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Arial" w:hAnsi="Arial" w:cs="Arial"/>
          <w:noProof/>
        </w:rPr>
        <w:id w:val="237915091"/>
        <w:docPartObj>
          <w:docPartGallery w:val="Cover Pages"/>
          <w:docPartUnique/>
        </w:docPartObj>
      </w:sdtPr>
      <w:sdtEndPr/>
      <w:sdtContent>
        <w:p w14:paraId="638DE5B7" w14:textId="590F431D" w:rsidR="00F8280F" w:rsidRPr="00E51E0C" w:rsidRDefault="00075A49" w:rsidP="00530AEF">
          <w:pPr>
            <w:spacing w:line="240" w:lineRule="auto"/>
            <w:contextualSpacing/>
            <w:rPr>
              <w:rFonts w:ascii="Arial" w:hAnsi="Arial" w:cs="Arial"/>
              <w:noProof/>
            </w:rPr>
          </w:pPr>
          <w:r w:rsidRPr="00E51E0C">
            <w:rPr>
              <w:rFonts w:ascii="Arial" w:hAnsi="Arial" w:cs="Arial"/>
              <w:noProof/>
            </w:rPr>
            <w:drawing>
              <wp:anchor distT="0" distB="0" distL="114300" distR="114300" simplePos="0" relativeHeight="251658243" behindDoc="1" locked="0" layoutInCell="1" allowOverlap="1" wp14:anchorId="5255636D" wp14:editId="7A39771B">
                <wp:simplePos x="0" y="0"/>
                <wp:positionH relativeFrom="margin">
                  <wp:posOffset>-380043</wp:posOffset>
                </wp:positionH>
                <wp:positionV relativeFrom="paragraph">
                  <wp:posOffset>330</wp:posOffset>
                </wp:positionV>
                <wp:extent cx="7065010" cy="981075"/>
                <wp:effectExtent l="0" t="0" r="2540" b="9525"/>
                <wp:wrapTight wrapText="bothSides">
                  <wp:wrapPolygon edited="0">
                    <wp:start x="0" y="0"/>
                    <wp:lineTo x="0" y="21390"/>
                    <wp:lineTo x="21550" y="21390"/>
                    <wp:lineTo x="21550" y="0"/>
                    <wp:lineTo x="0" y="0"/>
                  </wp:wrapPolygon>
                </wp:wrapTight>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rsidemal.JPG"/>
                        <pic:cNvPicPr/>
                      </pic:nvPicPr>
                      <pic:blipFill>
                        <a:blip r:embed="rId11">
                          <a:extLst>
                            <a:ext uri="{28A0092B-C50C-407E-A947-70E740481C1C}">
                              <a14:useLocalDpi xmlns:a14="http://schemas.microsoft.com/office/drawing/2010/main" val="0"/>
                            </a:ext>
                          </a:extLst>
                        </a:blip>
                        <a:stretch>
                          <a:fillRect/>
                        </a:stretch>
                      </pic:blipFill>
                      <pic:spPr>
                        <a:xfrm>
                          <a:off x="0" y="0"/>
                          <a:ext cx="7065010" cy="981075"/>
                        </a:xfrm>
                        <a:prstGeom prst="rect">
                          <a:avLst/>
                        </a:prstGeom>
                      </pic:spPr>
                    </pic:pic>
                  </a:graphicData>
                </a:graphic>
                <wp14:sizeRelH relativeFrom="page">
                  <wp14:pctWidth>0</wp14:pctWidth>
                </wp14:sizeRelH>
                <wp14:sizeRelV relativeFrom="page">
                  <wp14:pctHeight>0</wp14:pctHeight>
                </wp14:sizeRelV>
              </wp:anchor>
            </w:drawing>
          </w:r>
          <w:r w:rsidRPr="00E51E0C">
            <w:rPr>
              <w:rFonts w:ascii="Arial" w:hAnsi="Arial" w:cs="Arial"/>
              <w:noProof/>
            </w:rPr>
            <w:t xml:space="preserve"> </w:t>
          </w:r>
          <w:r w:rsidR="00F8280F" w:rsidRPr="00E51E0C">
            <w:rPr>
              <w:rFonts w:ascii="Arial" w:hAnsi="Arial" w:cs="Arial"/>
              <w:noProof/>
            </w:rPr>
            <mc:AlternateContent>
              <mc:Choice Requires="wps">
                <w:drawing>
                  <wp:anchor distT="0" distB="0" distL="114300" distR="114300" simplePos="0" relativeHeight="251658242" behindDoc="0" locked="0" layoutInCell="1" allowOverlap="1" wp14:anchorId="6F83BAA1" wp14:editId="317F7C5C">
                    <wp:simplePos x="0" y="0"/>
                    <wp:positionH relativeFrom="page">
                      <wp:posOffset>211009</wp:posOffset>
                    </wp:positionH>
                    <wp:positionV relativeFrom="margin">
                      <wp:align>center</wp:align>
                    </wp:positionV>
                    <wp:extent cx="1712890" cy="3840480"/>
                    <wp:effectExtent l="0" t="0" r="0" b="2540"/>
                    <wp:wrapNone/>
                    <wp:docPr id="138" name="Tekstboks 138"/>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4993"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6300"/>
                                  <w:gridCol w:w="4522"/>
                                </w:tblGrid>
                                <w:tr w:rsidR="00F8280F" w14:paraId="17E3AC98" w14:textId="77777777" w:rsidTr="00154AA7">
                                  <w:trPr>
                                    <w:jc w:val="center"/>
                                  </w:trPr>
                                  <w:tc>
                                    <w:tcPr>
                                      <w:tcW w:w="2849" w:type="pct"/>
                                      <w:vAlign w:val="center"/>
                                    </w:tcPr>
                                    <w:p w14:paraId="55B277EB" w14:textId="62FBEF62" w:rsidR="00F8280F" w:rsidRDefault="00F8280F">
                                      <w:pPr>
                                        <w:jc w:val="right"/>
                                      </w:pPr>
                                      <w:r>
                                        <w:rPr>
                                          <w:noProof/>
                                        </w:rPr>
                                        <w:drawing>
                                          <wp:inline distT="0" distB="0" distL="0" distR="0" wp14:anchorId="761B7DA1" wp14:editId="1B2A5AAF">
                                            <wp:extent cx="3538418" cy="5040508"/>
                                            <wp:effectExtent l="0" t="0" r="5080" b="8255"/>
                                            <wp:docPr id="45" name="Bilde 45" descr="Et bilde som inneholder himmel, utendørs, snø, natu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ilde 45" descr="Et bilde som inneholder himmel, utendørs, snø, natur&#10;&#10;Automatisk generert beskrivels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67105" cy="5081373"/>
                                                    </a:xfrm>
                                                    <a:prstGeom prst="rect">
                                                      <a:avLst/>
                                                    </a:prstGeom>
                                                    <a:noFill/>
                                                    <a:ln>
                                                      <a:noFill/>
                                                    </a:ln>
                                                  </pic:spPr>
                                                </pic:pic>
                                              </a:graphicData>
                                            </a:graphic>
                                          </wp:inline>
                                        </w:drawing>
                                      </w:r>
                                    </w:p>
                                    <w:p w14:paraId="3AAF556D" w14:textId="720B4992" w:rsidR="00F8280F" w:rsidRDefault="00F8280F">
                                      <w:pPr>
                                        <w:pStyle w:val="Ingenmellomrom"/>
                                        <w:spacing w:line="312" w:lineRule="auto"/>
                                        <w:jc w:val="right"/>
                                        <w:rPr>
                                          <w:caps/>
                                          <w:color w:val="191919" w:themeColor="text1" w:themeTint="E6"/>
                                          <w:sz w:val="72"/>
                                          <w:szCs w:val="72"/>
                                        </w:rPr>
                                      </w:pPr>
                                    </w:p>
                                    <w:sdt>
                                      <w:sdtPr>
                                        <w:rPr>
                                          <w:color w:val="000000" w:themeColor="text1"/>
                                          <w:sz w:val="36"/>
                                          <w:szCs w:val="36"/>
                                        </w:rPr>
                                        <w:alias w:val="Undertittel"/>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14:paraId="736D1561" w14:textId="392A83AB" w:rsidR="00F8280F" w:rsidRDefault="004F03C2" w:rsidP="002876CB">
                                          <w:pPr>
                                            <w:rPr>
                                              <w:sz w:val="24"/>
                                              <w:szCs w:val="24"/>
                                            </w:rPr>
                                          </w:pPr>
                                          <w:r>
                                            <w:rPr>
                                              <w:color w:val="000000" w:themeColor="text1"/>
                                              <w:sz w:val="36"/>
                                              <w:szCs w:val="36"/>
                                            </w:rPr>
                                            <w:t>Områdereguleringsplan Nordseter 31.03.2023, revidert 01.03.2024</w:t>
                                          </w:r>
                                        </w:p>
                                      </w:sdtContent>
                                    </w:sdt>
                                  </w:tc>
                                  <w:tc>
                                    <w:tcPr>
                                      <w:tcW w:w="2151" w:type="pct"/>
                                      <w:vAlign w:val="center"/>
                                    </w:tcPr>
                                    <w:sdt>
                                      <w:sdtPr>
                                        <w:rPr>
                                          <w:rFonts w:ascii="Arial" w:hAnsi="Arial" w:cs="Arial"/>
                                          <w:caps/>
                                          <w:color w:val="191919" w:themeColor="text1" w:themeTint="E6"/>
                                          <w:sz w:val="40"/>
                                          <w:szCs w:val="40"/>
                                        </w:rPr>
                                        <w:alias w:val="Tittel"/>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4FD35CF8" w14:textId="259EBDB6" w:rsidR="004715CE" w:rsidRDefault="004715CE" w:rsidP="004715CE">
                                          <w:pPr>
                                            <w:pStyle w:val="Ingenmellomrom"/>
                                            <w:spacing w:line="312" w:lineRule="auto"/>
                                            <w:jc w:val="left"/>
                                            <w:rPr>
                                              <w:rFonts w:eastAsiaTheme="minorHAnsi"/>
                                              <w:caps/>
                                              <w:color w:val="191919" w:themeColor="text1" w:themeTint="E6"/>
                                              <w:sz w:val="36"/>
                                              <w:szCs w:val="36"/>
                                            </w:rPr>
                                          </w:pPr>
                                          <w:r w:rsidRPr="00E447DD">
                                            <w:rPr>
                                              <w:rFonts w:ascii="Arial" w:hAnsi="Arial" w:cs="Arial"/>
                                              <w:caps/>
                                              <w:color w:val="191919" w:themeColor="text1" w:themeTint="E6"/>
                                              <w:sz w:val="40"/>
                                              <w:szCs w:val="40"/>
                                            </w:rPr>
                                            <w:t>PLANBESKRIVELSE</w:t>
                                          </w:r>
                                        </w:p>
                                      </w:sdtContent>
                                    </w:sdt>
                                    <w:p w14:paraId="28005529" w14:textId="0033645E" w:rsidR="00F8280F" w:rsidRDefault="00F8280F" w:rsidP="004715CE">
                                      <w:pPr>
                                        <w:pStyle w:val="Ingenmellomrom"/>
                                        <w:spacing w:line="312" w:lineRule="auto"/>
                                        <w:jc w:val="left"/>
                                        <w:rPr>
                                          <w:caps/>
                                          <w:color w:val="191919" w:themeColor="text1" w:themeTint="E6"/>
                                          <w:sz w:val="72"/>
                                          <w:szCs w:val="72"/>
                                        </w:rPr>
                                      </w:pPr>
                                    </w:p>
                                    <w:p w14:paraId="7222BB2B" w14:textId="02289E5F" w:rsidR="00F8280F" w:rsidRDefault="00F8280F">
                                      <w:pPr>
                                        <w:pStyle w:val="Ingenmellomrom"/>
                                        <w:rPr>
                                          <w:color w:val="ED7D31" w:themeColor="accent2"/>
                                          <w:sz w:val="26"/>
                                          <w:szCs w:val="26"/>
                                        </w:rPr>
                                      </w:pPr>
                                    </w:p>
                                    <w:p w14:paraId="3973507D" w14:textId="17626B42" w:rsidR="00F8280F" w:rsidRDefault="00F8280F">
                                      <w:pPr>
                                        <w:pStyle w:val="Ingenmellomrom"/>
                                      </w:pPr>
                                    </w:p>
                                  </w:tc>
                                </w:tr>
                              </w:tbl>
                              <w:p w14:paraId="14610D40" w14:textId="77777777" w:rsidR="00F8280F" w:rsidRDefault="00F8280F"/>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6F83BAA1" id="_x0000_t202" coordsize="21600,21600" o:spt="202" path="m,l,21600r21600,l21600,xe">
                    <v:stroke joinstyle="miter"/>
                    <v:path gradientshapeok="t" o:connecttype="rect"/>
                  </v:shapetype>
                  <v:shape id="Tekstboks 138" o:spid="_x0000_s1026" type="#_x0000_t202" style="position:absolute;margin-left:16.6pt;margin-top:0;width:134.85pt;height:302.4pt;z-index:251658242;visibility:visible;mso-wrap-style:square;mso-width-percent:941;mso-height-percent:773;mso-wrap-distance-left:9pt;mso-wrap-distance-top:0;mso-wrap-distance-right:9pt;mso-wrap-distance-bottom:0;mso-position-horizontal:absolute;mso-position-horizontal-relative:page;mso-position-vertical:center;mso-position-vertical-relative:margin;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" fillcolor="white [3201]" stroked="f" strokeweight=".5pt">
                    <v:textbox inset="0,0,0,0">
                      <w:txbxContent>
                        <w:tbl>
                          <w:tblPr>
                            <w:tblW w:w="4993"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6300"/>
                            <w:gridCol w:w="4522"/>
                          </w:tblGrid>
                          <w:tr w:rsidR="00F8280F" w14:paraId="17E3AC98" w14:textId="77777777" w:rsidTr="00154AA7">
                            <w:trPr>
                              <w:jc w:val="center"/>
                            </w:trPr>
                            <w:tc>
                              <w:tcPr>
                                <w:tcW w:w="2849" w:type="pct"/>
                                <w:vAlign w:val="center"/>
                              </w:tcPr>
                              <w:p w14:paraId="55B277EB" w14:textId="62FBEF62" w:rsidR="00F8280F" w:rsidRDefault="00F8280F">
                                <w:pPr>
                                  <w:jc w:val="right"/>
                                </w:pPr>
                                <w:r>
                                  <w:rPr>
                                    <w:noProof/>
                                  </w:rPr>
                                  <w:drawing>
                                    <wp:inline distT="0" distB="0" distL="0" distR="0" wp14:anchorId="761B7DA1" wp14:editId="1B2A5AAF">
                                      <wp:extent cx="3538418" cy="5040508"/>
                                      <wp:effectExtent l="0" t="0" r="5080" b="8255"/>
                                      <wp:docPr id="45" name="Bilde 45" descr="Et bilde som inneholder himmel, utendørs, snø, natu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ilde 45" descr="Et bilde som inneholder himmel, utendørs, snø, natur&#10;&#10;Automatisk generert beskrivels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67105" cy="5081373"/>
                                              </a:xfrm>
                                              <a:prstGeom prst="rect">
                                                <a:avLst/>
                                              </a:prstGeom>
                                              <a:noFill/>
                                              <a:ln>
                                                <a:noFill/>
                                              </a:ln>
                                            </pic:spPr>
                                          </pic:pic>
                                        </a:graphicData>
                                      </a:graphic>
                                    </wp:inline>
                                  </w:drawing>
                                </w:r>
                              </w:p>
                              <w:p w14:paraId="3AAF556D" w14:textId="720B4992" w:rsidR="00F8280F" w:rsidRDefault="00F8280F">
                                <w:pPr>
                                  <w:pStyle w:val="Ingenmellomrom"/>
                                  <w:spacing w:line="312" w:lineRule="auto"/>
                                  <w:jc w:val="right"/>
                                  <w:rPr>
                                    <w:caps/>
                                    <w:color w:val="191919" w:themeColor="text1" w:themeTint="E6"/>
                                    <w:sz w:val="72"/>
                                    <w:szCs w:val="72"/>
                                  </w:rPr>
                                </w:pPr>
                              </w:p>
                              <w:sdt>
                                <w:sdtPr>
                                  <w:rPr>
                                    <w:color w:val="000000" w:themeColor="text1"/>
                                    <w:sz w:val="36"/>
                                    <w:szCs w:val="36"/>
                                  </w:rPr>
                                  <w:alias w:val="Undertittel"/>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14:paraId="736D1561" w14:textId="392A83AB" w:rsidR="00F8280F" w:rsidRDefault="004F03C2" w:rsidP="002876CB">
                                    <w:pPr>
                                      <w:rPr>
                                        <w:sz w:val="24"/>
                                        <w:szCs w:val="24"/>
                                      </w:rPr>
                                    </w:pPr>
                                    <w:r>
                                      <w:rPr>
                                        <w:color w:val="000000" w:themeColor="text1"/>
                                        <w:sz w:val="36"/>
                                        <w:szCs w:val="36"/>
                                      </w:rPr>
                                      <w:t>Områdereguleringsplan Nordseter 31.03.2023, revidert 01.03.2024</w:t>
                                    </w:r>
                                  </w:p>
                                </w:sdtContent>
                              </w:sdt>
                            </w:tc>
                            <w:tc>
                              <w:tcPr>
                                <w:tcW w:w="2151" w:type="pct"/>
                                <w:vAlign w:val="center"/>
                              </w:tcPr>
                              <w:sdt>
                                <w:sdtPr>
                                  <w:rPr>
                                    <w:rFonts w:ascii="Arial" w:hAnsi="Arial" w:cs="Arial"/>
                                    <w:caps/>
                                    <w:color w:val="191919" w:themeColor="text1" w:themeTint="E6"/>
                                    <w:sz w:val="40"/>
                                    <w:szCs w:val="40"/>
                                  </w:rPr>
                                  <w:alias w:val="Tittel"/>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4FD35CF8" w14:textId="259EBDB6" w:rsidR="004715CE" w:rsidRDefault="004715CE" w:rsidP="004715CE">
                                    <w:pPr>
                                      <w:pStyle w:val="Ingenmellomrom"/>
                                      <w:spacing w:line="312" w:lineRule="auto"/>
                                      <w:jc w:val="left"/>
                                      <w:rPr>
                                        <w:rFonts w:eastAsiaTheme="minorHAnsi"/>
                                        <w:caps/>
                                        <w:color w:val="191919" w:themeColor="text1" w:themeTint="E6"/>
                                        <w:sz w:val="36"/>
                                        <w:szCs w:val="36"/>
                                      </w:rPr>
                                    </w:pPr>
                                    <w:r w:rsidRPr="00E447DD">
                                      <w:rPr>
                                        <w:rFonts w:ascii="Arial" w:hAnsi="Arial" w:cs="Arial"/>
                                        <w:caps/>
                                        <w:color w:val="191919" w:themeColor="text1" w:themeTint="E6"/>
                                        <w:sz w:val="40"/>
                                        <w:szCs w:val="40"/>
                                      </w:rPr>
                                      <w:t>PLANBESKRIVELSE</w:t>
                                    </w:r>
                                  </w:p>
                                </w:sdtContent>
                              </w:sdt>
                              <w:p w14:paraId="28005529" w14:textId="0033645E" w:rsidR="00F8280F" w:rsidRDefault="00F8280F" w:rsidP="004715CE">
                                <w:pPr>
                                  <w:pStyle w:val="Ingenmellomrom"/>
                                  <w:spacing w:line="312" w:lineRule="auto"/>
                                  <w:jc w:val="left"/>
                                  <w:rPr>
                                    <w:caps/>
                                    <w:color w:val="191919" w:themeColor="text1" w:themeTint="E6"/>
                                    <w:sz w:val="72"/>
                                    <w:szCs w:val="72"/>
                                  </w:rPr>
                                </w:pPr>
                              </w:p>
                              <w:p w14:paraId="7222BB2B" w14:textId="02289E5F" w:rsidR="00F8280F" w:rsidRDefault="00F8280F">
                                <w:pPr>
                                  <w:pStyle w:val="Ingenmellomrom"/>
                                  <w:rPr>
                                    <w:color w:val="ED7D31" w:themeColor="accent2"/>
                                    <w:sz w:val="26"/>
                                    <w:szCs w:val="26"/>
                                  </w:rPr>
                                </w:pPr>
                              </w:p>
                              <w:p w14:paraId="3973507D" w14:textId="17626B42" w:rsidR="00F8280F" w:rsidRDefault="00F8280F">
                                <w:pPr>
                                  <w:pStyle w:val="Ingenmellomrom"/>
                                </w:pPr>
                              </w:p>
                            </w:tc>
                          </w:tr>
                        </w:tbl>
                        <w:p w14:paraId="14610D40" w14:textId="77777777" w:rsidR="00F8280F" w:rsidRDefault="00F8280F"/>
                      </w:txbxContent>
                    </v:textbox>
                    <w10:wrap anchorx="page" anchory="margin"/>
                  </v:shape>
                </w:pict>
              </mc:Fallback>
            </mc:AlternateContent>
          </w:r>
          <w:r w:rsidR="00F8280F" w:rsidRPr="00E51E0C">
            <w:rPr>
              <w:rFonts w:ascii="Arial" w:hAnsi="Arial" w:cs="Arial"/>
              <w:noProof/>
            </w:rPr>
            <w:br w:type="page"/>
          </w:r>
        </w:p>
      </w:sdtContent>
    </w:sdt>
    <w:p w14:paraId="5BF1C726" w14:textId="07AB6915" w:rsidR="004715CE" w:rsidRPr="000C1151" w:rsidRDefault="005B3038" w:rsidP="005B3038">
      <w:pPr>
        <w:pStyle w:val="Overskrift1"/>
        <w:numPr>
          <w:ilvl w:val="0"/>
          <w:numId w:val="0"/>
        </w:numPr>
        <w:spacing w:line="240" w:lineRule="auto"/>
        <w:ind w:left="432" w:hanging="432"/>
        <w:contextualSpacing/>
        <w:rPr>
          <w:rFonts w:ascii="Arial" w:hAnsi="Arial" w:cs="Arial"/>
          <w:sz w:val="36"/>
          <w:szCs w:val="36"/>
        </w:rPr>
      </w:pPr>
      <w:bookmarkStart w:id="0" w:name="_Toc125106229"/>
      <w:bookmarkStart w:id="1" w:name="_Toc126566510"/>
      <w:bookmarkStart w:id="2" w:name="_Toc128733062"/>
      <w:bookmarkStart w:id="3" w:name="_Toc128739256"/>
      <w:r w:rsidRPr="000C1151">
        <w:rPr>
          <w:rFonts w:ascii="Arial" w:hAnsi="Arial" w:cs="Arial"/>
          <w:sz w:val="36"/>
          <w:szCs w:val="36"/>
        </w:rPr>
        <w:lastRenderedPageBreak/>
        <w:t>INNHOLD</w:t>
      </w:r>
    </w:p>
    <w:sdt>
      <w:sdtPr>
        <w:rPr>
          <w:rFonts w:ascii="Arial" w:hAnsi="Arial" w:cs="Arial"/>
        </w:rPr>
        <w:id w:val="1684777392"/>
        <w:docPartObj>
          <w:docPartGallery w:val="Table of Contents"/>
          <w:docPartUnique/>
        </w:docPartObj>
      </w:sdtPr>
      <w:sdtEndPr>
        <w:rPr>
          <w:b/>
          <w:bCs/>
        </w:rPr>
      </w:sdtEndPr>
      <w:sdtContent>
        <w:p w14:paraId="12447850" w14:textId="73AF8BDA" w:rsidR="00C14B7F" w:rsidRDefault="00922225">
          <w:pPr>
            <w:pStyle w:val="INNH1"/>
            <w:tabs>
              <w:tab w:val="right" w:leader="dot" w:pos="9736"/>
            </w:tabs>
            <w:rPr>
              <w:rFonts w:eastAsiaTheme="minorEastAsia"/>
              <w:noProof/>
              <w:kern w:val="2"/>
              <w:sz w:val="24"/>
              <w:szCs w:val="24"/>
              <w:lang w:eastAsia="nb-NO"/>
              <w14:ligatures w14:val="standardContextual"/>
            </w:rPr>
          </w:pPr>
          <w:r w:rsidRPr="00E51E0C">
            <w:rPr>
              <w:rFonts w:ascii="Arial" w:hAnsi="Arial" w:cs="Arial"/>
            </w:rPr>
            <w:fldChar w:fldCharType="begin"/>
          </w:r>
          <w:r w:rsidRPr="00E51E0C">
            <w:rPr>
              <w:rFonts w:ascii="Arial" w:hAnsi="Arial" w:cs="Arial"/>
            </w:rPr>
            <w:instrText xml:space="preserve"> TOC \o "1-3" \h \z \u </w:instrText>
          </w:r>
          <w:r w:rsidRPr="00E51E0C">
            <w:rPr>
              <w:rFonts w:ascii="Arial" w:hAnsi="Arial" w:cs="Arial"/>
            </w:rPr>
            <w:fldChar w:fldCharType="separate"/>
          </w:r>
          <w:hyperlink w:anchor="_Toc160735752" w:history="1">
            <w:r w:rsidR="00C14B7F" w:rsidRPr="00E7106B">
              <w:rPr>
                <w:rStyle w:val="Hyperkobling"/>
                <w:rFonts w:ascii="Arial" w:hAnsi="Arial" w:cs="Arial"/>
                <w:noProof/>
              </w:rPr>
              <w:t>Innhold</w:t>
            </w:r>
            <w:r w:rsidR="00C14B7F">
              <w:rPr>
                <w:noProof/>
                <w:webHidden/>
              </w:rPr>
              <w:tab/>
            </w:r>
            <w:r w:rsidR="00C14B7F">
              <w:rPr>
                <w:noProof/>
                <w:webHidden/>
              </w:rPr>
              <w:fldChar w:fldCharType="begin"/>
            </w:r>
            <w:r w:rsidR="00C14B7F">
              <w:rPr>
                <w:noProof/>
                <w:webHidden/>
              </w:rPr>
              <w:instrText xml:space="preserve"> PAGEREF _Toc160735752 \h </w:instrText>
            </w:r>
            <w:r w:rsidR="00C14B7F">
              <w:rPr>
                <w:noProof/>
                <w:webHidden/>
              </w:rPr>
            </w:r>
            <w:r w:rsidR="00C14B7F">
              <w:rPr>
                <w:noProof/>
                <w:webHidden/>
              </w:rPr>
              <w:fldChar w:fldCharType="separate"/>
            </w:r>
            <w:r w:rsidR="00C14B7F">
              <w:rPr>
                <w:noProof/>
                <w:webHidden/>
              </w:rPr>
              <w:t>1</w:t>
            </w:r>
            <w:r w:rsidR="00C14B7F">
              <w:rPr>
                <w:noProof/>
                <w:webHidden/>
              </w:rPr>
              <w:fldChar w:fldCharType="end"/>
            </w:r>
          </w:hyperlink>
        </w:p>
        <w:p w14:paraId="67C841B8" w14:textId="28581C32" w:rsidR="00C14B7F" w:rsidRDefault="00E542D0">
          <w:pPr>
            <w:pStyle w:val="INNH1"/>
            <w:tabs>
              <w:tab w:val="left" w:pos="440"/>
              <w:tab w:val="right" w:leader="dot" w:pos="9736"/>
            </w:tabs>
            <w:rPr>
              <w:rFonts w:eastAsiaTheme="minorEastAsia"/>
              <w:noProof/>
              <w:kern w:val="2"/>
              <w:sz w:val="24"/>
              <w:szCs w:val="24"/>
              <w:lang w:eastAsia="nb-NO"/>
              <w14:ligatures w14:val="standardContextual"/>
            </w:rPr>
          </w:pPr>
          <w:hyperlink w:anchor="_Toc160735753" w:history="1">
            <w:r w:rsidR="00C14B7F" w:rsidRPr="00E7106B">
              <w:rPr>
                <w:rStyle w:val="Hyperkobling"/>
                <w:noProof/>
              </w:rPr>
              <w:t>1</w:t>
            </w:r>
            <w:r w:rsidR="00C14B7F">
              <w:rPr>
                <w:rFonts w:eastAsiaTheme="minorEastAsia"/>
                <w:noProof/>
                <w:kern w:val="2"/>
                <w:sz w:val="24"/>
                <w:szCs w:val="24"/>
                <w:lang w:eastAsia="nb-NO"/>
                <w14:ligatures w14:val="standardContextual"/>
              </w:rPr>
              <w:tab/>
            </w:r>
            <w:r w:rsidR="00C14B7F" w:rsidRPr="00E7106B">
              <w:rPr>
                <w:rStyle w:val="Hyperkobling"/>
                <w:noProof/>
              </w:rPr>
              <w:t>Innledning</w:t>
            </w:r>
            <w:r w:rsidR="00C14B7F">
              <w:rPr>
                <w:noProof/>
                <w:webHidden/>
              </w:rPr>
              <w:tab/>
            </w:r>
            <w:r w:rsidR="00C14B7F">
              <w:rPr>
                <w:noProof/>
                <w:webHidden/>
              </w:rPr>
              <w:fldChar w:fldCharType="begin"/>
            </w:r>
            <w:r w:rsidR="00C14B7F">
              <w:rPr>
                <w:noProof/>
                <w:webHidden/>
              </w:rPr>
              <w:instrText xml:space="preserve"> PAGEREF _Toc160735753 \h </w:instrText>
            </w:r>
            <w:r w:rsidR="00C14B7F">
              <w:rPr>
                <w:noProof/>
                <w:webHidden/>
              </w:rPr>
            </w:r>
            <w:r w:rsidR="00C14B7F">
              <w:rPr>
                <w:noProof/>
                <w:webHidden/>
              </w:rPr>
              <w:fldChar w:fldCharType="separate"/>
            </w:r>
            <w:r w:rsidR="00C14B7F">
              <w:rPr>
                <w:noProof/>
                <w:webHidden/>
              </w:rPr>
              <w:t>4</w:t>
            </w:r>
            <w:r w:rsidR="00C14B7F">
              <w:rPr>
                <w:noProof/>
                <w:webHidden/>
              </w:rPr>
              <w:fldChar w:fldCharType="end"/>
            </w:r>
          </w:hyperlink>
        </w:p>
        <w:p w14:paraId="088E1394" w14:textId="50BDDE7C" w:rsidR="00C14B7F" w:rsidRDefault="00E542D0">
          <w:pPr>
            <w:pStyle w:val="INNH2"/>
            <w:tabs>
              <w:tab w:val="left" w:pos="880"/>
              <w:tab w:val="right" w:leader="dot" w:pos="9736"/>
            </w:tabs>
            <w:rPr>
              <w:rFonts w:eastAsiaTheme="minorEastAsia"/>
              <w:noProof/>
              <w:kern w:val="2"/>
              <w:sz w:val="24"/>
              <w:szCs w:val="24"/>
              <w:lang w:eastAsia="nb-NO"/>
              <w14:ligatures w14:val="standardContextual"/>
            </w:rPr>
          </w:pPr>
          <w:hyperlink w:anchor="_Toc160735754" w:history="1">
            <w:r w:rsidR="00C14B7F" w:rsidRPr="00E7106B">
              <w:rPr>
                <w:rStyle w:val="Hyperkobling"/>
                <w:noProof/>
              </w:rPr>
              <w:t>1.1</w:t>
            </w:r>
            <w:r w:rsidR="00C14B7F">
              <w:rPr>
                <w:rFonts w:eastAsiaTheme="minorEastAsia"/>
                <w:noProof/>
                <w:kern w:val="2"/>
                <w:sz w:val="24"/>
                <w:szCs w:val="24"/>
                <w:lang w:eastAsia="nb-NO"/>
                <w14:ligatures w14:val="standardContextual"/>
              </w:rPr>
              <w:tab/>
            </w:r>
            <w:r w:rsidR="00C14B7F" w:rsidRPr="00E7106B">
              <w:rPr>
                <w:rStyle w:val="Hyperkobling"/>
                <w:noProof/>
              </w:rPr>
              <w:t>Bakgrunn og formål</w:t>
            </w:r>
            <w:r w:rsidR="00C14B7F">
              <w:rPr>
                <w:noProof/>
                <w:webHidden/>
              </w:rPr>
              <w:tab/>
            </w:r>
            <w:r w:rsidR="00C14B7F">
              <w:rPr>
                <w:noProof/>
                <w:webHidden/>
              </w:rPr>
              <w:fldChar w:fldCharType="begin"/>
            </w:r>
            <w:r w:rsidR="00C14B7F">
              <w:rPr>
                <w:noProof/>
                <w:webHidden/>
              </w:rPr>
              <w:instrText xml:space="preserve"> PAGEREF _Toc160735754 \h </w:instrText>
            </w:r>
            <w:r w:rsidR="00C14B7F">
              <w:rPr>
                <w:noProof/>
                <w:webHidden/>
              </w:rPr>
            </w:r>
            <w:r w:rsidR="00C14B7F">
              <w:rPr>
                <w:noProof/>
                <w:webHidden/>
              </w:rPr>
              <w:fldChar w:fldCharType="separate"/>
            </w:r>
            <w:r w:rsidR="00C14B7F">
              <w:rPr>
                <w:noProof/>
                <w:webHidden/>
              </w:rPr>
              <w:t>4</w:t>
            </w:r>
            <w:r w:rsidR="00C14B7F">
              <w:rPr>
                <w:noProof/>
                <w:webHidden/>
              </w:rPr>
              <w:fldChar w:fldCharType="end"/>
            </w:r>
          </w:hyperlink>
        </w:p>
        <w:p w14:paraId="4D91BF2D" w14:textId="77830446" w:rsidR="00C14B7F" w:rsidRDefault="00E542D0">
          <w:pPr>
            <w:pStyle w:val="INNH2"/>
            <w:tabs>
              <w:tab w:val="left" w:pos="880"/>
              <w:tab w:val="right" w:leader="dot" w:pos="9736"/>
            </w:tabs>
            <w:rPr>
              <w:rFonts w:eastAsiaTheme="minorEastAsia"/>
              <w:noProof/>
              <w:kern w:val="2"/>
              <w:sz w:val="24"/>
              <w:szCs w:val="24"/>
              <w:lang w:eastAsia="nb-NO"/>
              <w14:ligatures w14:val="standardContextual"/>
            </w:rPr>
          </w:pPr>
          <w:hyperlink w:anchor="_Toc160735755" w:history="1">
            <w:r w:rsidR="00C14B7F" w:rsidRPr="00E7106B">
              <w:rPr>
                <w:rStyle w:val="Hyperkobling"/>
                <w:noProof/>
              </w:rPr>
              <w:t>1.2</w:t>
            </w:r>
            <w:r w:rsidR="00C14B7F">
              <w:rPr>
                <w:rFonts w:eastAsiaTheme="minorEastAsia"/>
                <w:noProof/>
                <w:kern w:val="2"/>
                <w:sz w:val="24"/>
                <w:szCs w:val="24"/>
                <w:lang w:eastAsia="nb-NO"/>
                <w14:ligatures w14:val="standardContextual"/>
              </w:rPr>
              <w:tab/>
            </w:r>
            <w:r w:rsidR="00C14B7F" w:rsidRPr="00E7106B">
              <w:rPr>
                <w:rStyle w:val="Hyperkobling"/>
                <w:noProof/>
              </w:rPr>
              <w:t>Om planområdet</w:t>
            </w:r>
            <w:r w:rsidR="00C14B7F">
              <w:rPr>
                <w:noProof/>
                <w:webHidden/>
              </w:rPr>
              <w:tab/>
            </w:r>
            <w:r w:rsidR="00C14B7F">
              <w:rPr>
                <w:noProof/>
                <w:webHidden/>
              </w:rPr>
              <w:fldChar w:fldCharType="begin"/>
            </w:r>
            <w:r w:rsidR="00C14B7F">
              <w:rPr>
                <w:noProof/>
                <w:webHidden/>
              </w:rPr>
              <w:instrText xml:space="preserve"> PAGEREF _Toc160735755 \h </w:instrText>
            </w:r>
            <w:r w:rsidR="00C14B7F">
              <w:rPr>
                <w:noProof/>
                <w:webHidden/>
              </w:rPr>
            </w:r>
            <w:r w:rsidR="00C14B7F">
              <w:rPr>
                <w:noProof/>
                <w:webHidden/>
              </w:rPr>
              <w:fldChar w:fldCharType="separate"/>
            </w:r>
            <w:r w:rsidR="00C14B7F">
              <w:rPr>
                <w:noProof/>
                <w:webHidden/>
              </w:rPr>
              <w:t>4</w:t>
            </w:r>
            <w:r w:rsidR="00C14B7F">
              <w:rPr>
                <w:noProof/>
                <w:webHidden/>
              </w:rPr>
              <w:fldChar w:fldCharType="end"/>
            </w:r>
          </w:hyperlink>
        </w:p>
        <w:p w14:paraId="6B5FF3D7" w14:textId="731704D3" w:rsidR="00C14B7F" w:rsidRDefault="00E542D0">
          <w:pPr>
            <w:pStyle w:val="INNH2"/>
            <w:tabs>
              <w:tab w:val="left" w:pos="880"/>
              <w:tab w:val="right" w:leader="dot" w:pos="9736"/>
            </w:tabs>
            <w:rPr>
              <w:rFonts w:eastAsiaTheme="minorEastAsia"/>
              <w:noProof/>
              <w:kern w:val="2"/>
              <w:sz w:val="24"/>
              <w:szCs w:val="24"/>
              <w:lang w:eastAsia="nb-NO"/>
              <w14:ligatures w14:val="standardContextual"/>
            </w:rPr>
          </w:pPr>
          <w:hyperlink w:anchor="_Toc160735756" w:history="1">
            <w:r w:rsidR="00C14B7F" w:rsidRPr="00E7106B">
              <w:rPr>
                <w:rStyle w:val="Hyperkobling"/>
                <w:noProof/>
              </w:rPr>
              <w:t>1.3</w:t>
            </w:r>
            <w:r w:rsidR="00C14B7F">
              <w:rPr>
                <w:rFonts w:eastAsiaTheme="minorEastAsia"/>
                <w:noProof/>
                <w:kern w:val="2"/>
                <w:sz w:val="24"/>
                <w:szCs w:val="24"/>
                <w:lang w:eastAsia="nb-NO"/>
                <w14:ligatures w14:val="standardContextual"/>
              </w:rPr>
              <w:tab/>
            </w:r>
            <w:r w:rsidR="00C14B7F" w:rsidRPr="00E7106B">
              <w:rPr>
                <w:rStyle w:val="Hyperkobling"/>
                <w:noProof/>
              </w:rPr>
              <w:t>Planhistorikk - eldre reguleringsplaner</w:t>
            </w:r>
            <w:r w:rsidR="00C14B7F">
              <w:rPr>
                <w:noProof/>
                <w:webHidden/>
              </w:rPr>
              <w:tab/>
            </w:r>
            <w:r w:rsidR="00C14B7F">
              <w:rPr>
                <w:noProof/>
                <w:webHidden/>
              </w:rPr>
              <w:fldChar w:fldCharType="begin"/>
            </w:r>
            <w:r w:rsidR="00C14B7F">
              <w:rPr>
                <w:noProof/>
                <w:webHidden/>
              </w:rPr>
              <w:instrText xml:space="preserve"> PAGEREF _Toc160735756 \h </w:instrText>
            </w:r>
            <w:r w:rsidR="00C14B7F">
              <w:rPr>
                <w:noProof/>
                <w:webHidden/>
              </w:rPr>
            </w:r>
            <w:r w:rsidR="00C14B7F">
              <w:rPr>
                <w:noProof/>
                <w:webHidden/>
              </w:rPr>
              <w:fldChar w:fldCharType="separate"/>
            </w:r>
            <w:r w:rsidR="00C14B7F">
              <w:rPr>
                <w:noProof/>
                <w:webHidden/>
              </w:rPr>
              <w:t>6</w:t>
            </w:r>
            <w:r w:rsidR="00C14B7F">
              <w:rPr>
                <w:noProof/>
                <w:webHidden/>
              </w:rPr>
              <w:fldChar w:fldCharType="end"/>
            </w:r>
          </w:hyperlink>
        </w:p>
        <w:p w14:paraId="5B1A7EC8" w14:textId="0BB94B72" w:rsidR="00C14B7F" w:rsidRDefault="00E542D0">
          <w:pPr>
            <w:pStyle w:val="INNH2"/>
            <w:tabs>
              <w:tab w:val="left" w:pos="880"/>
              <w:tab w:val="right" w:leader="dot" w:pos="9736"/>
            </w:tabs>
            <w:rPr>
              <w:rFonts w:eastAsiaTheme="minorEastAsia"/>
              <w:noProof/>
              <w:kern w:val="2"/>
              <w:sz w:val="24"/>
              <w:szCs w:val="24"/>
              <w:lang w:eastAsia="nb-NO"/>
              <w14:ligatures w14:val="standardContextual"/>
            </w:rPr>
          </w:pPr>
          <w:hyperlink w:anchor="_Toc160735757" w:history="1">
            <w:r w:rsidR="00C14B7F" w:rsidRPr="00E7106B">
              <w:rPr>
                <w:rStyle w:val="Hyperkobling"/>
                <w:noProof/>
              </w:rPr>
              <w:t>1.4</w:t>
            </w:r>
            <w:r w:rsidR="00C14B7F">
              <w:rPr>
                <w:rFonts w:eastAsiaTheme="minorEastAsia"/>
                <w:noProof/>
                <w:kern w:val="2"/>
                <w:sz w:val="24"/>
                <w:szCs w:val="24"/>
                <w:lang w:eastAsia="nb-NO"/>
                <w14:ligatures w14:val="standardContextual"/>
              </w:rPr>
              <w:tab/>
            </w:r>
            <w:r w:rsidR="00C14B7F" w:rsidRPr="00E7106B">
              <w:rPr>
                <w:rStyle w:val="Hyperkobling"/>
                <w:noProof/>
              </w:rPr>
              <w:t>Konsekvensutredning</w:t>
            </w:r>
            <w:r w:rsidR="00C14B7F">
              <w:rPr>
                <w:noProof/>
                <w:webHidden/>
              </w:rPr>
              <w:tab/>
            </w:r>
            <w:r w:rsidR="00C14B7F">
              <w:rPr>
                <w:noProof/>
                <w:webHidden/>
              </w:rPr>
              <w:fldChar w:fldCharType="begin"/>
            </w:r>
            <w:r w:rsidR="00C14B7F">
              <w:rPr>
                <w:noProof/>
                <w:webHidden/>
              </w:rPr>
              <w:instrText xml:space="preserve"> PAGEREF _Toc160735757 \h </w:instrText>
            </w:r>
            <w:r w:rsidR="00C14B7F">
              <w:rPr>
                <w:noProof/>
                <w:webHidden/>
              </w:rPr>
            </w:r>
            <w:r w:rsidR="00C14B7F">
              <w:rPr>
                <w:noProof/>
                <w:webHidden/>
              </w:rPr>
              <w:fldChar w:fldCharType="separate"/>
            </w:r>
            <w:r w:rsidR="00C14B7F">
              <w:rPr>
                <w:noProof/>
                <w:webHidden/>
              </w:rPr>
              <w:t>6</w:t>
            </w:r>
            <w:r w:rsidR="00C14B7F">
              <w:rPr>
                <w:noProof/>
                <w:webHidden/>
              </w:rPr>
              <w:fldChar w:fldCharType="end"/>
            </w:r>
          </w:hyperlink>
        </w:p>
        <w:p w14:paraId="227EAC47" w14:textId="3F76BA66" w:rsidR="00C14B7F" w:rsidRDefault="00E542D0">
          <w:pPr>
            <w:pStyle w:val="INNH2"/>
            <w:tabs>
              <w:tab w:val="left" w:pos="880"/>
              <w:tab w:val="right" w:leader="dot" w:pos="9736"/>
            </w:tabs>
            <w:rPr>
              <w:rFonts w:eastAsiaTheme="minorEastAsia"/>
              <w:noProof/>
              <w:kern w:val="2"/>
              <w:sz w:val="24"/>
              <w:szCs w:val="24"/>
              <w:lang w:eastAsia="nb-NO"/>
              <w14:ligatures w14:val="standardContextual"/>
            </w:rPr>
          </w:pPr>
          <w:hyperlink w:anchor="_Toc160735758" w:history="1">
            <w:r w:rsidR="00C14B7F" w:rsidRPr="00E7106B">
              <w:rPr>
                <w:rStyle w:val="Hyperkobling"/>
                <w:noProof/>
              </w:rPr>
              <w:t>1.5</w:t>
            </w:r>
            <w:r w:rsidR="00C14B7F">
              <w:rPr>
                <w:rFonts w:eastAsiaTheme="minorEastAsia"/>
                <w:noProof/>
                <w:kern w:val="2"/>
                <w:sz w:val="24"/>
                <w:szCs w:val="24"/>
                <w:lang w:eastAsia="nb-NO"/>
                <w14:ligatures w14:val="standardContextual"/>
              </w:rPr>
              <w:tab/>
            </w:r>
            <w:r w:rsidR="00C14B7F" w:rsidRPr="00E7106B">
              <w:rPr>
                <w:rStyle w:val="Hyperkobling"/>
                <w:noProof/>
              </w:rPr>
              <w:t>Risiko- og sårbarhetsanalyse (ROS -analyse)</w:t>
            </w:r>
            <w:r w:rsidR="00C14B7F">
              <w:rPr>
                <w:noProof/>
                <w:webHidden/>
              </w:rPr>
              <w:tab/>
            </w:r>
            <w:r w:rsidR="00C14B7F">
              <w:rPr>
                <w:noProof/>
                <w:webHidden/>
              </w:rPr>
              <w:fldChar w:fldCharType="begin"/>
            </w:r>
            <w:r w:rsidR="00C14B7F">
              <w:rPr>
                <w:noProof/>
                <w:webHidden/>
              </w:rPr>
              <w:instrText xml:space="preserve"> PAGEREF _Toc160735758 \h </w:instrText>
            </w:r>
            <w:r w:rsidR="00C14B7F">
              <w:rPr>
                <w:noProof/>
                <w:webHidden/>
              </w:rPr>
            </w:r>
            <w:r w:rsidR="00C14B7F">
              <w:rPr>
                <w:noProof/>
                <w:webHidden/>
              </w:rPr>
              <w:fldChar w:fldCharType="separate"/>
            </w:r>
            <w:r w:rsidR="00C14B7F">
              <w:rPr>
                <w:noProof/>
                <w:webHidden/>
              </w:rPr>
              <w:t>7</w:t>
            </w:r>
            <w:r w:rsidR="00C14B7F">
              <w:rPr>
                <w:noProof/>
                <w:webHidden/>
              </w:rPr>
              <w:fldChar w:fldCharType="end"/>
            </w:r>
          </w:hyperlink>
        </w:p>
        <w:p w14:paraId="70A3EFAA" w14:textId="48F13E20" w:rsidR="00C14B7F" w:rsidRDefault="00E542D0">
          <w:pPr>
            <w:pStyle w:val="INNH2"/>
            <w:tabs>
              <w:tab w:val="left" w:pos="880"/>
              <w:tab w:val="right" w:leader="dot" w:pos="9736"/>
            </w:tabs>
            <w:rPr>
              <w:rFonts w:eastAsiaTheme="minorEastAsia"/>
              <w:noProof/>
              <w:kern w:val="2"/>
              <w:sz w:val="24"/>
              <w:szCs w:val="24"/>
              <w:lang w:eastAsia="nb-NO"/>
              <w14:ligatures w14:val="standardContextual"/>
            </w:rPr>
          </w:pPr>
          <w:hyperlink w:anchor="_Toc160735759" w:history="1">
            <w:r w:rsidR="00C14B7F" w:rsidRPr="00E7106B">
              <w:rPr>
                <w:rStyle w:val="Hyperkobling"/>
                <w:noProof/>
              </w:rPr>
              <w:t>1.6</w:t>
            </w:r>
            <w:r w:rsidR="00C14B7F">
              <w:rPr>
                <w:rFonts w:eastAsiaTheme="minorEastAsia"/>
                <w:noProof/>
                <w:kern w:val="2"/>
                <w:sz w:val="24"/>
                <w:szCs w:val="24"/>
                <w:lang w:eastAsia="nb-NO"/>
                <w14:ligatures w14:val="standardContextual"/>
              </w:rPr>
              <w:tab/>
            </w:r>
            <w:r w:rsidR="00C14B7F" w:rsidRPr="00E7106B">
              <w:rPr>
                <w:rStyle w:val="Hyperkobling"/>
                <w:noProof/>
              </w:rPr>
              <w:t>Rammer for områdereguleringen</w:t>
            </w:r>
            <w:r w:rsidR="00C14B7F">
              <w:rPr>
                <w:noProof/>
                <w:webHidden/>
              </w:rPr>
              <w:tab/>
            </w:r>
            <w:r w:rsidR="00C14B7F">
              <w:rPr>
                <w:noProof/>
                <w:webHidden/>
              </w:rPr>
              <w:fldChar w:fldCharType="begin"/>
            </w:r>
            <w:r w:rsidR="00C14B7F">
              <w:rPr>
                <w:noProof/>
                <w:webHidden/>
              </w:rPr>
              <w:instrText xml:space="preserve"> PAGEREF _Toc160735759 \h </w:instrText>
            </w:r>
            <w:r w:rsidR="00C14B7F">
              <w:rPr>
                <w:noProof/>
                <w:webHidden/>
              </w:rPr>
            </w:r>
            <w:r w:rsidR="00C14B7F">
              <w:rPr>
                <w:noProof/>
                <w:webHidden/>
              </w:rPr>
              <w:fldChar w:fldCharType="separate"/>
            </w:r>
            <w:r w:rsidR="00C14B7F">
              <w:rPr>
                <w:noProof/>
                <w:webHidden/>
              </w:rPr>
              <w:t>7</w:t>
            </w:r>
            <w:r w:rsidR="00C14B7F">
              <w:rPr>
                <w:noProof/>
                <w:webHidden/>
              </w:rPr>
              <w:fldChar w:fldCharType="end"/>
            </w:r>
          </w:hyperlink>
        </w:p>
        <w:p w14:paraId="5C2E3EB9" w14:textId="18D52D88"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760" w:history="1">
            <w:r w:rsidR="00C14B7F" w:rsidRPr="00E7106B">
              <w:rPr>
                <w:rStyle w:val="Hyperkobling"/>
                <w:noProof/>
              </w:rPr>
              <w:t>1.6.1</w:t>
            </w:r>
            <w:r w:rsidR="00C14B7F">
              <w:rPr>
                <w:rFonts w:eastAsiaTheme="minorEastAsia"/>
                <w:noProof/>
                <w:kern w:val="2"/>
                <w:sz w:val="24"/>
                <w:szCs w:val="24"/>
                <w:lang w:eastAsia="nb-NO"/>
                <w14:ligatures w14:val="standardContextual"/>
              </w:rPr>
              <w:tab/>
            </w:r>
            <w:r w:rsidR="00C14B7F" w:rsidRPr="00E7106B">
              <w:rPr>
                <w:rStyle w:val="Hyperkobling"/>
                <w:noProof/>
              </w:rPr>
              <w:t>Nasjonale og regionale rammer</w:t>
            </w:r>
            <w:r w:rsidR="00C14B7F">
              <w:rPr>
                <w:noProof/>
                <w:webHidden/>
              </w:rPr>
              <w:tab/>
            </w:r>
            <w:r w:rsidR="00C14B7F">
              <w:rPr>
                <w:noProof/>
                <w:webHidden/>
              </w:rPr>
              <w:fldChar w:fldCharType="begin"/>
            </w:r>
            <w:r w:rsidR="00C14B7F">
              <w:rPr>
                <w:noProof/>
                <w:webHidden/>
              </w:rPr>
              <w:instrText xml:space="preserve"> PAGEREF _Toc160735760 \h </w:instrText>
            </w:r>
            <w:r w:rsidR="00C14B7F">
              <w:rPr>
                <w:noProof/>
                <w:webHidden/>
              </w:rPr>
            </w:r>
            <w:r w:rsidR="00C14B7F">
              <w:rPr>
                <w:noProof/>
                <w:webHidden/>
              </w:rPr>
              <w:fldChar w:fldCharType="separate"/>
            </w:r>
            <w:r w:rsidR="00C14B7F">
              <w:rPr>
                <w:noProof/>
                <w:webHidden/>
              </w:rPr>
              <w:t>7</w:t>
            </w:r>
            <w:r w:rsidR="00C14B7F">
              <w:rPr>
                <w:noProof/>
                <w:webHidden/>
              </w:rPr>
              <w:fldChar w:fldCharType="end"/>
            </w:r>
          </w:hyperlink>
        </w:p>
        <w:p w14:paraId="752923AF" w14:textId="70CACA5F"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761" w:history="1">
            <w:r w:rsidR="00C14B7F" w:rsidRPr="00E7106B">
              <w:rPr>
                <w:rStyle w:val="Hyperkobling"/>
                <w:noProof/>
              </w:rPr>
              <w:t>1.6.2</w:t>
            </w:r>
            <w:r w:rsidR="00C14B7F">
              <w:rPr>
                <w:rFonts w:eastAsiaTheme="minorEastAsia"/>
                <w:noProof/>
                <w:kern w:val="2"/>
                <w:sz w:val="24"/>
                <w:szCs w:val="24"/>
                <w:lang w:eastAsia="nb-NO"/>
                <w14:ligatures w14:val="standardContextual"/>
              </w:rPr>
              <w:tab/>
            </w:r>
            <w:r w:rsidR="00C14B7F" w:rsidRPr="00E7106B">
              <w:rPr>
                <w:rStyle w:val="Hyperkobling"/>
                <w:noProof/>
              </w:rPr>
              <w:t>Kommunale rammer</w:t>
            </w:r>
            <w:r w:rsidR="00C14B7F">
              <w:rPr>
                <w:noProof/>
                <w:webHidden/>
              </w:rPr>
              <w:tab/>
            </w:r>
            <w:r w:rsidR="00C14B7F">
              <w:rPr>
                <w:noProof/>
                <w:webHidden/>
              </w:rPr>
              <w:fldChar w:fldCharType="begin"/>
            </w:r>
            <w:r w:rsidR="00C14B7F">
              <w:rPr>
                <w:noProof/>
                <w:webHidden/>
              </w:rPr>
              <w:instrText xml:space="preserve"> PAGEREF _Toc160735761 \h </w:instrText>
            </w:r>
            <w:r w:rsidR="00C14B7F">
              <w:rPr>
                <w:noProof/>
                <w:webHidden/>
              </w:rPr>
            </w:r>
            <w:r w:rsidR="00C14B7F">
              <w:rPr>
                <w:noProof/>
                <w:webHidden/>
              </w:rPr>
              <w:fldChar w:fldCharType="separate"/>
            </w:r>
            <w:r w:rsidR="00C14B7F">
              <w:rPr>
                <w:noProof/>
                <w:webHidden/>
              </w:rPr>
              <w:t>8</w:t>
            </w:r>
            <w:r w:rsidR="00C14B7F">
              <w:rPr>
                <w:noProof/>
                <w:webHidden/>
              </w:rPr>
              <w:fldChar w:fldCharType="end"/>
            </w:r>
          </w:hyperlink>
        </w:p>
        <w:p w14:paraId="464AE0AB" w14:textId="323D099A"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762" w:history="1">
            <w:r w:rsidR="00C14B7F" w:rsidRPr="00E7106B">
              <w:rPr>
                <w:rStyle w:val="Hyperkobling"/>
                <w:noProof/>
              </w:rPr>
              <w:t>1.6.3</w:t>
            </w:r>
            <w:r w:rsidR="00C14B7F">
              <w:rPr>
                <w:rFonts w:eastAsiaTheme="minorEastAsia"/>
                <w:noProof/>
                <w:kern w:val="2"/>
                <w:sz w:val="24"/>
                <w:szCs w:val="24"/>
                <w:lang w:eastAsia="nb-NO"/>
                <w14:ligatures w14:val="standardContextual"/>
              </w:rPr>
              <w:tab/>
            </w:r>
            <w:r w:rsidR="00C14B7F" w:rsidRPr="00E7106B">
              <w:rPr>
                <w:rStyle w:val="Hyperkobling"/>
                <w:noProof/>
              </w:rPr>
              <w:t>FNs bærekraftsmål</w:t>
            </w:r>
            <w:r w:rsidR="00C14B7F">
              <w:rPr>
                <w:noProof/>
                <w:webHidden/>
              </w:rPr>
              <w:tab/>
            </w:r>
            <w:r w:rsidR="00C14B7F">
              <w:rPr>
                <w:noProof/>
                <w:webHidden/>
              </w:rPr>
              <w:fldChar w:fldCharType="begin"/>
            </w:r>
            <w:r w:rsidR="00C14B7F">
              <w:rPr>
                <w:noProof/>
                <w:webHidden/>
              </w:rPr>
              <w:instrText xml:space="preserve"> PAGEREF _Toc160735762 \h </w:instrText>
            </w:r>
            <w:r w:rsidR="00C14B7F">
              <w:rPr>
                <w:noProof/>
                <w:webHidden/>
              </w:rPr>
            </w:r>
            <w:r w:rsidR="00C14B7F">
              <w:rPr>
                <w:noProof/>
                <w:webHidden/>
              </w:rPr>
              <w:fldChar w:fldCharType="separate"/>
            </w:r>
            <w:r w:rsidR="00C14B7F">
              <w:rPr>
                <w:noProof/>
                <w:webHidden/>
              </w:rPr>
              <w:t>9</w:t>
            </w:r>
            <w:r w:rsidR="00C14B7F">
              <w:rPr>
                <w:noProof/>
                <w:webHidden/>
              </w:rPr>
              <w:fldChar w:fldCharType="end"/>
            </w:r>
          </w:hyperlink>
        </w:p>
        <w:p w14:paraId="4199CFC5" w14:textId="0D455D60" w:rsidR="00C14B7F" w:rsidRDefault="00E542D0">
          <w:pPr>
            <w:pStyle w:val="INNH2"/>
            <w:tabs>
              <w:tab w:val="left" w:pos="880"/>
              <w:tab w:val="right" w:leader="dot" w:pos="9736"/>
            </w:tabs>
            <w:rPr>
              <w:rFonts w:eastAsiaTheme="minorEastAsia"/>
              <w:noProof/>
              <w:kern w:val="2"/>
              <w:sz w:val="24"/>
              <w:szCs w:val="24"/>
              <w:lang w:eastAsia="nb-NO"/>
              <w14:ligatures w14:val="standardContextual"/>
            </w:rPr>
          </w:pPr>
          <w:hyperlink w:anchor="_Toc160735763" w:history="1">
            <w:r w:rsidR="00C14B7F" w:rsidRPr="00E7106B">
              <w:rPr>
                <w:rStyle w:val="Hyperkobling"/>
                <w:noProof/>
              </w:rPr>
              <w:t>1.7</w:t>
            </w:r>
            <w:r w:rsidR="00C14B7F">
              <w:rPr>
                <w:rFonts w:eastAsiaTheme="minorEastAsia"/>
                <w:noProof/>
                <w:kern w:val="2"/>
                <w:sz w:val="24"/>
                <w:szCs w:val="24"/>
                <w:lang w:eastAsia="nb-NO"/>
                <w14:ligatures w14:val="standardContextual"/>
              </w:rPr>
              <w:tab/>
            </w:r>
            <w:r w:rsidR="00C14B7F" w:rsidRPr="00E7106B">
              <w:rPr>
                <w:rStyle w:val="Hyperkobling"/>
                <w:noProof/>
              </w:rPr>
              <w:t>Plandokumenter</w:t>
            </w:r>
            <w:r w:rsidR="00C14B7F">
              <w:rPr>
                <w:noProof/>
                <w:webHidden/>
              </w:rPr>
              <w:tab/>
            </w:r>
            <w:r w:rsidR="00C14B7F">
              <w:rPr>
                <w:noProof/>
                <w:webHidden/>
              </w:rPr>
              <w:fldChar w:fldCharType="begin"/>
            </w:r>
            <w:r w:rsidR="00C14B7F">
              <w:rPr>
                <w:noProof/>
                <w:webHidden/>
              </w:rPr>
              <w:instrText xml:space="preserve"> PAGEREF _Toc160735763 \h </w:instrText>
            </w:r>
            <w:r w:rsidR="00C14B7F">
              <w:rPr>
                <w:noProof/>
                <w:webHidden/>
              </w:rPr>
            </w:r>
            <w:r w:rsidR="00C14B7F">
              <w:rPr>
                <w:noProof/>
                <w:webHidden/>
              </w:rPr>
              <w:fldChar w:fldCharType="separate"/>
            </w:r>
            <w:r w:rsidR="00C14B7F">
              <w:rPr>
                <w:noProof/>
                <w:webHidden/>
              </w:rPr>
              <w:t>10</w:t>
            </w:r>
            <w:r w:rsidR="00C14B7F">
              <w:rPr>
                <w:noProof/>
                <w:webHidden/>
              </w:rPr>
              <w:fldChar w:fldCharType="end"/>
            </w:r>
          </w:hyperlink>
        </w:p>
        <w:p w14:paraId="44C495A1" w14:textId="4FADA636"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764" w:history="1">
            <w:r w:rsidR="00C14B7F" w:rsidRPr="00E7106B">
              <w:rPr>
                <w:rStyle w:val="Hyperkobling"/>
                <w:noProof/>
              </w:rPr>
              <w:t>1.7.1</w:t>
            </w:r>
            <w:r w:rsidR="00C14B7F">
              <w:rPr>
                <w:rFonts w:eastAsiaTheme="minorEastAsia"/>
                <w:noProof/>
                <w:kern w:val="2"/>
                <w:sz w:val="24"/>
                <w:szCs w:val="24"/>
                <w:lang w:eastAsia="nb-NO"/>
                <w14:ligatures w14:val="standardContextual"/>
              </w:rPr>
              <w:tab/>
            </w:r>
            <w:r w:rsidR="00C14B7F" w:rsidRPr="00E7106B">
              <w:rPr>
                <w:rStyle w:val="Hyperkobling"/>
                <w:noProof/>
              </w:rPr>
              <w:t>Følgende plandokumenter er utarbeidet:</w:t>
            </w:r>
            <w:r w:rsidR="00C14B7F">
              <w:rPr>
                <w:noProof/>
                <w:webHidden/>
              </w:rPr>
              <w:tab/>
            </w:r>
            <w:r w:rsidR="00C14B7F">
              <w:rPr>
                <w:noProof/>
                <w:webHidden/>
              </w:rPr>
              <w:fldChar w:fldCharType="begin"/>
            </w:r>
            <w:r w:rsidR="00C14B7F">
              <w:rPr>
                <w:noProof/>
                <w:webHidden/>
              </w:rPr>
              <w:instrText xml:space="preserve"> PAGEREF _Toc160735764 \h </w:instrText>
            </w:r>
            <w:r w:rsidR="00C14B7F">
              <w:rPr>
                <w:noProof/>
                <w:webHidden/>
              </w:rPr>
            </w:r>
            <w:r w:rsidR="00C14B7F">
              <w:rPr>
                <w:noProof/>
                <w:webHidden/>
              </w:rPr>
              <w:fldChar w:fldCharType="separate"/>
            </w:r>
            <w:r w:rsidR="00C14B7F">
              <w:rPr>
                <w:noProof/>
                <w:webHidden/>
              </w:rPr>
              <w:t>10</w:t>
            </w:r>
            <w:r w:rsidR="00C14B7F">
              <w:rPr>
                <w:noProof/>
                <w:webHidden/>
              </w:rPr>
              <w:fldChar w:fldCharType="end"/>
            </w:r>
          </w:hyperlink>
        </w:p>
        <w:p w14:paraId="44AD0BE4" w14:textId="2811B067"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765" w:history="1">
            <w:r w:rsidR="00C14B7F" w:rsidRPr="00E7106B">
              <w:rPr>
                <w:rStyle w:val="Hyperkobling"/>
                <w:noProof/>
              </w:rPr>
              <w:t>1.7.2</w:t>
            </w:r>
            <w:r w:rsidR="00C14B7F">
              <w:rPr>
                <w:rFonts w:eastAsiaTheme="minorEastAsia"/>
                <w:noProof/>
                <w:kern w:val="2"/>
                <w:sz w:val="24"/>
                <w:szCs w:val="24"/>
                <w:lang w:eastAsia="nb-NO"/>
                <w14:ligatures w14:val="standardContextual"/>
              </w:rPr>
              <w:tab/>
            </w:r>
            <w:r w:rsidR="00C14B7F" w:rsidRPr="00E7106B">
              <w:rPr>
                <w:rStyle w:val="Hyperkobling"/>
                <w:noProof/>
              </w:rPr>
              <w:t>Kunnskapsgrunnlag:</w:t>
            </w:r>
            <w:r w:rsidR="00C14B7F">
              <w:rPr>
                <w:noProof/>
                <w:webHidden/>
              </w:rPr>
              <w:tab/>
            </w:r>
            <w:r w:rsidR="00C14B7F">
              <w:rPr>
                <w:noProof/>
                <w:webHidden/>
              </w:rPr>
              <w:fldChar w:fldCharType="begin"/>
            </w:r>
            <w:r w:rsidR="00C14B7F">
              <w:rPr>
                <w:noProof/>
                <w:webHidden/>
              </w:rPr>
              <w:instrText xml:space="preserve"> PAGEREF _Toc160735765 \h </w:instrText>
            </w:r>
            <w:r w:rsidR="00C14B7F">
              <w:rPr>
                <w:noProof/>
                <w:webHidden/>
              </w:rPr>
            </w:r>
            <w:r w:rsidR="00C14B7F">
              <w:rPr>
                <w:noProof/>
                <w:webHidden/>
              </w:rPr>
              <w:fldChar w:fldCharType="separate"/>
            </w:r>
            <w:r w:rsidR="00C14B7F">
              <w:rPr>
                <w:noProof/>
                <w:webHidden/>
              </w:rPr>
              <w:t>10</w:t>
            </w:r>
            <w:r w:rsidR="00C14B7F">
              <w:rPr>
                <w:noProof/>
                <w:webHidden/>
              </w:rPr>
              <w:fldChar w:fldCharType="end"/>
            </w:r>
          </w:hyperlink>
        </w:p>
        <w:p w14:paraId="3DAE11D4" w14:textId="5AB93CEB" w:rsidR="00C14B7F" w:rsidRDefault="00E542D0">
          <w:pPr>
            <w:pStyle w:val="INNH1"/>
            <w:tabs>
              <w:tab w:val="left" w:pos="440"/>
              <w:tab w:val="right" w:leader="dot" w:pos="9736"/>
            </w:tabs>
            <w:rPr>
              <w:rFonts w:eastAsiaTheme="minorEastAsia"/>
              <w:noProof/>
              <w:kern w:val="2"/>
              <w:sz w:val="24"/>
              <w:szCs w:val="24"/>
              <w:lang w:eastAsia="nb-NO"/>
              <w14:ligatures w14:val="standardContextual"/>
            </w:rPr>
          </w:pPr>
          <w:hyperlink w:anchor="_Toc160735766" w:history="1">
            <w:r w:rsidR="00C14B7F" w:rsidRPr="00E7106B">
              <w:rPr>
                <w:rStyle w:val="Hyperkobling"/>
                <w:noProof/>
              </w:rPr>
              <w:t>2</w:t>
            </w:r>
            <w:r w:rsidR="00C14B7F">
              <w:rPr>
                <w:rFonts w:eastAsiaTheme="minorEastAsia"/>
                <w:noProof/>
                <w:kern w:val="2"/>
                <w:sz w:val="24"/>
                <w:szCs w:val="24"/>
                <w:lang w:eastAsia="nb-NO"/>
                <w14:ligatures w14:val="standardContextual"/>
              </w:rPr>
              <w:tab/>
            </w:r>
            <w:r w:rsidR="00C14B7F" w:rsidRPr="00E7106B">
              <w:rPr>
                <w:rStyle w:val="Hyperkobling"/>
                <w:noProof/>
              </w:rPr>
              <w:t>Organisering av planprosessen og medvirkning</w:t>
            </w:r>
            <w:r w:rsidR="00C14B7F">
              <w:rPr>
                <w:noProof/>
                <w:webHidden/>
              </w:rPr>
              <w:tab/>
            </w:r>
            <w:r w:rsidR="00C14B7F">
              <w:rPr>
                <w:noProof/>
                <w:webHidden/>
              </w:rPr>
              <w:fldChar w:fldCharType="begin"/>
            </w:r>
            <w:r w:rsidR="00C14B7F">
              <w:rPr>
                <w:noProof/>
                <w:webHidden/>
              </w:rPr>
              <w:instrText xml:space="preserve"> PAGEREF _Toc160735766 \h </w:instrText>
            </w:r>
            <w:r w:rsidR="00C14B7F">
              <w:rPr>
                <w:noProof/>
                <w:webHidden/>
              </w:rPr>
            </w:r>
            <w:r w:rsidR="00C14B7F">
              <w:rPr>
                <w:noProof/>
                <w:webHidden/>
              </w:rPr>
              <w:fldChar w:fldCharType="separate"/>
            </w:r>
            <w:r w:rsidR="00C14B7F">
              <w:rPr>
                <w:noProof/>
                <w:webHidden/>
              </w:rPr>
              <w:t>12</w:t>
            </w:r>
            <w:r w:rsidR="00C14B7F">
              <w:rPr>
                <w:noProof/>
                <w:webHidden/>
              </w:rPr>
              <w:fldChar w:fldCharType="end"/>
            </w:r>
          </w:hyperlink>
        </w:p>
        <w:p w14:paraId="59EED059" w14:textId="16775B68" w:rsidR="00C14B7F" w:rsidRDefault="00E542D0">
          <w:pPr>
            <w:pStyle w:val="INNH2"/>
            <w:tabs>
              <w:tab w:val="left" w:pos="880"/>
              <w:tab w:val="right" w:leader="dot" w:pos="9736"/>
            </w:tabs>
            <w:rPr>
              <w:rFonts w:eastAsiaTheme="minorEastAsia"/>
              <w:noProof/>
              <w:kern w:val="2"/>
              <w:sz w:val="24"/>
              <w:szCs w:val="24"/>
              <w:lang w:eastAsia="nb-NO"/>
              <w14:ligatures w14:val="standardContextual"/>
            </w:rPr>
          </w:pPr>
          <w:hyperlink w:anchor="_Toc160735767" w:history="1">
            <w:r w:rsidR="00C14B7F" w:rsidRPr="00E7106B">
              <w:rPr>
                <w:rStyle w:val="Hyperkobling"/>
                <w:noProof/>
              </w:rPr>
              <w:t>2.1</w:t>
            </w:r>
            <w:r w:rsidR="00C14B7F">
              <w:rPr>
                <w:rFonts w:eastAsiaTheme="minorEastAsia"/>
                <w:noProof/>
                <w:kern w:val="2"/>
                <w:sz w:val="24"/>
                <w:szCs w:val="24"/>
                <w:lang w:eastAsia="nb-NO"/>
                <w14:ligatures w14:val="standardContextual"/>
              </w:rPr>
              <w:tab/>
            </w:r>
            <w:r w:rsidR="00C14B7F" w:rsidRPr="00E7106B">
              <w:rPr>
                <w:rStyle w:val="Hyperkobling"/>
                <w:noProof/>
              </w:rPr>
              <w:t>Metodikk</w:t>
            </w:r>
            <w:r w:rsidR="00C14B7F">
              <w:rPr>
                <w:noProof/>
                <w:webHidden/>
              </w:rPr>
              <w:tab/>
            </w:r>
            <w:r w:rsidR="00C14B7F">
              <w:rPr>
                <w:noProof/>
                <w:webHidden/>
              </w:rPr>
              <w:fldChar w:fldCharType="begin"/>
            </w:r>
            <w:r w:rsidR="00C14B7F">
              <w:rPr>
                <w:noProof/>
                <w:webHidden/>
              </w:rPr>
              <w:instrText xml:space="preserve"> PAGEREF _Toc160735767 \h </w:instrText>
            </w:r>
            <w:r w:rsidR="00C14B7F">
              <w:rPr>
                <w:noProof/>
                <w:webHidden/>
              </w:rPr>
            </w:r>
            <w:r w:rsidR="00C14B7F">
              <w:rPr>
                <w:noProof/>
                <w:webHidden/>
              </w:rPr>
              <w:fldChar w:fldCharType="separate"/>
            </w:r>
            <w:r w:rsidR="00C14B7F">
              <w:rPr>
                <w:noProof/>
                <w:webHidden/>
              </w:rPr>
              <w:t>13</w:t>
            </w:r>
            <w:r w:rsidR="00C14B7F">
              <w:rPr>
                <w:noProof/>
                <w:webHidden/>
              </w:rPr>
              <w:fldChar w:fldCharType="end"/>
            </w:r>
          </w:hyperlink>
        </w:p>
        <w:p w14:paraId="39BBDA79" w14:textId="3D5DF359"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768" w:history="1">
            <w:r w:rsidR="00C14B7F" w:rsidRPr="00E7106B">
              <w:rPr>
                <w:rStyle w:val="Hyperkobling"/>
                <w:noProof/>
              </w:rPr>
              <w:t>2.1.1</w:t>
            </w:r>
            <w:r w:rsidR="00C14B7F">
              <w:rPr>
                <w:rFonts w:eastAsiaTheme="minorEastAsia"/>
                <w:noProof/>
                <w:kern w:val="2"/>
                <w:sz w:val="24"/>
                <w:szCs w:val="24"/>
                <w:lang w:eastAsia="nb-NO"/>
                <w14:ligatures w14:val="standardContextual"/>
              </w:rPr>
              <w:tab/>
            </w:r>
            <w:r w:rsidR="00C14B7F" w:rsidRPr="00E7106B">
              <w:rPr>
                <w:rStyle w:val="Hyperkobling"/>
                <w:noProof/>
              </w:rPr>
              <w:t>Silings- og fortettingsprinsipper</w:t>
            </w:r>
            <w:r w:rsidR="00C14B7F">
              <w:rPr>
                <w:noProof/>
                <w:webHidden/>
              </w:rPr>
              <w:tab/>
            </w:r>
            <w:r w:rsidR="00C14B7F">
              <w:rPr>
                <w:noProof/>
                <w:webHidden/>
              </w:rPr>
              <w:fldChar w:fldCharType="begin"/>
            </w:r>
            <w:r w:rsidR="00C14B7F">
              <w:rPr>
                <w:noProof/>
                <w:webHidden/>
              </w:rPr>
              <w:instrText xml:space="preserve"> PAGEREF _Toc160735768 \h </w:instrText>
            </w:r>
            <w:r w:rsidR="00C14B7F">
              <w:rPr>
                <w:noProof/>
                <w:webHidden/>
              </w:rPr>
            </w:r>
            <w:r w:rsidR="00C14B7F">
              <w:rPr>
                <w:noProof/>
                <w:webHidden/>
              </w:rPr>
              <w:fldChar w:fldCharType="separate"/>
            </w:r>
            <w:r w:rsidR="00C14B7F">
              <w:rPr>
                <w:noProof/>
                <w:webHidden/>
              </w:rPr>
              <w:t>13</w:t>
            </w:r>
            <w:r w:rsidR="00C14B7F">
              <w:rPr>
                <w:noProof/>
                <w:webHidden/>
              </w:rPr>
              <w:fldChar w:fldCharType="end"/>
            </w:r>
          </w:hyperlink>
        </w:p>
        <w:p w14:paraId="76B91C43" w14:textId="6C49D817"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769" w:history="1">
            <w:r w:rsidR="00C14B7F" w:rsidRPr="00E7106B">
              <w:rPr>
                <w:rStyle w:val="Hyperkobling"/>
                <w:noProof/>
              </w:rPr>
              <w:t>2.1.2</w:t>
            </w:r>
            <w:r w:rsidR="00C14B7F">
              <w:rPr>
                <w:rFonts w:eastAsiaTheme="minorEastAsia"/>
                <w:noProof/>
                <w:kern w:val="2"/>
                <w:sz w:val="24"/>
                <w:szCs w:val="24"/>
                <w:lang w:eastAsia="nb-NO"/>
                <w14:ligatures w14:val="standardContextual"/>
              </w:rPr>
              <w:tab/>
            </w:r>
            <w:r w:rsidR="00C14B7F" w:rsidRPr="00E7106B">
              <w:rPr>
                <w:rStyle w:val="Hyperkobling"/>
                <w:noProof/>
              </w:rPr>
              <w:t>Varsel om oppstart og innspill</w:t>
            </w:r>
            <w:r w:rsidR="00C14B7F">
              <w:rPr>
                <w:noProof/>
                <w:webHidden/>
              </w:rPr>
              <w:tab/>
            </w:r>
            <w:r w:rsidR="00C14B7F">
              <w:rPr>
                <w:noProof/>
                <w:webHidden/>
              </w:rPr>
              <w:fldChar w:fldCharType="begin"/>
            </w:r>
            <w:r w:rsidR="00C14B7F">
              <w:rPr>
                <w:noProof/>
                <w:webHidden/>
              </w:rPr>
              <w:instrText xml:space="preserve"> PAGEREF _Toc160735769 \h </w:instrText>
            </w:r>
            <w:r w:rsidR="00C14B7F">
              <w:rPr>
                <w:noProof/>
                <w:webHidden/>
              </w:rPr>
            </w:r>
            <w:r w:rsidR="00C14B7F">
              <w:rPr>
                <w:noProof/>
                <w:webHidden/>
              </w:rPr>
              <w:fldChar w:fldCharType="separate"/>
            </w:r>
            <w:r w:rsidR="00C14B7F">
              <w:rPr>
                <w:noProof/>
                <w:webHidden/>
              </w:rPr>
              <w:t>13</w:t>
            </w:r>
            <w:r w:rsidR="00C14B7F">
              <w:rPr>
                <w:noProof/>
                <w:webHidden/>
              </w:rPr>
              <w:fldChar w:fldCharType="end"/>
            </w:r>
          </w:hyperlink>
        </w:p>
        <w:p w14:paraId="367E1B0B" w14:textId="05B54155"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770" w:history="1">
            <w:r w:rsidR="00C14B7F" w:rsidRPr="00E7106B">
              <w:rPr>
                <w:rStyle w:val="Hyperkobling"/>
                <w:noProof/>
              </w:rPr>
              <w:t>2.1.3</w:t>
            </w:r>
            <w:r w:rsidR="00C14B7F">
              <w:rPr>
                <w:rFonts w:eastAsiaTheme="minorEastAsia"/>
                <w:noProof/>
                <w:kern w:val="2"/>
                <w:sz w:val="24"/>
                <w:szCs w:val="24"/>
                <w:lang w:eastAsia="nb-NO"/>
                <w14:ligatures w14:val="standardContextual"/>
              </w:rPr>
              <w:tab/>
            </w:r>
            <w:r w:rsidR="00C14B7F" w:rsidRPr="00E7106B">
              <w:rPr>
                <w:rStyle w:val="Hyperkobling"/>
                <w:noProof/>
              </w:rPr>
              <w:t>Høring og offentlig ettersyn</w:t>
            </w:r>
            <w:r w:rsidR="00C14B7F">
              <w:rPr>
                <w:noProof/>
                <w:webHidden/>
              </w:rPr>
              <w:tab/>
            </w:r>
            <w:r w:rsidR="00C14B7F">
              <w:rPr>
                <w:noProof/>
                <w:webHidden/>
              </w:rPr>
              <w:fldChar w:fldCharType="begin"/>
            </w:r>
            <w:r w:rsidR="00C14B7F">
              <w:rPr>
                <w:noProof/>
                <w:webHidden/>
              </w:rPr>
              <w:instrText xml:space="preserve"> PAGEREF _Toc160735770 \h </w:instrText>
            </w:r>
            <w:r w:rsidR="00C14B7F">
              <w:rPr>
                <w:noProof/>
                <w:webHidden/>
              </w:rPr>
            </w:r>
            <w:r w:rsidR="00C14B7F">
              <w:rPr>
                <w:noProof/>
                <w:webHidden/>
              </w:rPr>
              <w:fldChar w:fldCharType="separate"/>
            </w:r>
            <w:r w:rsidR="00C14B7F">
              <w:rPr>
                <w:noProof/>
                <w:webHidden/>
              </w:rPr>
              <w:t>14</w:t>
            </w:r>
            <w:r w:rsidR="00C14B7F">
              <w:rPr>
                <w:noProof/>
                <w:webHidden/>
              </w:rPr>
              <w:fldChar w:fldCharType="end"/>
            </w:r>
          </w:hyperlink>
        </w:p>
        <w:p w14:paraId="1EE053A2" w14:textId="65535FDB" w:rsidR="00C14B7F" w:rsidRDefault="00E542D0">
          <w:pPr>
            <w:pStyle w:val="INNH1"/>
            <w:tabs>
              <w:tab w:val="left" w:pos="440"/>
              <w:tab w:val="right" w:leader="dot" w:pos="9736"/>
            </w:tabs>
            <w:rPr>
              <w:rFonts w:eastAsiaTheme="minorEastAsia"/>
              <w:noProof/>
              <w:kern w:val="2"/>
              <w:sz w:val="24"/>
              <w:szCs w:val="24"/>
              <w:lang w:eastAsia="nb-NO"/>
              <w14:ligatures w14:val="standardContextual"/>
            </w:rPr>
          </w:pPr>
          <w:hyperlink w:anchor="_Toc160735771" w:history="1">
            <w:r w:rsidR="00C14B7F" w:rsidRPr="00E7106B">
              <w:rPr>
                <w:rStyle w:val="Hyperkobling"/>
                <w:noProof/>
              </w:rPr>
              <w:t>3</w:t>
            </w:r>
            <w:r w:rsidR="00C14B7F">
              <w:rPr>
                <w:rFonts w:eastAsiaTheme="minorEastAsia"/>
                <w:noProof/>
                <w:kern w:val="2"/>
                <w:sz w:val="24"/>
                <w:szCs w:val="24"/>
                <w:lang w:eastAsia="nb-NO"/>
                <w14:ligatures w14:val="standardContextual"/>
              </w:rPr>
              <w:tab/>
            </w:r>
            <w:r w:rsidR="00C14B7F" w:rsidRPr="00E7106B">
              <w:rPr>
                <w:rStyle w:val="Hyperkobling"/>
                <w:noProof/>
              </w:rPr>
              <w:t>Beskrivelse av planområdet</w:t>
            </w:r>
            <w:r w:rsidR="00C14B7F">
              <w:rPr>
                <w:noProof/>
                <w:webHidden/>
              </w:rPr>
              <w:tab/>
            </w:r>
            <w:r w:rsidR="00C14B7F">
              <w:rPr>
                <w:noProof/>
                <w:webHidden/>
              </w:rPr>
              <w:fldChar w:fldCharType="begin"/>
            </w:r>
            <w:r w:rsidR="00C14B7F">
              <w:rPr>
                <w:noProof/>
                <w:webHidden/>
              </w:rPr>
              <w:instrText xml:space="preserve"> PAGEREF _Toc160735771 \h </w:instrText>
            </w:r>
            <w:r w:rsidR="00C14B7F">
              <w:rPr>
                <w:noProof/>
                <w:webHidden/>
              </w:rPr>
            </w:r>
            <w:r w:rsidR="00C14B7F">
              <w:rPr>
                <w:noProof/>
                <w:webHidden/>
              </w:rPr>
              <w:fldChar w:fldCharType="separate"/>
            </w:r>
            <w:r w:rsidR="00C14B7F">
              <w:rPr>
                <w:noProof/>
                <w:webHidden/>
              </w:rPr>
              <w:t>15</w:t>
            </w:r>
            <w:r w:rsidR="00C14B7F">
              <w:rPr>
                <w:noProof/>
                <w:webHidden/>
              </w:rPr>
              <w:fldChar w:fldCharType="end"/>
            </w:r>
          </w:hyperlink>
        </w:p>
        <w:p w14:paraId="1EF53124" w14:textId="7152F195" w:rsidR="00C14B7F" w:rsidRDefault="00E542D0">
          <w:pPr>
            <w:pStyle w:val="INNH2"/>
            <w:tabs>
              <w:tab w:val="left" w:pos="880"/>
              <w:tab w:val="right" w:leader="dot" w:pos="9736"/>
            </w:tabs>
            <w:rPr>
              <w:rFonts w:eastAsiaTheme="minorEastAsia"/>
              <w:noProof/>
              <w:kern w:val="2"/>
              <w:sz w:val="24"/>
              <w:szCs w:val="24"/>
              <w:lang w:eastAsia="nb-NO"/>
              <w14:ligatures w14:val="standardContextual"/>
            </w:rPr>
          </w:pPr>
          <w:hyperlink w:anchor="_Toc160735772" w:history="1">
            <w:r w:rsidR="00C14B7F" w:rsidRPr="00E7106B">
              <w:rPr>
                <w:rStyle w:val="Hyperkobling"/>
                <w:noProof/>
              </w:rPr>
              <w:t>3.1</w:t>
            </w:r>
            <w:r w:rsidR="00C14B7F">
              <w:rPr>
                <w:rFonts w:eastAsiaTheme="minorEastAsia"/>
                <w:noProof/>
                <w:kern w:val="2"/>
                <w:sz w:val="24"/>
                <w:szCs w:val="24"/>
                <w:lang w:eastAsia="nb-NO"/>
                <w14:ligatures w14:val="standardContextual"/>
              </w:rPr>
              <w:tab/>
            </w:r>
            <w:r w:rsidR="00C14B7F" w:rsidRPr="00E7106B">
              <w:rPr>
                <w:rStyle w:val="Hyperkobling"/>
                <w:noProof/>
              </w:rPr>
              <w:t>Naturkvaliteter og biologisk mangfold</w:t>
            </w:r>
            <w:r w:rsidR="00C14B7F">
              <w:rPr>
                <w:noProof/>
                <w:webHidden/>
              </w:rPr>
              <w:tab/>
            </w:r>
            <w:r w:rsidR="00C14B7F">
              <w:rPr>
                <w:noProof/>
                <w:webHidden/>
              </w:rPr>
              <w:fldChar w:fldCharType="begin"/>
            </w:r>
            <w:r w:rsidR="00C14B7F">
              <w:rPr>
                <w:noProof/>
                <w:webHidden/>
              </w:rPr>
              <w:instrText xml:space="preserve"> PAGEREF _Toc160735772 \h </w:instrText>
            </w:r>
            <w:r w:rsidR="00C14B7F">
              <w:rPr>
                <w:noProof/>
                <w:webHidden/>
              </w:rPr>
            </w:r>
            <w:r w:rsidR="00C14B7F">
              <w:rPr>
                <w:noProof/>
                <w:webHidden/>
              </w:rPr>
              <w:fldChar w:fldCharType="separate"/>
            </w:r>
            <w:r w:rsidR="00C14B7F">
              <w:rPr>
                <w:noProof/>
                <w:webHidden/>
              </w:rPr>
              <w:t>15</w:t>
            </w:r>
            <w:r w:rsidR="00C14B7F">
              <w:rPr>
                <w:noProof/>
                <w:webHidden/>
              </w:rPr>
              <w:fldChar w:fldCharType="end"/>
            </w:r>
          </w:hyperlink>
        </w:p>
        <w:p w14:paraId="3F6AE9E6" w14:textId="50F4277A"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773" w:history="1">
            <w:r w:rsidR="00C14B7F" w:rsidRPr="00E7106B">
              <w:rPr>
                <w:rStyle w:val="Hyperkobling"/>
                <w:noProof/>
              </w:rPr>
              <w:t>3.1.1</w:t>
            </w:r>
            <w:r w:rsidR="00C14B7F">
              <w:rPr>
                <w:rFonts w:eastAsiaTheme="minorEastAsia"/>
                <w:noProof/>
                <w:kern w:val="2"/>
                <w:sz w:val="24"/>
                <w:szCs w:val="24"/>
                <w:lang w:eastAsia="nb-NO"/>
                <w14:ligatures w14:val="standardContextual"/>
              </w:rPr>
              <w:tab/>
            </w:r>
            <w:r w:rsidR="00C14B7F" w:rsidRPr="00E7106B">
              <w:rPr>
                <w:rStyle w:val="Hyperkobling"/>
                <w:noProof/>
              </w:rPr>
              <w:t>Vegetasjon, naturtyper og artsmangfold</w:t>
            </w:r>
            <w:r w:rsidR="00C14B7F">
              <w:rPr>
                <w:noProof/>
                <w:webHidden/>
              </w:rPr>
              <w:tab/>
            </w:r>
            <w:r w:rsidR="00C14B7F">
              <w:rPr>
                <w:noProof/>
                <w:webHidden/>
              </w:rPr>
              <w:fldChar w:fldCharType="begin"/>
            </w:r>
            <w:r w:rsidR="00C14B7F">
              <w:rPr>
                <w:noProof/>
                <w:webHidden/>
              </w:rPr>
              <w:instrText xml:space="preserve"> PAGEREF _Toc160735773 \h </w:instrText>
            </w:r>
            <w:r w:rsidR="00C14B7F">
              <w:rPr>
                <w:noProof/>
                <w:webHidden/>
              </w:rPr>
            </w:r>
            <w:r w:rsidR="00C14B7F">
              <w:rPr>
                <w:noProof/>
                <w:webHidden/>
              </w:rPr>
              <w:fldChar w:fldCharType="separate"/>
            </w:r>
            <w:r w:rsidR="00C14B7F">
              <w:rPr>
                <w:noProof/>
                <w:webHidden/>
              </w:rPr>
              <w:t>15</w:t>
            </w:r>
            <w:r w:rsidR="00C14B7F">
              <w:rPr>
                <w:noProof/>
                <w:webHidden/>
              </w:rPr>
              <w:fldChar w:fldCharType="end"/>
            </w:r>
          </w:hyperlink>
        </w:p>
        <w:p w14:paraId="039C02C3" w14:textId="532E600A"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774" w:history="1">
            <w:r w:rsidR="00C14B7F" w:rsidRPr="00E7106B">
              <w:rPr>
                <w:rStyle w:val="Hyperkobling"/>
                <w:noProof/>
              </w:rPr>
              <w:t>3.1.2</w:t>
            </w:r>
            <w:r w:rsidR="00C14B7F">
              <w:rPr>
                <w:rFonts w:eastAsiaTheme="minorEastAsia"/>
                <w:noProof/>
                <w:kern w:val="2"/>
                <w:sz w:val="24"/>
                <w:szCs w:val="24"/>
                <w:lang w:eastAsia="nb-NO"/>
                <w14:ligatures w14:val="standardContextual"/>
              </w:rPr>
              <w:tab/>
            </w:r>
            <w:r w:rsidR="00C14B7F" w:rsidRPr="00E7106B">
              <w:rPr>
                <w:rStyle w:val="Hyperkobling"/>
                <w:noProof/>
              </w:rPr>
              <w:t>Landbruk</w:t>
            </w:r>
            <w:r w:rsidR="00C14B7F">
              <w:rPr>
                <w:noProof/>
                <w:webHidden/>
              </w:rPr>
              <w:tab/>
            </w:r>
            <w:r w:rsidR="00C14B7F">
              <w:rPr>
                <w:noProof/>
                <w:webHidden/>
              </w:rPr>
              <w:fldChar w:fldCharType="begin"/>
            </w:r>
            <w:r w:rsidR="00C14B7F">
              <w:rPr>
                <w:noProof/>
                <w:webHidden/>
              </w:rPr>
              <w:instrText xml:space="preserve"> PAGEREF _Toc160735774 \h </w:instrText>
            </w:r>
            <w:r w:rsidR="00C14B7F">
              <w:rPr>
                <w:noProof/>
                <w:webHidden/>
              </w:rPr>
            </w:r>
            <w:r w:rsidR="00C14B7F">
              <w:rPr>
                <w:noProof/>
                <w:webHidden/>
              </w:rPr>
              <w:fldChar w:fldCharType="separate"/>
            </w:r>
            <w:r w:rsidR="00C14B7F">
              <w:rPr>
                <w:noProof/>
                <w:webHidden/>
              </w:rPr>
              <w:t>20</w:t>
            </w:r>
            <w:r w:rsidR="00C14B7F">
              <w:rPr>
                <w:noProof/>
                <w:webHidden/>
              </w:rPr>
              <w:fldChar w:fldCharType="end"/>
            </w:r>
          </w:hyperlink>
        </w:p>
        <w:p w14:paraId="13229D07" w14:textId="25726393"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775" w:history="1">
            <w:r w:rsidR="00C14B7F" w:rsidRPr="00E7106B">
              <w:rPr>
                <w:rStyle w:val="Hyperkobling"/>
                <w:noProof/>
              </w:rPr>
              <w:t>3.1.3</w:t>
            </w:r>
            <w:r w:rsidR="00C14B7F">
              <w:rPr>
                <w:rFonts w:eastAsiaTheme="minorEastAsia"/>
                <w:noProof/>
                <w:kern w:val="2"/>
                <w:sz w:val="24"/>
                <w:szCs w:val="24"/>
                <w:lang w:eastAsia="nb-NO"/>
                <w14:ligatures w14:val="standardContextual"/>
              </w:rPr>
              <w:tab/>
            </w:r>
            <w:r w:rsidR="00C14B7F" w:rsidRPr="00E7106B">
              <w:rPr>
                <w:rStyle w:val="Hyperkobling"/>
                <w:noProof/>
              </w:rPr>
              <w:t>Landskap</w:t>
            </w:r>
            <w:r w:rsidR="00C14B7F">
              <w:rPr>
                <w:noProof/>
                <w:webHidden/>
              </w:rPr>
              <w:tab/>
            </w:r>
            <w:r w:rsidR="00C14B7F">
              <w:rPr>
                <w:noProof/>
                <w:webHidden/>
              </w:rPr>
              <w:fldChar w:fldCharType="begin"/>
            </w:r>
            <w:r w:rsidR="00C14B7F">
              <w:rPr>
                <w:noProof/>
                <w:webHidden/>
              </w:rPr>
              <w:instrText xml:space="preserve"> PAGEREF _Toc160735775 \h </w:instrText>
            </w:r>
            <w:r w:rsidR="00C14B7F">
              <w:rPr>
                <w:noProof/>
                <w:webHidden/>
              </w:rPr>
            </w:r>
            <w:r w:rsidR="00C14B7F">
              <w:rPr>
                <w:noProof/>
                <w:webHidden/>
              </w:rPr>
              <w:fldChar w:fldCharType="separate"/>
            </w:r>
            <w:r w:rsidR="00C14B7F">
              <w:rPr>
                <w:noProof/>
                <w:webHidden/>
              </w:rPr>
              <w:t>22</w:t>
            </w:r>
            <w:r w:rsidR="00C14B7F">
              <w:rPr>
                <w:noProof/>
                <w:webHidden/>
              </w:rPr>
              <w:fldChar w:fldCharType="end"/>
            </w:r>
          </w:hyperlink>
        </w:p>
        <w:p w14:paraId="31EED323" w14:textId="5B9C56F0"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776" w:history="1">
            <w:r w:rsidR="00C14B7F" w:rsidRPr="00E7106B">
              <w:rPr>
                <w:rStyle w:val="Hyperkobling"/>
                <w:noProof/>
              </w:rPr>
              <w:t>3.1.4</w:t>
            </w:r>
            <w:r w:rsidR="00C14B7F">
              <w:rPr>
                <w:rFonts w:eastAsiaTheme="minorEastAsia"/>
                <w:noProof/>
                <w:kern w:val="2"/>
                <w:sz w:val="24"/>
                <w:szCs w:val="24"/>
                <w:lang w:eastAsia="nb-NO"/>
                <w14:ligatures w14:val="standardContextual"/>
              </w:rPr>
              <w:tab/>
            </w:r>
            <w:r w:rsidR="00C14B7F" w:rsidRPr="00E7106B">
              <w:rPr>
                <w:rStyle w:val="Hyperkobling"/>
                <w:noProof/>
              </w:rPr>
              <w:t>Nordseters særpreg</w:t>
            </w:r>
            <w:r w:rsidR="00C14B7F">
              <w:rPr>
                <w:noProof/>
                <w:webHidden/>
              </w:rPr>
              <w:tab/>
            </w:r>
            <w:r w:rsidR="00C14B7F">
              <w:rPr>
                <w:noProof/>
                <w:webHidden/>
              </w:rPr>
              <w:fldChar w:fldCharType="begin"/>
            </w:r>
            <w:r w:rsidR="00C14B7F">
              <w:rPr>
                <w:noProof/>
                <w:webHidden/>
              </w:rPr>
              <w:instrText xml:space="preserve"> PAGEREF _Toc160735776 \h </w:instrText>
            </w:r>
            <w:r w:rsidR="00C14B7F">
              <w:rPr>
                <w:noProof/>
                <w:webHidden/>
              </w:rPr>
            </w:r>
            <w:r w:rsidR="00C14B7F">
              <w:rPr>
                <w:noProof/>
                <w:webHidden/>
              </w:rPr>
              <w:fldChar w:fldCharType="separate"/>
            </w:r>
            <w:r w:rsidR="00C14B7F">
              <w:rPr>
                <w:noProof/>
                <w:webHidden/>
              </w:rPr>
              <w:t>23</w:t>
            </w:r>
            <w:r w:rsidR="00C14B7F">
              <w:rPr>
                <w:noProof/>
                <w:webHidden/>
              </w:rPr>
              <w:fldChar w:fldCharType="end"/>
            </w:r>
          </w:hyperlink>
        </w:p>
        <w:p w14:paraId="3226A508" w14:textId="004C2049"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777" w:history="1">
            <w:r w:rsidR="00C14B7F" w:rsidRPr="00E7106B">
              <w:rPr>
                <w:rStyle w:val="Hyperkobling"/>
                <w:noProof/>
              </w:rPr>
              <w:t>3.1.5</w:t>
            </w:r>
            <w:r w:rsidR="00C14B7F">
              <w:rPr>
                <w:rFonts w:eastAsiaTheme="minorEastAsia"/>
                <w:noProof/>
                <w:kern w:val="2"/>
                <w:sz w:val="24"/>
                <w:szCs w:val="24"/>
                <w:lang w:eastAsia="nb-NO"/>
                <w14:ligatures w14:val="standardContextual"/>
              </w:rPr>
              <w:tab/>
            </w:r>
            <w:r w:rsidR="00C14B7F" w:rsidRPr="00E7106B">
              <w:rPr>
                <w:rStyle w:val="Hyperkobling"/>
                <w:noProof/>
              </w:rPr>
              <w:t>Kulturlandskap og setermiljøer</w:t>
            </w:r>
            <w:r w:rsidR="00C14B7F">
              <w:rPr>
                <w:noProof/>
                <w:webHidden/>
              </w:rPr>
              <w:tab/>
            </w:r>
            <w:r w:rsidR="00C14B7F">
              <w:rPr>
                <w:noProof/>
                <w:webHidden/>
              </w:rPr>
              <w:fldChar w:fldCharType="begin"/>
            </w:r>
            <w:r w:rsidR="00C14B7F">
              <w:rPr>
                <w:noProof/>
                <w:webHidden/>
              </w:rPr>
              <w:instrText xml:space="preserve"> PAGEREF _Toc160735777 \h </w:instrText>
            </w:r>
            <w:r w:rsidR="00C14B7F">
              <w:rPr>
                <w:noProof/>
                <w:webHidden/>
              </w:rPr>
            </w:r>
            <w:r w:rsidR="00C14B7F">
              <w:rPr>
                <w:noProof/>
                <w:webHidden/>
              </w:rPr>
              <w:fldChar w:fldCharType="separate"/>
            </w:r>
            <w:r w:rsidR="00C14B7F">
              <w:rPr>
                <w:noProof/>
                <w:webHidden/>
              </w:rPr>
              <w:t>24</w:t>
            </w:r>
            <w:r w:rsidR="00C14B7F">
              <w:rPr>
                <w:noProof/>
                <w:webHidden/>
              </w:rPr>
              <w:fldChar w:fldCharType="end"/>
            </w:r>
          </w:hyperlink>
        </w:p>
        <w:p w14:paraId="0F95EA0B" w14:textId="508467EF"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778" w:history="1">
            <w:r w:rsidR="00C14B7F" w:rsidRPr="00E7106B">
              <w:rPr>
                <w:rStyle w:val="Hyperkobling"/>
                <w:noProof/>
              </w:rPr>
              <w:t>3.1.6</w:t>
            </w:r>
            <w:r w:rsidR="00C14B7F">
              <w:rPr>
                <w:rFonts w:eastAsiaTheme="minorEastAsia"/>
                <w:noProof/>
                <w:kern w:val="2"/>
                <w:sz w:val="24"/>
                <w:szCs w:val="24"/>
                <w:lang w:eastAsia="nb-NO"/>
                <w14:ligatures w14:val="standardContextual"/>
              </w:rPr>
              <w:tab/>
            </w:r>
            <w:r w:rsidR="00C14B7F" w:rsidRPr="00E7106B">
              <w:rPr>
                <w:rStyle w:val="Hyperkobling"/>
                <w:noProof/>
              </w:rPr>
              <w:t>Kulturminner</w:t>
            </w:r>
            <w:r w:rsidR="00C14B7F">
              <w:rPr>
                <w:noProof/>
                <w:webHidden/>
              </w:rPr>
              <w:tab/>
            </w:r>
            <w:r w:rsidR="00C14B7F">
              <w:rPr>
                <w:noProof/>
                <w:webHidden/>
              </w:rPr>
              <w:fldChar w:fldCharType="begin"/>
            </w:r>
            <w:r w:rsidR="00C14B7F">
              <w:rPr>
                <w:noProof/>
                <w:webHidden/>
              </w:rPr>
              <w:instrText xml:space="preserve"> PAGEREF _Toc160735778 \h </w:instrText>
            </w:r>
            <w:r w:rsidR="00C14B7F">
              <w:rPr>
                <w:noProof/>
                <w:webHidden/>
              </w:rPr>
            </w:r>
            <w:r w:rsidR="00C14B7F">
              <w:rPr>
                <w:noProof/>
                <w:webHidden/>
              </w:rPr>
              <w:fldChar w:fldCharType="separate"/>
            </w:r>
            <w:r w:rsidR="00C14B7F">
              <w:rPr>
                <w:noProof/>
                <w:webHidden/>
              </w:rPr>
              <w:t>24</w:t>
            </w:r>
            <w:r w:rsidR="00C14B7F">
              <w:rPr>
                <w:noProof/>
                <w:webHidden/>
              </w:rPr>
              <w:fldChar w:fldCharType="end"/>
            </w:r>
          </w:hyperlink>
        </w:p>
        <w:p w14:paraId="05405C13" w14:textId="78A83316"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779" w:history="1">
            <w:r w:rsidR="00C14B7F" w:rsidRPr="00E7106B">
              <w:rPr>
                <w:rStyle w:val="Hyperkobling"/>
                <w:noProof/>
              </w:rPr>
              <w:t>3.1.7</w:t>
            </w:r>
            <w:r w:rsidR="00C14B7F">
              <w:rPr>
                <w:rFonts w:eastAsiaTheme="minorEastAsia"/>
                <w:noProof/>
                <w:kern w:val="2"/>
                <w:sz w:val="24"/>
                <w:szCs w:val="24"/>
                <w:lang w:eastAsia="nb-NO"/>
                <w14:ligatures w14:val="standardContextual"/>
              </w:rPr>
              <w:tab/>
            </w:r>
            <w:r w:rsidR="00C14B7F" w:rsidRPr="00E7106B">
              <w:rPr>
                <w:rStyle w:val="Hyperkobling"/>
                <w:noProof/>
              </w:rPr>
              <w:t>Flom</w:t>
            </w:r>
            <w:r w:rsidR="00C14B7F">
              <w:rPr>
                <w:noProof/>
                <w:webHidden/>
              </w:rPr>
              <w:tab/>
            </w:r>
            <w:r w:rsidR="00C14B7F">
              <w:rPr>
                <w:noProof/>
                <w:webHidden/>
              </w:rPr>
              <w:fldChar w:fldCharType="begin"/>
            </w:r>
            <w:r w:rsidR="00C14B7F">
              <w:rPr>
                <w:noProof/>
                <w:webHidden/>
              </w:rPr>
              <w:instrText xml:space="preserve"> PAGEREF _Toc160735779 \h </w:instrText>
            </w:r>
            <w:r w:rsidR="00C14B7F">
              <w:rPr>
                <w:noProof/>
                <w:webHidden/>
              </w:rPr>
            </w:r>
            <w:r w:rsidR="00C14B7F">
              <w:rPr>
                <w:noProof/>
                <w:webHidden/>
              </w:rPr>
              <w:fldChar w:fldCharType="separate"/>
            </w:r>
            <w:r w:rsidR="00C14B7F">
              <w:rPr>
                <w:noProof/>
                <w:webHidden/>
              </w:rPr>
              <w:t>25</w:t>
            </w:r>
            <w:r w:rsidR="00C14B7F">
              <w:rPr>
                <w:noProof/>
                <w:webHidden/>
              </w:rPr>
              <w:fldChar w:fldCharType="end"/>
            </w:r>
          </w:hyperlink>
        </w:p>
        <w:p w14:paraId="11190199" w14:textId="1C29E7BA"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780" w:history="1">
            <w:r w:rsidR="00C14B7F" w:rsidRPr="00E7106B">
              <w:rPr>
                <w:rStyle w:val="Hyperkobling"/>
                <w:noProof/>
              </w:rPr>
              <w:t>3.1.8</w:t>
            </w:r>
            <w:r w:rsidR="00C14B7F">
              <w:rPr>
                <w:rFonts w:eastAsiaTheme="minorEastAsia"/>
                <w:noProof/>
                <w:kern w:val="2"/>
                <w:sz w:val="24"/>
                <w:szCs w:val="24"/>
                <w:lang w:eastAsia="nb-NO"/>
                <w14:ligatures w14:val="standardContextual"/>
              </w:rPr>
              <w:tab/>
            </w:r>
            <w:r w:rsidR="00C14B7F" w:rsidRPr="00E7106B">
              <w:rPr>
                <w:rStyle w:val="Hyperkobling"/>
                <w:noProof/>
              </w:rPr>
              <w:t>Friluftsliv og rekreasjon</w:t>
            </w:r>
            <w:r w:rsidR="00C14B7F">
              <w:rPr>
                <w:noProof/>
                <w:webHidden/>
              </w:rPr>
              <w:tab/>
            </w:r>
            <w:r w:rsidR="00C14B7F">
              <w:rPr>
                <w:noProof/>
                <w:webHidden/>
              </w:rPr>
              <w:fldChar w:fldCharType="begin"/>
            </w:r>
            <w:r w:rsidR="00C14B7F">
              <w:rPr>
                <w:noProof/>
                <w:webHidden/>
              </w:rPr>
              <w:instrText xml:space="preserve"> PAGEREF _Toc160735780 \h </w:instrText>
            </w:r>
            <w:r w:rsidR="00C14B7F">
              <w:rPr>
                <w:noProof/>
                <w:webHidden/>
              </w:rPr>
            </w:r>
            <w:r w:rsidR="00C14B7F">
              <w:rPr>
                <w:noProof/>
                <w:webHidden/>
              </w:rPr>
              <w:fldChar w:fldCharType="separate"/>
            </w:r>
            <w:r w:rsidR="00C14B7F">
              <w:rPr>
                <w:noProof/>
                <w:webHidden/>
              </w:rPr>
              <w:t>25</w:t>
            </w:r>
            <w:r w:rsidR="00C14B7F">
              <w:rPr>
                <w:noProof/>
                <w:webHidden/>
              </w:rPr>
              <w:fldChar w:fldCharType="end"/>
            </w:r>
          </w:hyperlink>
        </w:p>
        <w:p w14:paraId="075F0302" w14:textId="680FA857"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781" w:history="1">
            <w:r w:rsidR="00C14B7F" w:rsidRPr="00E7106B">
              <w:rPr>
                <w:rStyle w:val="Hyperkobling"/>
                <w:noProof/>
              </w:rPr>
              <w:t>3.1.9</w:t>
            </w:r>
            <w:r w:rsidR="00C14B7F">
              <w:rPr>
                <w:rFonts w:eastAsiaTheme="minorEastAsia"/>
                <w:noProof/>
                <w:kern w:val="2"/>
                <w:sz w:val="24"/>
                <w:szCs w:val="24"/>
                <w:lang w:eastAsia="nb-NO"/>
                <w14:ligatures w14:val="standardContextual"/>
              </w:rPr>
              <w:tab/>
            </w:r>
            <w:r w:rsidR="00C14B7F" w:rsidRPr="00E7106B">
              <w:rPr>
                <w:rStyle w:val="Hyperkobling"/>
                <w:noProof/>
              </w:rPr>
              <w:t>Veg og trafikkforhold</w:t>
            </w:r>
            <w:r w:rsidR="00C14B7F">
              <w:rPr>
                <w:noProof/>
                <w:webHidden/>
              </w:rPr>
              <w:tab/>
            </w:r>
            <w:r w:rsidR="00C14B7F">
              <w:rPr>
                <w:noProof/>
                <w:webHidden/>
              </w:rPr>
              <w:fldChar w:fldCharType="begin"/>
            </w:r>
            <w:r w:rsidR="00C14B7F">
              <w:rPr>
                <w:noProof/>
                <w:webHidden/>
              </w:rPr>
              <w:instrText xml:space="preserve"> PAGEREF _Toc160735781 \h </w:instrText>
            </w:r>
            <w:r w:rsidR="00C14B7F">
              <w:rPr>
                <w:noProof/>
                <w:webHidden/>
              </w:rPr>
            </w:r>
            <w:r w:rsidR="00C14B7F">
              <w:rPr>
                <w:noProof/>
                <w:webHidden/>
              </w:rPr>
              <w:fldChar w:fldCharType="separate"/>
            </w:r>
            <w:r w:rsidR="00C14B7F">
              <w:rPr>
                <w:noProof/>
                <w:webHidden/>
              </w:rPr>
              <w:t>25</w:t>
            </w:r>
            <w:r w:rsidR="00C14B7F">
              <w:rPr>
                <w:noProof/>
                <w:webHidden/>
              </w:rPr>
              <w:fldChar w:fldCharType="end"/>
            </w:r>
          </w:hyperlink>
        </w:p>
        <w:p w14:paraId="63030E95" w14:textId="4B6D8681" w:rsidR="00C14B7F" w:rsidRDefault="00E542D0">
          <w:pPr>
            <w:pStyle w:val="INNH2"/>
            <w:tabs>
              <w:tab w:val="left" w:pos="880"/>
              <w:tab w:val="right" w:leader="dot" w:pos="9736"/>
            </w:tabs>
            <w:rPr>
              <w:rFonts w:eastAsiaTheme="minorEastAsia"/>
              <w:noProof/>
              <w:kern w:val="2"/>
              <w:sz w:val="24"/>
              <w:szCs w:val="24"/>
              <w:lang w:eastAsia="nb-NO"/>
              <w14:ligatures w14:val="standardContextual"/>
            </w:rPr>
          </w:pPr>
          <w:hyperlink w:anchor="_Toc160735782" w:history="1">
            <w:r w:rsidR="00C14B7F" w:rsidRPr="00E7106B">
              <w:rPr>
                <w:rStyle w:val="Hyperkobling"/>
                <w:noProof/>
              </w:rPr>
              <w:t>3.2</w:t>
            </w:r>
            <w:r w:rsidR="00C14B7F">
              <w:rPr>
                <w:rFonts w:eastAsiaTheme="minorEastAsia"/>
                <w:noProof/>
                <w:kern w:val="2"/>
                <w:sz w:val="24"/>
                <w:szCs w:val="24"/>
                <w:lang w:eastAsia="nb-NO"/>
                <w14:ligatures w14:val="standardContextual"/>
              </w:rPr>
              <w:tab/>
            </w:r>
            <w:r w:rsidR="00C14B7F" w:rsidRPr="00E7106B">
              <w:rPr>
                <w:rStyle w:val="Hyperkobling"/>
                <w:noProof/>
              </w:rPr>
              <w:t>Vurdering av potensialet for næringsvirksomhet på Nordseter</w:t>
            </w:r>
            <w:r w:rsidR="00C14B7F">
              <w:rPr>
                <w:noProof/>
                <w:webHidden/>
              </w:rPr>
              <w:tab/>
            </w:r>
            <w:r w:rsidR="00C14B7F">
              <w:rPr>
                <w:noProof/>
                <w:webHidden/>
              </w:rPr>
              <w:fldChar w:fldCharType="begin"/>
            </w:r>
            <w:r w:rsidR="00C14B7F">
              <w:rPr>
                <w:noProof/>
                <w:webHidden/>
              </w:rPr>
              <w:instrText xml:space="preserve"> PAGEREF _Toc160735782 \h </w:instrText>
            </w:r>
            <w:r w:rsidR="00C14B7F">
              <w:rPr>
                <w:noProof/>
                <w:webHidden/>
              </w:rPr>
            </w:r>
            <w:r w:rsidR="00C14B7F">
              <w:rPr>
                <w:noProof/>
                <w:webHidden/>
              </w:rPr>
              <w:fldChar w:fldCharType="separate"/>
            </w:r>
            <w:r w:rsidR="00C14B7F">
              <w:rPr>
                <w:noProof/>
                <w:webHidden/>
              </w:rPr>
              <w:t>26</w:t>
            </w:r>
            <w:r w:rsidR="00C14B7F">
              <w:rPr>
                <w:noProof/>
                <w:webHidden/>
              </w:rPr>
              <w:fldChar w:fldCharType="end"/>
            </w:r>
          </w:hyperlink>
        </w:p>
        <w:p w14:paraId="07536670" w14:textId="624C04B2" w:rsidR="00C14B7F" w:rsidRDefault="00E542D0">
          <w:pPr>
            <w:pStyle w:val="INNH1"/>
            <w:tabs>
              <w:tab w:val="left" w:pos="440"/>
              <w:tab w:val="right" w:leader="dot" w:pos="9736"/>
            </w:tabs>
            <w:rPr>
              <w:rFonts w:eastAsiaTheme="minorEastAsia"/>
              <w:noProof/>
              <w:kern w:val="2"/>
              <w:sz w:val="24"/>
              <w:szCs w:val="24"/>
              <w:lang w:eastAsia="nb-NO"/>
              <w14:ligatures w14:val="standardContextual"/>
            </w:rPr>
          </w:pPr>
          <w:hyperlink w:anchor="_Toc160735783" w:history="1">
            <w:r w:rsidR="00C14B7F" w:rsidRPr="00E7106B">
              <w:rPr>
                <w:rStyle w:val="Hyperkobling"/>
                <w:noProof/>
              </w:rPr>
              <w:t>4</w:t>
            </w:r>
            <w:r w:rsidR="00C14B7F">
              <w:rPr>
                <w:rFonts w:eastAsiaTheme="minorEastAsia"/>
                <w:noProof/>
                <w:kern w:val="2"/>
                <w:sz w:val="24"/>
                <w:szCs w:val="24"/>
                <w:lang w:eastAsia="nb-NO"/>
                <w14:ligatures w14:val="standardContextual"/>
              </w:rPr>
              <w:tab/>
            </w:r>
            <w:r w:rsidR="00C14B7F" w:rsidRPr="00E7106B">
              <w:rPr>
                <w:rStyle w:val="Hyperkobling"/>
                <w:noProof/>
              </w:rPr>
              <w:t>Beskrivelse av planforslaget</w:t>
            </w:r>
            <w:r w:rsidR="00C14B7F">
              <w:rPr>
                <w:noProof/>
                <w:webHidden/>
              </w:rPr>
              <w:tab/>
            </w:r>
            <w:r w:rsidR="00C14B7F">
              <w:rPr>
                <w:noProof/>
                <w:webHidden/>
              </w:rPr>
              <w:fldChar w:fldCharType="begin"/>
            </w:r>
            <w:r w:rsidR="00C14B7F">
              <w:rPr>
                <w:noProof/>
                <w:webHidden/>
              </w:rPr>
              <w:instrText xml:space="preserve"> PAGEREF _Toc160735783 \h </w:instrText>
            </w:r>
            <w:r w:rsidR="00C14B7F">
              <w:rPr>
                <w:noProof/>
                <w:webHidden/>
              </w:rPr>
            </w:r>
            <w:r w:rsidR="00C14B7F">
              <w:rPr>
                <w:noProof/>
                <w:webHidden/>
              </w:rPr>
              <w:fldChar w:fldCharType="separate"/>
            </w:r>
            <w:r w:rsidR="00C14B7F">
              <w:rPr>
                <w:noProof/>
                <w:webHidden/>
              </w:rPr>
              <w:t>28</w:t>
            </w:r>
            <w:r w:rsidR="00C14B7F">
              <w:rPr>
                <w:noProof/>
                <w:webHidden/>
              </w:rPr>
              <w:fldChar w:fldCharType="end"/>
            </w:r>
          </w:hyperlink>
        </w:p>
        <w:p w14:paraId="258D9747" w14:textId="610460A0" w:rsidR="00C14B7F" w:rsidRDefault="00E542D0">
          <w:pPr>
            <w:pStyle w:val="INNH2"/>
            <w:tabs>
              <w:tab w:val="left" w:pos="880"/>
              <w:tab w:val="right" w:leader="dot" w:pos="9736"/>
            </w:tabs>
            <w:rPr>
              <w:rFonts w:eastAsiaTheme="minorEastAsia"/>
              <w:noProof/>
              <w:kern w:val="2"/>
              <w:sz w:val="24"/>
              <w:szCs w:val="24"/>
              <w:lang w:eastAsia="nb-NO"/>
              <w14:ligatures w14:val="standardContextual"/>
            </w:rPr>
          </w:pPr>
          <w:hyperlink w:anchor="_Toc160735784" w:history="1">
            <w:r w:rsidR="00C14B7F" w:rsidRPr="00E7106B">
              <w:rPr>
                <w:rStyle w:val="Hyperkobling"/>
                <w:noProof/>
              </w:rPr>
              <w:t>4.1</w:t>
            </w:r>
            <w:r w:rsidR="00C14B7F">
              <w:rPr>
                <w:rFonts w:eastAsiaTheme="minorEastAsia"/>
                <w:noProof/>
                <w:kern w:val="2"/>
                <w:sz w:val="24"/>
                <w:szCs w:val="24"/>
                <w:lang w:eastAsia="nb-NO"/>
                <w14:ligatures w14:val="standardContextual"/>
              </w:rPr>
              <w:tab/>
            </w:r>
            <w:r w:rsidR="00C14B7F" w:rsidRPr="00E7106B">
              <w:rPr>
                <w:rStyle w:val="Hyperkobling"/>
                <w:noProof/>
              </w:rPr>
              <w:t>Arealregnskap</w:t>
            </w:r>
            <w:r w:rsidR="00C14B7F">
              <w:rPr>
                <w:noProof/>
                <w:webHidden/>
              </w:rPr>
              <w:tab/>
            </w:r>
            <w:r w:rsidR="00C14B7F">
              <w:rPr>
                <w:noProof/>
                <w:webHidden/>
              </w:rPr>
              <w:fldChar w:fldCharType="begin"/>
            </w:r>
            <w:r w:rsidR="00C14B7F">
              <w:rPr>
                <w:noProof/>
                <w:webHidden/>
              </w:rPr>
              <w:instrText xml:space="preserve"> PAGEREF _Toc160735784 \h </w:instrText>
            </w:r>
            <w:r w:rsidR="00C14B7F">
              <w:rPr>
                <w:noProof/>
                <w:webHidden/>
              </w:rPr>
            </w:r>
            <w:r w:rsidR="00C14B7F">
              <w:rPr>
                <w:noProof/>
                <w:webHidden/>
              </w:rPr>
              <w:fldChar w:fldCharType="separate"/>
            </w:r>
            <w:r w:rsidR="00C14B7F">
              <w:rPr>
                <w:noProof/>
                <w:webHidden/>
              </w:rPr>
              <w:t>28</w:t>
            </w:r>
            <w:r w:rsidR="00C14B7F">
              <w:rPr>
                <w:noProof/>
                <w:webHidden/>
              </w:rPr>
              <w:fldChar w:fldCharType="end"/>
            </w:r>
          </w:hyperlink>
        </w:p>
        <w:p w14:paraId="43F1484C" w14:textId="2878450A" w:rsidR="00C14B7F" w:rsidRDefault="00E542D0">
          <w:pPr>
            <w:pStyle w:val="INNH2"/>
            <w:tabs>
              <w:tab w:val="left" w:pos="880"/>
              <w:tab w:val="right" w:leader="dot" w:pos="9736"/>
            </w:tabs>
            <w:rPr>
              <w:rFonts w:eastAsiaTheme="minorEastAsia"/>
              <w:noProof/>
              <w:kern w:val="2"/>
              <w:sz w:val="24"/>
              <w:szCs w:val="24"/>
              <w:lang w:eastAsia="nb-NO"/>
              <w14:ligatures w14:val="standardContextual"/>
            </w:rPr>
          </w:pPr>
          <w:hyperlink w:anchor="_Toc160735785" w:history="1">
            <w:r w:rsidR="00C14B7F" w:rsidRPr="00E7106B">
              <w:rPr>
                <w:rStyle w:val="Hyperkobling"/>
                <w:noProof/>
              </w:rPr>
              <w:t>4.2</w:t>
            </w:r>
            <w:r w:rsidR="00C14B7F">
              <w:rPr>
                <w:rFonts w:eastAsiaTheme="minorEastAsia"/>
                <w:noProof/>
                <w:kern w:val="2"/>
                <w:sz w:val="24"/>
                <w:szCs w:val="24"/>
                <w:lang w:eastAsia="nb-NO"/>
                <w14:ligatures w14:val="standardContextual"/>
              </w:rPr>
              <w:tab/>
            </w:r>
            <w:r w:rsidR="00C14B7F" w:rsidRPr="00E7106B">
              <w:rPr>
                <w:rStyle w:val="Hyperkobling"/>
                <w:noProof/>
              </w:rPr>
              <w:t>Soneinndeling A-E</w:t>
            </w:r>
            <w:r w:rsidR="00C14B7F">
              <w:rPr>
                <w:noProof/>
                <w:webHidden/>
              </w:rPr>
              <w:tab/>
            </w:r>
            <w:r w:rsidR="00C14B7F">
              <w:rPr>
                <w:noProof/>
                <w:webHidden/>
              </w:rPr>
              <w:fldChar w:fldCharType="begin"/>
            </w:r>
            <w:r w:rsidR="00C14B7F">
              <w:rPr>
                <w:noProof/>
                <w:webHidden/>
              </w:rPr>
              <w:instrText xml:space="preserve"> PAGEREF _Toc160735785 \h </w:instrText>
            </w:r>
            <w:r w:rsidR="00C14B7F">
              <w:rPr>
                <w:noProof/>
                <w:webHidden/>
              </w:rPr>
            </w:r>
            <w:r w:rsidR="00C14B7F">
              <w:rPr>
                <w:noProof/>
                <w:webHidden/>
              </w:rPr>
              <w:fldChar w:fldCharType="separate"/>
            </w:r>
            <w:r w:rsidR="00C14B7F">
              <w:rPr>
                <w:noProof/>
                <w:webHidden/>
              </w:rPr>
              <w:t>28</w:t>
            </w:r>
            <w:r w:rsidR="00C14B7F">
              <w:rPr>
                <w:noProof/>
                <w:webHidden/>
              </w:rPr>
              <w:fldChar w:fldCharType="end"/>
            </w:r>
          </w:hyperlink>
        </w:p>
        <w:p w14:paraId="1A6F6CB8" w14:textId="7E29C0CC" w:rsidR="00C14B7F" w:rsidRDefault="00E542D0">
          <w:pPr>
            <w:pStyle w:val="INNH2"/>
            <w:tabs>
              <w:tab w:val="left" w:pos="880"/>
              <w:tab w:val="right" w:leader="dot" w:pos="9736"/>
            </w:tabs>
            <w:rPr>
              <w:rFonts w:eastAsiaTheme="minorEastAsia"/>
              <w:noProof/>
              <w:kern w:val="2"/>
              <w:sz w:val="24"/>
              <w:szCs w:val="24"/>
              <w:lang w:eastAsia="nb-NO"/>
              <w14:ligatures w14:val="standardContextual"/>
            </w:rPr>
          </w:pPr>
          <w:hyperlink w:anchor="_Toc160735786" w:history="1">
            <w:r w:rsidR="00C14B7F" w:rsidRPr="00E7106B">
              <w:rPr>
                <w:rStyle w:val="Hyperkobling"/>
                <w:noProof/>
              </w:rPr>
              <w:t>4.3</w:t>
            </w:r>
            <w:r w:rsidR="00C14B7F">
              <w:rPr>
                <w:rFonts w:eastAsiaTheme="minorEastAsia"/>
                <w:noProof/>
                <w:kern w:val="2"/>
                <w:sz w:val="24"/>
                <w:szCs w:val="24"/>
                <w:lang w:eastAsia="nb-NO"/>
                <w14:ligatures w14:val="standardContextual"/>
              </w:rPr>
              <w:tab/>
            </w:r>
            <w:r w:rsidR="00C14B7F" w:rsidRPr="00E7106B">
              <w:rPr>
                <w:rStyle w:val="Hyperkobling"/>
                <w:noProof/>
              </w:rPr>
              <w:t>Fellesbestemmelser for hele planområdet</w:t>
            </w:r>
            <w:r w:rsidR="00C14B7F">
              <w:rPr>
                <w:noProof/>
                <w:webHidden/>
              </w:rPr>
              <w:tab/>
            </w:r>
            <w:r w:rsidR="00C14B7F">
              <w:rPr>
                <w:noProof/>
                <w:webHidden/>
              </w:rPr>
              <w:fldChar w:fldCharType="begin"/>
            </w:r>
            <w:r w:rsidR="00C14B7F">
              <w:rPr>
                <w:noProof/>
                <w:webHidden/>
              </w:rPr>
              <w:instrText xml:space="preserve"> PAGEREF _Toc160735786 \h </w:instrText>
            </w:r>
            <w:r w:rsidR="00C14B7F">
              <w:rPr>
                <w:noProof/>
                <w:webHidden/>
              </w:rPr>
            </w:r>
            <w:r w:rsidR="00C14B7F">
              <w:rPr>
                <w:noProof/>
                <w:webHidden/>
              </w:rPr>
              <w:fldChar w:fldCharType="separate"/>
            </w:r>
            <w:r w:rsidR="00C14B7F">
              <w:rPr>
                <w:noProof/>
                <w:webHidden/>
              </w:rPr>
              <w:t>30</w:t>
            </w:r>
            <w:r w:rsidR="00C14B7F">
              <w:rPr>
                <w:noProof/>
                <w:webHidden/>
              </w:rPr>
              <w:fldChar w:fldCharType="end"/>
            </w:r>
          </w:hyperlink>
        </w:p>
        <w:p w14:paraId="3FAA91E8" w14:textId="39A09E52"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787" w:history="1">
            <w:r w:rsidR="00C14B7F" w:rsidRPr="00E7106B">
              <w:rPr>
                <w:rStyle w:val="Hyperkobling"/>
                <w:noProof/>
              </w:rPr>
              <w:t>4.3.1</w:t>
            </w:r>
            <w:r w:rsidR="00C14B7F">
              <w:rPr>
                <w:rFonts w:eastAsiaTheme="minorEastAsia"/>
                <w:noProof/>
                <w:kern w:val="2"/>
                <w:sz w:val="24"/>
                <w:szCs w:val="24"/>
                <w:lang w:eastAsia="nb-NO"/>
                <w14:ligatures w14:val="standardContextual"/>
              </w:rPr>
              <w:tab/>
            </w:r>
            <w:r w:rsidR="00C14B7F" w:rsidRPr="00E7106B">
              <w:rPr>
                <w:rStyle w:val="Hyperkobling"/>
                <w:noProof/>
              </w:rPr>
              <w:t>Generelle funksjons- og kvalitetskrav</w:t>
            </w:r>
            <w:r w:rsidR="00C14B7F">
              <w:rPr>
                <w:noProof/>
                <w:webHidden/>
              </w:rPr>
              <w:tab/>
            </w:r>
            <w:r w:rsidR="00C14B7F">
              <w:rPr>
                <w:noProof/>
                <w:webHidden/>
              </w:rPr>
              <w:fldChar w:fldCharType="begin"/>
            </w:r>
            <w:r w:rsidR="00C14B7F">
              <w:rPr>
                <w:noProof/>
                <w:webHidden/>
              </w:rPr>
              <w:instrText xml:space="preserve"> PAGEREF _Toc160735787 \h </w:instrText>
            </w:r>
            <w:r w:rsidR="00C14B7F">
              <w:rPr>
                <w:noProof/>
                <w:webHidden/>
              </w:rPr>
            </w:r>
            <w:r w:rsidR="00C14B7F">
              <w:rPr>
                <w:noProof/>
                <w:webHidden/>
              </w:rPr>
              <w:fldChar w:fldCharType="separate"/>
            </w:r>
            <w:r w:rsidR="00C14B7F">
              <w:rPr>
                <w:noProof/>
                <w:webHidden/>
              </w:rPr>
              <w:t>30</w:t>
            </w:r>
            <w:r w:rsidR="00C14B7F">
              <w:rPr>
                <w:noProof/>
                <w:webHidden/>
              </w:rPr>
              <w:fldChar w:fldCharType="end"/>
            </w:r>
          </w:hyperlink>
        </w:p>
        <w:p w14:paraId="0DAC3A91" w14:textId="39E8CF6F"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788" w:history="1">
            <w:r w:rsidR="00C14B7F" w:rsidRPr="00E7106B">
              <w:rPr>
                <w:rStyle w:val="Hyperkobling"/>
                <w:noProof/>
              </w:rPr>
              <w:t>4.3.2</w:t>
            </w:r>
            <w:r w:rsidR="00C14B7F">
              <w:rPr>
                <w:rFonts w:eastAsiaTheme="minorEastAsia"/>
                <w:noProof/>
                <w:kern w:val="2"/>
                <w:sz w:val="24"/>
                <w:szCs w:val="24"/>
                <w:lang w:eastAsia="nb-NO"/>
                <w14:ligatures w14:val="standardContextual"/>
              </w:rPr>
              <w:tab/>
            </w:r>
            <w:r w:rsidR="00C14B7F" w:rsidRPr="00E7106B">
              <w:rPr>
                <w:rStyle w:val="Hyperkobling"/>
                <w:noProof/>
              </w:rPr>
              <w:t>Miljøkvalitet</w:t>
            </w:r>
            <w:r w:rsidR="00C14B7F">
              <w:rPr>
                <w:noProof/>
                <w:webHidden/>
              </w:rPr>
              <w:tab/>
            </w:r>
            <w:r w:rsidR="00C14B7F">
              <w:rPr>
                <w:noProof/>
                <w:webHidden/>
              </w:rPr>
              <w:fldChar w:fldCharType="begin"/>
            </w:r>
            <w:r w:rsidR="00C14B7F">
              <w:rPr>
                <w:noProof/>
                <w:webHidden/>
              </w:rPr>
              <w:instrText xml:space="preserve"> PAGEREF _Toc160735788 \h </w:instrText>
            </w:r>
            <w:r w:rsidR="00C14B7F">
              <w:rPr>
                <w:noProof/>
                <w:webHidden/>
              </w:rPr>
            </w:r>
            <w:r w:rsidR="00C14B7F">
              <w:rPr>
                <w:noProof/>
                <w:webHidden/>
              </w:rPr>
              <w:fldChar w:fldCharType="separate"/>
            </w:r>
            <w:r w:rsidR="00C14B7F">
              <w:rPr>
                <w:noProof/>
                <w:webHidden/>
              </w:rPr>
              <w:t>30</w:t>
            </w:r>
            <w:r w:rsidR="00C14B7F">
              <w:rPr>
                <w:noProof/>
                <w:webHidden/>
              </w:rPr>
              <w:fldChar w:fldCharType="end"/>
            </w:r>
          </w:hyperlink>
        </w:p>
        <w:p w14:paraId="234F7284" w14:textId="46FA3896"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789" w:history="1">
            <w:r w:rsidR="00C14B7F" w:rsidRPr="00E7106B">
              <w:rPr>
                <w:rStyle w:val="Hyperkobling"/>
                <w:noProof/>
              </w:rPr>
              <w:t>4.3.3</w:t>
            </w:r>
            <w:r w:rsidR="00C14B7F">
              <w:rPr>
                <w:rFonts w:eastAsiaTheme="minorEastAsia"/>
                <w:noProof/>
                <w:kern w:val="2"/>
                <w:sz w:val="24"/>
                <w:szCs w:val="24"/>
                <w:lang w:eastAsia="nb-NO"/>
                <w14:ligatures w14:val="standardContextual"/>
              </w:rPr>
              <w:tab/>
            </w:r>
            <w:r w:rsidR="00C14B7F" w:rsidRPr="00E7106B">
              <w:rPr>
                <w:rStyle w:val="Hyperkobling"/>
                <w:noProof/>
              </w:rPr>
              <w:t>Gjerder, flaggstenger, portaler, levegger og terrasser</w:t>
            </w:r>
            <w:r w:rsidR="00C14B7F">
              <w:rPr>
                <w:noProof/>
                <w:webHidden/>
              </w:rPr>
              <w:tab/>
            </w:r>
            <w:r w:rsidR="00C14B7F">
              <w:rPr>
                <w:noProof/>
                <w:webHidden/>
              </w:rPr>
              <w:fldChar w:fldCharType="begin"/>
            </w:r>
            <w:r w:rsidR="00C14B7F">
              <w:rPr>
                <w:noProof/>
                <w:webHidden/>
              </w:rPr>
              <w:instrText xml:space="preserve"> PAGEREF _Toc160735789 \h </w:instrText>
            </w:r>
            <w:r w:rsidR="00C14B7F">
              <w:rPr>
                <w:noProof/>
                <w:webHidden/>
              </w:rPr>
            </w:r>
            <w:r w:rsidR="00C14B7F">
              <w:rPr>
                <w:noProof/>
                <w:webHidden/>
              </w:rPr>
              <w:fldChar w:fldCharType="separate"/>
            </w:r>
            <w:r w:rsidR="00C14B7F">
              <w:rPr>
                <w:noProof/>
                <w:webHidden/>
              </w:rPr>
              <w:t>31</w:t>
            </w:r>
            <w:r w:rsidR="00C14B7F">
              <w:rPr>
                <w:noProof/>
                <w:webHidden/>
              </w:rPr>
              <w:fldChar w:fldCharType="end"/>
            </w:r>
          </w:hyperlink>
        </w:p>
        <w:p w14:paraId="39E90161" w14:textId="0FE3283E"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790" w:history="1">
            <w:r w:rsidR="00C14B7F" w:rsidRPr="00E7106B">
              <w:rPr>
                <w:rStyle w:val="Hyperkobling"/>
                <w:noProof/>
              </w:rPr>
              <w:t>4.3.4</w:t>
            </w:r>
            <w:r w:rsidR="00C14B7F">
              <w:rPr>
                <w:rFonts w:eastAsiaTheme="minorEastAsia"/>
                <w:noProof/>
                <w:kern w:val="2"/>
                <w:sz w:val="24"/>
                <w:szCs w:val="24"/>
                <w:lang w:eastAsia="nb-NO"/>
                <w14:ligatures w14:val="standardContextual"/>
              </w:rPr>
              <w:tab/>
            </w:r>
            <w:r w:rsidR="00C14B7F" w:rsidRPr="00E7106B">
              <w:rPr>
                <w:rStyle w:val="Hyperkobling"/>
                <w:noProof/>
              </w:rPr>
              <w:t>Stier og løyper</w:t>
            </w:r>
            <w:r w:rsidR="00C14B7F">
              <w:rPr>
                <w:noProof/>
                <w:webHidden/>
              </w:rPr>
              <w:tab/>
            </w:r>
            <w:r w:rsidR="00C14B7F">
              <w:rPr>
                <w:noProof/>
                <w:webHidden/>
              </w:rPr>
              <w:fldChar w:fldCharType="begin"/>
            </w:r>
            <w:r w:rsidR="00C14B7F">
              <w:rPr>
                <w:noProof/>
                <w:webHidden/>
              </w:rPr>
              <w:instrText xml:space="preserve"> PAGEREF _Toc160735790 \h </w:instrText>
            </w:r>
            <w:r w:rsidR="00C14B7F">
              <w:rPr>
                <w:noProof/>
                <w:webHidden/>
              </w:rPr>
            </w:r>
            <w:r w:rsidR="00C14B7F">
              <w:rPr>
                <w:noProof/>
                <w:webHidden/>
              </w:rPr>
              <w:fldChar w:fldCharType="separate"/>
            </w:r>
            <w:r w:rsidR="00C14B7F">
              <w:rPr>
                <w:noProof/>
                <w:webHidden/>
              </w:rPr>
              <w:t>31</w:t>
            </w:r>
            <w:r w:rsidR="00C14B7F">
              <w:rPr>
                <w:noProof/>
                <w:webHidden/>
              </w:rPr>
              <w:fldChar w:fldCharType="end"/>
            </w:r>
          </w:hyperlink>
        </w:p>
        <w:p w14:paraId="3AE6AE65" w14:textId="67F5C9D8"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791" w:history="1">
            <w:r w:rsidR="00C14B7F" w:rsidRPr="00E7106B">
              <w:rPr>
                <w:rStyle w:val="Hyperkobling"/>
                <w:noProof/>
              </w:rPr>
              <w:t>4.3.5</w:t>
            </w:r>
            <w:r w:rsidR="00C14B7F">
              <w:rPr>
                <w:rFonts w:eastAsiaTheme="minorEastAsia"/>
                <w:noProof/>
                <w:kern w:val="2"/>
                <w:sz w:val="24"/>
                <w:szCs w:val="24"/>
                <w:lang w:eastAsia="nb-NO"/>
                <w14:ligatures w14:val="standardContextual"/>
              </w:rPr>
              <w:tab/>
            </w:r>
            <w:r w:rsidR="00C14B7F" w:rsidRPr="00E7106B">
              <w:rPr>
                <w:rStyle w:val="Hyperkobling"/>
                <w:noProof/>
              </w:rPr>
              <w:t>Verneverdier for natur og kulturminner/-miljøer</w:t>
            </w:r>
            <w:r w:rsidR="00C14B7F">
              <w:rPr>
                <w:noProof/>
                <w:webHidden/>
              </w:rPr>
              <w:tab/>
            </w:r>
            <w:r w:rsidR="00C14B7F">
              <w:rPr>
                <w:noProof/>
                <w:webHidden/>
              </w:rPr>
              <w:fldChar w:fldCharType="begin"/>
            </w:r>
            <w:r w:rsidR="00C14B7F">
              <w:rPr>
                <w:noProof/>
                <w:webHidden/>
              </w:rPr>
              <w:instrText xml:space="preserve"> PAGEREF _Toc160735791 \h </w:instrText>
            </w:r>
            <w:r w:rsidR="00C14B7F">
              <w:rPr>
                <w:noProof/>
                <w:webHidden/>
              </w:rPr>
            </w:r>
            <w:r w:rsidR="00C14B7F">
              <w:rPr>
                <w:noProof/>
                <w:webHidden/>
              </w:rPr>
              <w:fldChar w:fldCharType="separate"/>
            </w:r>
            <w:r w:rsidR="00C14B7F">
              <w:rPr>
                <w:noProof/>
                <w:webHidden/>
              </w:rPr>
              <w:t>31</w:t>
            </w:r>
            <w:r w:rsidR="00C14B7F">
              <w:rPr>
                <w:noProof/>
                <w:webHidden/>
              </w:rPr>
              <w:fldChar w:fldCharType="end"/>
            </w:r>
          </w:hyperlink>
        </w:p>
        <w:p w14:paraId="3EBD2F75" w14:textId="234F08B4"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792" w:history="1">
            <w:r w:rsidR="00C14B7F" w:rsidRPr="00E7106B">
              <w:rPr>
                <w:rStyle w:val="Hyperkobling"/>
                <w:noProof/>
              </w:rPr>
              <w:t>4.3.6</w:t>
            </w:r>
            <w:r w:rsidR="00C14B7F">
              <w:rPr>
                <w:rFonts w:eastAsiaTheme="minorEastAsia"/>
                <w:noProof/>
                <w:kern w:val="2"/>
                <w:sz w:val="24"/>
                <w:szCs w:val="24"/>
                <w:lang w:eastAsia="nb-NO"/>
                <w14:ligatures w14:val="standardContextual"/>
              </w:rPr>
              <w:tab/>
            </w:r>
            <w:r w:rsidR="00C14B7F" w:rsidRPr="00E7106B">
              <w:rPr>
                <w:rStyle w:val="Hyperkobling"/>
                <w:noProof/>
              </w:rPr>
              <w:t>Byggegrenser</w:t>
            </w:r>
            <w:r w:rsidR="00C14B7F">
              <w:rPr>
                <w:noProof/>
                <w:webHidden/>
              </w:rPr>
              <w:tab/>
            </w:r>
            <w:r w:rsidR="00C14B7F">
              <w:rPr>
                <w:noProof/>
                <w:webHidden/>
              </w:rPr>
              <w:fldChar w:fldCharType="begin"/>
            </w:r>
            <w:r w:rsidR="00C14B7F">
              <w:rPr>
                <w:noProof/>
                <w:webHidden/>
              </w:rPr>
              <w:instrText xml:space="preserve"> PAGEREF _Toc160735792 \h </w:instrText>
            </w:r>
            <w:r w:rsidR="00C14B7F">
              <w:rPr>
                <w:noProof/>
                <w:webHidden/>
              </w:rPr>
            </w:r>
            <w:r w:rsidR="00C14B7F">
              <w:rPr>
                <w:noProof/>
                <w:webHidden/>
              </w:rPr>
              <w:fldChar w:fldCharType="separate"/>
            </w:r>
            <w:r w:rsidR="00C14B7F">
              <w:rPr>
                <w:noProof/>
                <w:webHidden/>
              </w:rPr>
              <w:t>32</w:t>
            </w:r>
            <w:r w:rsidR="00C14B7F">
              <w:rPr>
                <w:noProof/>
                <w:webHidden/>
              </w:rPr>
              <w:fldChar w:fldCharType="end"/>
            </w:r>
          </w:hyperlink>
        </w:p>
        <w:p w14:paraId="7AD28261" w14:textId="0D8B5521"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793" w:history="1">
            <w:r w:rsidR="00C14B7F" w:rsidRPr="00E7106B">
              <w:rPr>
                <w:rStyle w:val="Hyperkobling"/>
                <w:noProof/>
              </w:rPr>
              <w:t>4.3.7</w:t>
            </w:r>
            <w:r w:rsidR="00C14B7F">
              <w:rPr>
                <w:rFonts w:eastAsiaTheme="minorEastAsia"/>
                <w:noProof/>
                <w:kern w:val="2"/>
                <w:sz w:val="24"/>
                <w:szCs w:val="24"/>
                <w:lang w:eastAsia="nb-NO"/>
                <w14:ligatures w14:val="standardContextual"/>
              </w:rPr>
              <w:tab/>
            </w:r>
            <w:r w:rsidR="00C14B7F" w:rsidRPr="00E7106B">
              <w:rPr>
                <w:rStyle w:val="Hyperkobling"/>
                <w:noProof/>
              </w:rPr>
              <w:t>Fornybar energi</w:t>
            </w:r>
            <w:r w:rsidR="00C14B7F">
              <w:rPr>
                <w:noProof/>
                <w:webHidden/>
              </w:rPr>
              <w:tab/>
            </w:r>
            <w:r w:rsidR="00C14B7F">
              <w:rPr>
                <w:noProof/>
                <w:webHidden/>
              </w:rPr>
              <w:fldChar w:fldCharType="begin"/>
            </w:r>
            <w:r w:rsidR="00C14B7F">
              <w:rPr>
                <w:noProof/>
                <w:webHidden/>
              </w:rPr>
              <w:instrText xml:space="preserve"> PAGEREF _Toc160735793 \h </w:instrText>
            </w:r>
            <w:r w:rsidR="00C14B7F">
              <w:rPr>
                <w:noProof/>
                <w:webHidden/>
              </w:rPr>
            </w:r>
            <w:r w:rsidR="00C14B7F">
              <w:rPr>
                <w:noProof/>
                <w:webHidden/>
              </w:rPr>
              <w:fldChar w:fldCharType="separate"/>
            </w:r>
            <w:r w:rsidR="00C14B7F">
              <w:rPr>
                <w:noProof/>
                <w:webHidden/>
              </w:rPr>
              <w:t>32</w:t>
            </w:r>
            <w:r w:rsidR="00C14B7F">
              <w:rPr>
                <w:noProof/>
                <w:webHidden/>
              </w:rPr>
              <w:fldChar w:fldCharType="end"/>
            </w:r>
          </w:hyperlink>
        </w:p>
        <w:p w14:paraId="78E0AC22" w14:textId="0A074DF3"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794" w:history="1">
            <w:r w:rsidR="00C14B7F" w:rsidRPr="00E7106B">
              <w:rPr>
                <w:rStyle w:val="Hyperkobling"/>
                <w:noProof/>
              </w:rPr>
              <w:t>4.3.8</w:t>
            </w:r>
            <w:r w:rsidR="00C14B7F">
              <w:rPr>
                <w:rFonts w:eastAsiaTheme="minorEastAsia"/>
                <w:noProof/>
                <w:kern w:val="2"/>
                <w:sz w:val="24"/>
                <w:szCs w:val="24"/>
                <w:lang w:eastAsia="nb-NO"/>
                <w14:ligatures w14:val="standardContextual"/>
              </w:rPr>
              <w:tab/>
            </w:r>
            <w:r w:rsidR="00C14B7F" w:rsidRPr="00E7106B">
              <w:rPr>
                <w:rStyle w:val="Hyperkobling"/>
                <w:noProof/>
              </w:rPr>
              <w:t>Rekkefølgekrav</w:t>
            </w:r>
            <w:r w:rsidR="00C14B7F">
              <w:rPr>
                <w:noProof/>
                <w:webHidden/>
              </w:rPr>
              <w:tab/>
            </w:r>
            <w:r w:rsidR="00C14B7F">
              <w:rPr>
                <w:noProof/>
                <w:webHidden/>
              </w:rPr>
              <w:fldChar w:fldCharType="begin"/>
            </w:r>
            <w:r w:rsidR="00C14B7F">
              <w:rPr>
                <w:noProof/>
                <w:webHidden/>
              </w:rPr>
              <w:instrText xml:space="preserve"> PAGEREF _Toc160735794 \h </w:instrText>
            </w:r>
            <w:r w:rsidR="00C14B7F">
              <w:rPr>
                <w:noProof/>
                <w:webHidden/>
              </w:rPr>
            </w:r>
            <w:r w:rsidR="00C14B7F">
              <w:rPr>
                <w:noProof/>
                <w:webHidden/>
              </w:rPr>
              <w:fldChar w:fldCharType="separate"/>
            </w:r>
            <w:r w:rsidR="00C14B7F">
              <w:rPr>
                <w:noProof/>
                <w:webHidden/>
              </w:rPr>
              <w:t>32</w:t>
            </w:r>
            <w:r w:rsidR="00C14B7F">
              <w:rPr>
                <w:noProof/>
                <w:webHidden/>
              </w:rPr>
              <w:fldChar w:fldCharType="end"/>
            </w:r>
          </w:hyperlink>
        </w:p>
        <w:p w14:paraId="5E389FF1" w14:textId="45C10358" w:rsidR="00C14B7F" w:rsidRDefault="00E542D0">
          <w:pPr>
            <w:pStyle w:val="INNH2"/>
            <w:tabs>
              <w:tab w:val="left" w:pos="880"/>
              <w:tab w:val="right" w:leader="dot" w:pos="9736"/>
            </w:tabs>
            <w:rPr>
              <w:rFonts w:eastAsiaTheme="minorEastAsia"/>
              <w:noProof/>
              <w:kern w:val="2"/>
              <w:sz w:val="24"/>
              <w:szCs w:val="24"/>
              <w:lang w:eastAsia="nb-NO"/>
              <w14:ligatures w14:val="standardContextual"/>
            </w:rPr>
          </w:pPr>
          <w:hyperlink w:anchor="_Toc160735795" w:history="1">
            <w:r w:rsidR="00C14B7F" w:rsidRPr="00E7106B">
              <w:rPr>
                <w:rStyle w:val="Hyperkobling"/>
                <w:noProof/>
              </w:rPr>
              <w:t>4.4</w:t>
            </w:r>
            <w:r w:rsidR="00C14B7F">
              <w:rPr>
                <w:rFonts w:eastAsiaTheme="minorEastAsia"/>
                <w:noProof/>
                <w:kern w:val="2"/>
                <w:sz w:val="24"/>
                <w:szCs w:val="24"/>
                <w:lang w:eastAsia="nb-NO"/>
                <w14:ligatures w14:val="standardContextual"/>
              </w:rPr>
              <w:tab/>
            </w:r>
            <w:r w:rsidR="00C14B7F" w:rsidRPr="00E7106B">
              <w:rPr>
                <w:rStyle w:val="Hyperkobling"/>
                <w:noProof/>
              </w:rPr>
              <w:t>Arealformål – Fellesbestemmelser</w:t>
            </w:r>
            <w:r w:rsidR="00C14B7F">
              <w:rPr>
                <w:noProof/>
                <w:webHidden/>
              </w:rPr>
              <w:tab/>
            </w:r>
            <w:r w:rsidR="00C14B7F">
              <w:rPr>
                <w:noProof/>
                <w:webHidden/>
              </w:rPr>
              <w:fldChar w:fldCharType="begin"/>
            </w:r>
            <w:r w:rsidR="00C14B7F">
              <w:rPr>
                <w:noProof/>
                <w:webHidden/>
              </w:rPr>
              <w:instrText xml:space="preserve"> PAGEREF _Toc160735795 \h </w:instrText>
            </w:r>
            <w:r w:rsidR="00C14B7F">
              <w:rPr>
                <w:noProof/>
                <w:webHidden/>
              </w:rPr>
            </w:r>
            <w:r w:rsidR="00C14B7F">
              <w:rPr>
                <w:noProof/>
                <w:webHidden/>
              </w:rPr>
              <w:fldChar w:fldCharType="separate"/>
            </w:r>
            <w:r w:rsidR="00C14B7F">
              <w:rPr>
                <w:noProof/>
                <w:webHidden/>
              </w:rPr>
              <w:t>32</w:t>
            </w:r>
            <w:r w:rsidR="00C14B7F">
              <w:rPr>
                <w:noProof/>
                <w:webHidden/>
              </w:rPr>
              <w:fldChar w:fldCharType="end"/>
            </w:r>
          </w:hyperlink>
        </w:p>
        <w:p w14:paraId="3D5CC9AD" w14:textId="0007C2F2"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796" w:history="1">
            <w:r w:rsidR="00C14B7F" w:rsidRPr="00E7106B">
              <w:rPr>
                <w:rStyle w:val="Hyperkobling"/>
                <w:noProof/>
              </w:rPr>
              <w:t>4.4.1</w:t>
            </w:r>
            <w:r w:rsidR="00C14B7F">
              <w:rPr>
                <w:rFonts w:eastAsiaTheme="minorEastAsia"/>
                <w:noProof/>
                <w:kern w:val="2"/>
                <w:sz w:val="24"/>
                <w:szCs w:val="24"/>
                <w:lang w:eastAsia="nb-NO"/>
                <w14:ligatures w14:val="standardContextual"/>
              </w:rPr>
              <w:tab/>
            </w:r>
            <w:r w:rsidR="00C14B7F" w:rsidRPr="00E7106B">
              <w:rPr>
                <w:rStyle w:val="Hyperkobling"/>
                <w:noProof/>
              </w:rPr>
              <w:t>Kombinert bebyggelse‐ og anleggsformål: Sentrumsformål og fritidsbebyggelse (BAA1)</w:t>
            </w:r>
            <w:r w:rsidR="00C14B7F">
              <w:rPr>
                <w:noProof/>
                <w:webHidden/>
              </w:rPr>
              <w:tab/>
            </w:r>
            <w:r w:rsidR="00C14B7F">
              <w:rPr>
                <w:noProof/>
                <w:webHidden/>
              </w:rPr>
              <w:fldChar w:fldCharType="begin"/>
            </w:r>
            <w:r w:rsidR="00C14B7F">
              <w:rPr>
                <w:noProof/>
                <w:webHidden/>
              </w:rPr>
              <w:instrText xml:space="preserve"> PAGEREF _Toc160735796 \h </w:instrText>
            </w:r>
            <w:r w:rsidR="00C14B7F">
              <w:rPr>
                <w:noProof/>
                <w:webHidden/>
              </w:rPr>
            </w:r>
            <w:r w:rsidR="00C14B7F">
              <w:rPr>
                <w:noProof/>
                <w:webHidden/>
              </w:rPr>
              <w:fldChar w:fldCharType="separate"/>
            </w:r>
            <w:r w:rsidR="00C14B7F">
              <w:rPr>
                <w:noProof/>
                <w:webHidden/>
              </w:rPr>
              <w:t>32</w:t>
            </w:r>
            <w:r w:rsidR="00C14B7F">
              <w:rPr>
                <w:noProof/>
                <w:webHidden/>
              </w:rPr>
              <w:fldChar w:fldCharType="end"/>
            </w:r>
          </w:hyperlink>
        </w:p>
        <w:p w14:paraId="2BB1C59E" w14:textId="55C0EBA0"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797" w:history="1">
            <w:r w:rsidR="00C14B7F" w:rsidRPr="00E7106B">
              <w:rPr>
                <w:rStyle w:val="Hyperkobling"/>
                <w:noProof/>
              </w:rPr>
              <w:t>4.4.2</w:t>
            </w:r>
            <w:r w:rsidR="00C14B7F">
              <w:rPr>
                <w:rFonts w:eastAsiaTheme="minorEastAsia"/>
                <w:noProof/>
                <w:kern w:val="2"/>
                <w:sz w:val="24"/>
                <w:szCs w:val="24"/>
                <w:lang w:eastAsia="nb-NO"/>
                <w14:ligatures w14:val="standardContextual"/>
              </w:rPr>
              <w:tab/>
            </w:r>
            <w:r w:rsidR="00C14B7F" w:rsidRPr="00E7106B">
              <w:rPr>
                <w:rStyle w:val="Hyperkobling"/>
                <w:noProof/>
              </w:rPr>
              <w:t>Kombinert bebyggelse‐ og anleggsformål: Utleiehytter/Fritidsbebyggelse (BAA2)</w:t>
            </w:r>
            <w:r w:rsidR="00C14B7F">
              <w:rPr>
                <w:noProof/>
                <w:webHidden/>
              </w:rPr>
              <w:tab/>
            </w:r>
            <w:r w:rsidR="00C14B7F">
              <w:rPr>
                <w:noProof/>
                <w:webHidden/>
              </w:rPr>
              <w:fldChar w:fldCharType="begin"/>
            </w:r>
            <w:r w:rsidR="00C14B7F">
              <w:rPr>
                <w:noProof/>
                <w:webHidden/>
              </w:rPr>
              <w:instrText xml:space="preserve"> PAGEREF _Toc160735797 \h </w:instrText>
            </w:r>
            <w:r w:rsidR="00C14B7F">
              <w:rPr>
                <w:noProof/>
                <w:webHidden/>
              </w:rPr>
            </w:r>
            <w:r w:rsidR="00C14B7F">
              <w:rPr>
                <w:noProof/>
                <w:webHidden/>
              </w:rPr>
              <w:fldChar w:fldCharType="separate"/>
            </w:r>
            <w:r w:rsidR="00C14B7F">
              <w:rPr>
                <w:noProof/>
                <w:webHidden/>
              </w:rPr>
              <w:t>32</w:t>
            </w:r>
            <w:r w:rsidR="00C14B7F">
              <w:rPr>
                <w:noProof/>
                <w:webHidden/>
              </w:rPr>
              <w:fldChar w:fldCharType="end"/>
            </w:r>
          </w:hyperlink>
        </w:p>
        <w:p w14:paraId="5DF71B15" w14:textId="3E87DB86"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798" w:history="1">
            <w:r w:rsidR="00C14B7F" w:rsidRPr="00E7106B">
              <w:rPr>
                <w:rStyle w:val="Hyperkobling"/>
                <w:noProof/>
              </w:rPr>
              <w:t>4.4.3</w:t>
            </w:r>
            <w:r w:rsidR="00C14B7F">
              <w:rPr>
                <w:rFonts w:eastAsiaTheme="minorEastAsia"/>
                <w:noProof/>
                <w:kern w:val="2"/>
                <w:sz w:val="24"/>
                <w:szCs w:val="24"/>
                <w:lang w:eastAsia="nb-NO"/>
                <w14:ligatures w14:val="standardContextual"/>
              </w:rPr>
              <w:tab/>
            </w:r>
            <w:r w:rsidR="00C14B7F" w:rsidRPr="00E7106B">
              <w:rPr>
                <w:rStyle w:val="Hyperkobling"/>
                <w:noProof/>
              </w:rPr>
              <w:t>Kombinert bebyggelse‐ og anleggsformål: Forretning og Fritidsbebyggelse (BAA3)</w:t>
            </w:r>
            <w:r w:rsidR="00C14B7F">
              <w:rPr>
                <w:noProof/>
                <w:webHidden/>
              </w:rPr>
              <w:tab/>
            </w:r>
            <w:r w:rsidR="00C14B7F">
              <w:rPr>
                <w:noProof/>
                <w:webHidden/>
              </w:rPr>
              <w:fldChar w:fldCharType="begin"/>
            </w:r>
            <w:r w:rsidR="00C14B7F">
              <w:rPr>
                <w:noProof/>
                <w:webHidden/>
              </w:rPr>
              <w:instrText xml:space="preserve"> PAGEREF _Toc160735798 \h </w:instrText>
            </w:r>
            <w:r w:rsidR="00C14B7F">
              <w:rPr>
                <w:noProof/>
                <w:webHidden/>
              </w:rPr>
            </w:r>
            <w:r w:rsidR="00C14B7F">
              <w:rPr>
                <w:noProof/>
                <w:webHidden/>
              </w:rPr>
              <w:fldChar w:fldCharType="separate"/>
            </w:r>
            <w:r w:rsidR="00C14B7F">
              <w:rPr>
                <w:noProof/>
                <w:webHidden/>
              </w:rPr>
              <w:t>32</w:t>
            </w:r>
            <w:r w:rsidR="00C14B7F">
              <w:rPr>
                <w:noProof/>
                <w:webHidden/>
              </w:rPr>
              <w:fldChar w:fldCharType="end"/>
            </w:r>
          </w:hyperlink>
        </w:p>
        <w:p w14:paraId="6BD6E8EA" w14:textId="6B31A4ED"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799" w:history="1">
            <w:r w:rsidR="00C14B7F" w:rsidRPr="00E7106B">
              <w:rPr>
                <w:rStyle w:val="Hyperkobling"/>
                <w:noProof/>
              </w:rPr>
              <w:t>4.4.4</w:t>
            </w:r>
            <w:r w:rsidR="00C14B7F">
              <w:rPr>
                <w:rFonts w:eastAsiaTheme="minorEastAsia"/>
                <w:noProof/>
                <w:kern w:val="2"/>
                <w:sz w:val="24"/>
                <w:szCs w:val="24"/>
                <w:lang w:eastAsia="nb-NO"/>
                <w14:ligatures w14:val="standardContextual"/>
              </w:rPr>
              <w:tab/>
            </w:r>
            <w:r w:rsidR="00C14B7F" w:rsidRPr="00E7106B">
              <w:rPr>
                <w:rStyle w:val="Hyperkobling"/>
                <w:noProof/>
              </w:rPr>
              <w:t>Kombinert bebyggelse‐ og anleggsformål: Massedeponi og næring/stedbunden næring (BAA4)</w:t>
            </w:r>
            <w:r w:rsidR="00C14B7F">
              <w:rPr>
                <w:noProof/>
                <w:webHidden/>
              </w:rPr>
              <w:tab/>
            </w:r>
            <w:r w:rsidR="00C14B7F">
              <w:rPr>
                <w:noProof/>
                <w:webHidden/>
              </w:rPr>
              <w:fldChar w:fldCharType="begin"/>
            </w:r>
            <w:r w:rsidR="00C14B7F">
              <w:rPr>
                <w:noProof/>
                <w:webHidden/>
              </w:rPr>
              <w:instrText xml:space="preserve"> PAGEREF _Toc160735799 \h </w:instrText>
            </w:r>
            <w:r w:rsidR="00C14B7F">
              <w:rPr>
                <w:noProof/>
                <w:webHidden/>
              </w:rPr>
            </w:r>
            <w:r w:rsidR="00C14B7F">
              <w:rPr>
                <w:noProof/>
                <w:webHidden/>
              </w:rPr>
              <w:fldChar w:fldCharType="separate"/>
            </w:r>
            <w:r w:rsidR="00C14B7F">
              <w:rPr>
                <w:noProof/>
                <w:webHidden/>
              </w:rPr>
              <w:t>32</w:t>
            </w:r>
            <w:r w:rsidR="00C14B7F">
              <w:rPr>
                <w:noProof/>
                <w:webHidden/>
              </w:rPr>
              <w:fldChar w:fldCharType="end"/>
            </w:r>
          </w:hyperlink>
        </w:p>
        <w:p w14:paraId="2EB2559D" w14:textId="379C04D7"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800" w:history="1">
            <w:r w:rsidR="00C14B7F" w:rsidRPr="00E7106B">
              <w:rPr>
                <w:rStyle w:val="Hyperkobling"/>
                <w:noProof/>
              </w:rPr>
              <w:t>4.4.5</w:t>
            </w:r>
            <w:r w:rsidR="00C14B7F">
              <w:rPr>
                <w:rFonts w:eastAsiaTheme="minorEastAsia"/>
                <w:noProof/>
                <w:kern w:val="2"/>
                <w:sz w:val="24"/>
                <w:szCs w:val="24"/>
                <w:lang w:eastAsia="nb-NO"/>
                <w14:ligatures w14:val="standardContextual"/>
              </w:rPr>
              <w:tab/>
            </w:r>
            <w:r w:rsidR="00C14B7F" w:rsidRPr="00E7106B">
              <w:rPr>
                <w:rStyle w:val="Hyperkobling"/>
                <w:noProof/>
              </w:rPr>
              <w:t>Fritidsbebyggelse (FB)</w:t>
            </w:r>
            <w:r w:rsidR="00C14B7F">
              <w:rPr>
                <w:noProof/>
                <w:webHidden/>
              </w:rPr>
              <w:tab/>
            </w:r>
            <w:r w:rsidR="00C14B7F">
              <w:rPr>
                <w:noProof/>
                <w:webHidden/>
              </w:rPr>
              <w:fldChar w:fldCharType="begin"/>
            </w:r>
            <w:r w:rsidR="00C14B7F">
              <w:rPr>
                <w:noProof/>
                <w:webHidden/>
              </w:rPr>
              <w:instrText xml:space="preserve"> PAGEREF _Toc160735800 \h </w:instrText>
            </w:r>
            <w:r w:rsidR="00C14B7F">
              <w:rPr>
                <w:noProof/>
                <w:webHidden/>
              </w:rPr>
            </w:r>
            <w:r w:rsidR="00C14B7F">
              <w:rPr>
                <w:noProof/>
                <w:webHidden/>
              </w:rPr>
              <w:fldChar w:fldCharType="separate"/>
            </w:r>
            <w:r w:rsidR="00C14B7F">
              <w:rPr>
                <w:noProof/>
                <w:webHidden/>
              </w:rPr>
              <w:t>32</w:t>
            </w:r>
            <w:r w:rsidR="00C14B7F">
              <w:rPr>
                <w:noProof/>
                <w:webHidden/>
              </w:rPr>
              <w:fldChar w:fldCharType="end"/>
            </w:r>
          </w:hyperlink>
        </w:p>
        <w:p w14:paraId="0A8B4493" w14:textId="708C896A"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801" w:history="1">
            <w:r w:rsidR="00C14B7F" w:rsidRPr="00E7106B">
              <w:rPr>
                <w:rStyle w:val="Hyperkobling"/>
                <w:noProof/>
              </w:rPr>
              <w:t>4.4.6</w:t>
            </w:r>
            <w:r w:rsidR="00C14B7F">
              <w:rPr>
                <w:rFonts w:eastAsiaTheme="minorEastAsia"/>
                <w:noProof/>
                <w:kern w:val="2"/>
                <w:sz w:val="24"/>
                <w:szCs w:val="24"/>
                <w:lang w:eastAsia="nb-NO"/>
                <w14:ligatures w14:val="standardContextual"/>
              </w:rPr>
              <w:tab/>
            </w:r>
            <w:r w:rsidR="00C14B7F" w:rsidRPr="00E7106B">
              <w:rPr>
                <w:rStyle w:val="Hyperkobling"/>
                <w:noProof/>
              </w:rPr>
              <w:t>Konsentrert fritidsbebyggelse (FBK)</w:t>
            </w:r>
            <w:r w:rsidR="00C14B7F">
              <w:rPr>
                <w:noProof/>
                <w:webHidden/>
              </w:rPr>
              <w:tab/>
            </w:r>
            <w:r w:rsidR="00C14B7F">
              <w:rPr>
                <w:noProof/>
                <w:webHidden/>
              </w:rPr>
              <w:fldChar w:fldCharType="begin"/>
            </w:r>
            <w:r w:rsidR="00C14B7F">
              <w:rPr>
                <w:noProof/>
                <w:webHidden/>
              </w:rPr>
              <w:instrText xml:space="preserve"> PAGEREF _Toc160735801 \h </w:instrText>
            </w:r>
            <w:r w:rsidR="00C14B7F">
              <w:rPr>
                <w:noProof/>
                <w:webHidden/>
              </w:rPr>
            </w:r>
            <w:r w:rsidR="00C14B7F">
              <w:rPr>
                <w:noProof/>
                <w:webHidden/>
              </w:rPr>
              <w:fldChar w:fldCharType="separate"/>
            </w:r>
            <w:r w:rsidR="00C14B7F">
              <w:rPr>
                <w:noProof/>
                <w:webHidden/>
              </w:rPr>
              <w:t>32</w:t>
            </w:r>
            <w:r w:rsidR="00C14B7F">
              <w:rPr>
                <w:noProof/>
                <w:webHidden/>
              </w:rPr>
              <w:fldChar w:fldCharType="end"/>
            </w:r>
          </w:hyperlink>
        </w:p>
        <w:p w14:paraId="1BD27B65" w14:textId="48802576"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802" w:history="1">
            <w:r w:rsidR="00C14B7F" w:rsidRPr="00E7106B">
              <w:rPr>
                <w:rStyle w:val="Hyperkobling"/>
                <w:noProof/>
              </w:rPr>
              <w:t>4.4.7</w:t>
            </w:r>
            <w:r w:rsidR="00C14B7F">
              <w:rPr>
                <w:rFonts w:eastAsiaTheme="minorEastAsia"/>
                <w:noProof/>
                <w:kern w:val="2"/>
                <w:sz w:val="24"/>
                <w:szCs w:val="24"/>
                <w:lang w:eastAsia="nb-NO"/>
                <w14:ligatures w14:val="standardContextual"/>
              </w:rPr>
              <w:tab/>
            </w:r>
            <w:r w:rsidR="00C14B7F" w:rsidRPr="00E7106B">
              <w:rPr>
                <w:rStyle w:val="Hyperkobling"/>
                <w:noProof/>
              </w:rPr>
              <w:t>Forretning</w:t>
            </w:r>
            <w:r w:rsidR="00C14B7F">
              <w:rPr>
                <w:noProof/>
                <w:webHidden/>
              </w:rPr>
              <w:tab/>
            </w:r>
            <w:r w:rsidR="00C14B7F">
              <w:rPr>
                <w:noProof/>
                <w:webHidden/>
              </w:rPr>
              <w:fldChar w:fldCharType="begin"/>
            </w:r>
            <w:r w:rsidR="00C14B7F">
              <w:rPr>
                <w:noProof/>
                <w:webHidden/>
              </w:rPr>
              <w:instrText xml:space="preserve"> PAGEREF _Toc160735802 \h </w:instrText>
            </w:r>
            <w:r w:rsidR="00C14B7F">
              <w:rPr>
                <w:noProof/>
                <w:webHidden/>
              </w:rPr>
            </w:r>
            <w:r w:rsidR="00C14B7F">
              <w:rPr>
                <w:noProof/>
                <w:webHidden/>
              </w:rPr>
              <w:fldChar w:fldCharType="separate"/>
            </w:r>
            <w:r w:rsidR="00C14B7F">
              <w:rPr>
                <w:noProof/>
                <w:webHidden/>
              </w:rPr>
              <w:t>32</w:t>
            </w:r>
            <w:r w:rsidR="00C14B7F">
              <w:rPr>
                <w:noProof/>
                <w:webHidden/>
              </w:rPr>
              <w:fldChar w:fldCharType="end"/>
            </w:r>
          </w:hyperlink>
        </w:p>
        <w:p w14:paraId="74D489CF" w14:textId="63571565"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803" w:history="1">
            <w:r w:rsidR="00C14B7F" w:rsidRPr="00E7106B">
              <w:rPr>
                <w:rStyle w:val="Hyperkobling"/>
                <w:noProof/>
              </w:rPr>
              <w:t>4.4.8</w:t>
            </w:r>
            <w:r w:rsidR="00C14B7F">
              <w:rPr>
                <w:rFonts w:eastAsiaTheme="minorEastAsia"/>
                <w:noProof/>
                <w:kern w:val="2"/>
                <w:sz w:val="24"/>
                <w:szCs w:val="24"/>
                <w:lang w:eastAsia="nb-NO"/>
                <w14:ligatures w14:val="standardContextual"/>
              </w:rPr>
              <w:tab/>
            </w:r>
            <w:r w:rsidR="00C14B7F" w:rsidRPr="00E7106B">
              <w:rPr>
                <w:rStyle w:val="Hyperkobling"/>
                <w:noProof/>
              </w:rPr>
              <w:t>Hotell og bevertning</w:t>
            </w:r>
            <w:r w:rsidR="00C14B7F">
              <w:rPr>
                <w:noProof/>
                <w:webHidden/>
              </w:rPr>
              <w:tab/>
            </w:r>
            <w:r w:rsidR="00C14B7F">
              <w:rPr>
                <w:noProof/>
                <w:webHidden/>
              </w:rPr>
              <w:fldChar w:fldCharType="begin"/>
            </w:r>
            <w:r w:rsidR="00C14B7F">
              <w:rPr>
                <w:noProof/>
                <w:webHidden/>
              </w:rPr>
              <w:instrText xml:space="preserve"> PAGEREF _Toc160735803 \h </w:instrText>
            </w:r>
            <w:r w:rsidR="00C14B7F">
              <w:rPr>
                <w:noProof/>
                <w:webHidden/>
              </w:rPr>
            </w:r>
            <w:r w:rsidR="00C14B7F">
              <w:rPr>
                <w:noProof/>
                <w:webHidden/>
              </w:rPr>
              <w:fldChar w:fldCharType="separate"/>
            </w:r>
            <w:r w:rsidR="00C14B7F">
              <w:rPr>
                <w:noProof/>
                <w:webHidden/>
              </w:rPr>
              <w:t>33</w:t>
            </w:r>
            <w:r w:rsidR="00C14B7F">
              <w:rPr>
                <w:noProof/>
                <w:webHidden/>
              </w:rPr>
              <w:fldChar w:fldCharType="end"/>
            </w:r>
          </w:hyperlink>
        </w:p>
        <w:p w14:paraId="18B7CC47" w14:textId="2AF6C1A8"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804" w:history="1">
            <w:r w:rsidR="00C14B7F" w:rsidRPr="00E7106B">
              <w:rPr>
                <w:rStyle w:val="Hyperkobling"/>
                <w:noProof/>
              </w:rPr>
              <w:t>4.4.9</w:t>
            </w:r>
            <w:r w:rsidR="00C14B7F">
              <w:rPr>
                <w:rFonts w:eastAsiaTheme="minorEastAsia"/>
                <w:noProof/>
                <w:kern w:val="2"/>
                <w:sz w:val="24"/>
                <w:szCs w:val="24"/>
                <w:lang w:eastAsia="nb-NO"/>
                <w14:ligatures w14:val="standardContextual"/>
              </w:rPr>
              <w:tab/>
            </w:r>
            <w:r w:rsidR="00C14B7F" w:rsidRPr="00E7106B">
              <w:rPr>
                <w:rStyle w:val="Hyperkobling"/>
                <w:noProof/>
              </w:rPr>
              <w:t>Offentlig og privat tjenesteyting, (T)</w:t>
            </w:r>
            <w:r w:rsidR="00C14B7F">
              <w:rPr>
                <w:noProof/>
                <w:webHidden/>
              </w:rPr>
              <w:tab/>
            </w:r>
            <w:r w:rsidR="00C14B7F">
              <w:rPr>
                <w:noProof/>
                <w:webHidden/>
              </w:rPr>
              <w:fldChar w:fldCharType="begin"/>
            </w:r>
            <w:r w:rsidR="00C14B7F">
              <w:rPr>
                <w:noProof/>
                <w:webHidden/>
              </w:rPr>
              <w:instrText xml:space="preserve"> PAGEREF _Toc160735804 \h </w:instrText>
            </w:r>
            <w:r w:rsidR="00C14B7F">
              <w:rPr>
                <w:noProof/>
                <w:webHidden/>
              </w:rPr>
            </w:r>
            <w:r w:rsidR="00C14B7F">
              <w:rPr>
                <w:noProof/>
                <w:webHidden/>
              </w:rPr>
              <w:fldChar w:fldCharType="separate"/>
            </w:r>
            <w:r w:rsidR="00C14B7F">
              <w:rPr>
                <w:noProof/>
                <w:webHidden/>
              </w:rPr>
              <w:t>33</w:t>
            </w:r>
            <w:r w:rsidR="00C14B7F">
              <w:rPr>
                <w:noProof/>
                <w:webHidden/>
              </w:rPr>
              <w:fldChar w:fldCharType="end"/>
            </w:r>
          </w:hyperlink>
        </w:p>
        <w:p w14:paraId="5E247FDB" w14:textId="1B85ADD4"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805" w:history="1">
            <w:r w:rsidR="00C14B7F" w:rsidRPr="00E7106B">
              <w:rPr>
                <w:rStyle w:val="Hyperkobling"/>
                <w:noProof/>
              </w:rPr>
              <w:t>4.4.10</w:t>
            </w:r>
            <w:r w:rsidR="00C14B7F">
              <w:rPr>
                <w:rFonts w:eastAsiaTheme="minorEastAsia"/>
                <w:noProof/>
                <w:kern w:val="2"/>
                <w:sz w:val="24"/>
                <w:szCs w:val="24"/>
                <w:lang w:eastAsia="nb-NO"/>
                <w14:ligatures w14:val="standardContextual"/>
              </w:rPr>
              <w:tab/>
            </w:r>
            <w:r w:rsidR="00C14B7F" w:rsidRPr="00E7106B">
              <w:rPr>
                <w:rStyle w:val="Hyperkobling"/>
                <w:noProof/>
              </w:rPr>
              <w:t>Temapark (FPT)</w:t>
            </w:r>
            <w:r w:rsidR="00C14B7F">
              <w:rPr>
                <w:noProof/>
                <w:webHidden/>
              </w:rPr>
              <w:tab/>
            </w:r>
            <w:r w:rsidR="00C14B7F">
              <w:rPr>
                <w:noProof/>
                <w:webHidden/>
              </w:rPr>
              <w:fldChar w:fldCharType="begin"/>
            </w:r>
            <w:r w:rsidR="00C14B7F">
              <w:rPr>
                <w:noProof/>
                <w:webHidden/>
              </w:rPr>
              <w:instrText xml:space="preserve"> PAGEREF _Toc160735805 \h </w:instrText>
            </w:r>
            <w:r w:rsidR="00C14B7F">
              <w:rPr>
                <w:noProof/>
                <w:webHidden/>
              </w:rPr>
            </w:r>
            <w:r w:rsidR="00C14B7F">
              <w:rPr>
                <w:noProof/>
                <w:webHidden/>
              </w:rPr>
              <w:fldChar w:fldCharType="separate"/>
            </w:r>
            <w:r w:rsidR="00C14B7F">
              <w:rPr>
                <w:noProof/>
                <w:webHidden/>
              </w:rPr>
              <w:t>33</w:t>
            </w:r>
            <w:r w:rsidR="00C14B7F">
              <w:rPr>
                <w:noProof/>
                <w:webHidden/>
              </w:rPr>
              <w:fldChar w:fldCharType="end"/>
            </w:r>
          </w:hyperlink>
        </w:p>
        <w:p w14:paraId="3949DA03" w14:textId="69CA7166"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806" w:history="1">
            <w:r w:rsidR="00C14B7F" w:rsidRPr="00E7106B">
              <w:rPr>
                <w:rStyle w:val="Hyperkobling"/>
                <w:noProof/>
              </w:rPr>
              <w:t>4.4.11</w:t>
            </w:r>
            <w:r w:rsidR="00C14B7F">
              <w:rPr>
                <w:rFonts w:eastAsiaTheme="minorEastAsia"/>
                <w:noProof/>
                <w:kern w:val="2"/>
                <w:sz w:val="24"/>
                <w:szCs w:val="24"/>
                <w:lang w:eastAsia="nb-NO"/>
                <w14:ligatures w14:val="standardContextual"/>
              </w:rPr>
              <w:tab/>
            </w:r>
            <w:r w:rsidR="00C14B7F" w:rsidRPr="00E7106B">
              <w:rPr>
                <w:rStyle w:val="Hyperkobling"/>
                <w:noProof/>
              </w:rPr>
              <w:t>Idrettsanlegg (IDR)</w:t>
            </w:r>
            <w:r w:rsidR="00C14B7F">
              <w:rPr>
                <w:noProof/>
                <w:webHidden/>
              </w:rPr>
              <w:tab/>
            </w:r>
            <w:r w:rsidR="00C14B7F">
              <w:rPr>
                <w:noProof/>
                <w:webHidden/>
              </w:rPr>
              <w:fldChar w:fldCharType="begin"/>
            </w:r>
            <w:r w:rsidR="00C14B7F">
              <w:rPr>
                <w:noProof/>
                <w:webHidden/>
              </w:rPr>
              <w:instrText xml:space="preserve"> PAGEREF _Toc160735806 \h </w:instrText>
            </w:r>
            <w:r w:rsidR="00C14B7F">
              <w:rPr>
                <w:noProof/>
                <w:webHidden/>
              </w:rPr>
            </w:r>
            <w:r w:rsidR="00C14B7F">
              <w:rPr>
                <w:noProof/>
                <w:webHidden/>
              </w:rPr>
              <w:fldChar w:fldCharType="separate"/>
            </w:r>
            <w:r w:rsidR="00C14B7F">
              <w:rPr>
                <w:noProof/>
                <w:webHidden/>
              </w:rPr>
              <w:t>33</w:t>
            </w:r>
            <w:r w:rsidR="00C14B7F">
              <w:rPr>
                <w:noProof/>
                <w:webHidden/>
              </w:rPr>
              <w:fldChar w:fldCharType="end"/>
            </w:r>
          </w:hyperlink>
        </w:p>
        <w:p w14:paraId="613D7CAE" w14:textId="79001351"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807" w:history="1">
            <w:r w:rsidR="00C14B7F" w:rsidRPr="00E7106B">
              <w:rPr>
                <w:rStyle w:val="Hyperkobling"/>
                <w:noProof/>
              </w:rPr>
              <w:t>4.4.12</w:t>
            </w:r>
            <w:r w:rsidR="00C14B7F">
              <w:rPr>
                <w:rFonts w:eastAsiaTheme="minorEastAsia"/>
                <w:noProof/>
                <w:kern w:val="2"/>
                <w:sz w:val="24"/>
                <w:szCs w:val="24"/>
                <w:lang w:eastAsia="nb-NO"/>
                <w14:ligatures w14:val="standardContextual"/>
              </w:rPr>
              <w:tab/>
            </w:r>
            <w:r w:rsidR="00C14B7F" w:rsidRPr="00E7106B">
              <w:rPr>
                <w:rStyle w:val="Hyperkobling"/>
                <w:noProof/>
              </w:rPr>
              <w:t>Skiløypetrase (SKI)</w:t>
            </w:r>
            <w:r w:rsidR="00C14B7F">
              <w:rPr>
                <w:noProof/>
                <w:webHidden/>
              </w:rPr>
              <w:tab/>
            </w:r>
            <w:r w:rsidR="00C14B7F">
              <w:rPr>
                <w:noProof/>
                <w:webHidden/>
              </w:rPr>
              <w:fldChar w:fldCharType="begin"/>
            </w:r>
            <w:r w:rsidR="00C14B7F">
              <w:rPr>
                <w:noProof/>
                <w:webHidden/>
              </w:rPr>
              <w:instrText xml:space="preserve"> PAGEREF _Toc160735807 \h </w:instrText>
            </w:r>
            <w:r w:rsidR="00C14B7F">
              <w:rPr>
                <w:noProof/>
                <w:webHidden/>
              </w:rPr>
            </w:r>
            <w:r w:rsidR="00C14B7F">
              <w:rPr>
                <w:noProof/>
                <w:webHidden/>
              </w:rPr>
              <w:fldChar w:fldCharType="separate"/>
            </w:r>
            <w:r w:rsidR="00C14B7F">
              <w:rPr>
                <w:noProof/>
                <w:webHidden/>
              </w:rPr>
              <w:t>33</w:t>
            </w:r>
            <w:r w:rsidR="00C14B7F">
              <w:rPr>
                <w:noProof/>
                <w:webHidden/>
              </w:rPr>
              <w:fldChar w:fldCharType="end"/>
            </w:r>
          </w:hyperlink>
        </w:p>
        <w:p w14:paraId="0EE50604" w14:textId="737C4C1C"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808" w:history="1">
            <w:r w:rsidR="00C14B7F" w:rsidRPr="00E7106B">
              <w:rPr>
                <w:rStyle w:val="Hyperkobling"/>
                <w:noProof/>
              </w:rPr>
              <w:t>4.4.13</w:t>
            </w:r>
            <w:r w:rsidR="00C14B7F">
              <w:rPr>
                <w:rFonts w:eastAsiaTheme="minorEastAsia"/>
                <w:noProof/>
                <w:kern w:val="2"/>
                <w:sz w:val="24"/>
                <w:szCs w:val="24"/>
                <w:lang w:eastAsia="nb-NO"/>
                <w14:ligatures w14:val="standardContextual"/>
              </w:rPr>
              <w:tab/>
            </w:r>
            <w:r w:rsidR="00C14B7F" w:rsidRPr="00E7106B">
              <w:rPr>
                <w:rStyle w:val="Hyperkobling"/>
                <w:noProof/>
              </w:rPr>
              <w:t>Renovasjonsanlegg (RA)</w:t>
            </w:r>
            <w:r w:rsidR="00C14B7F">
              <w:rPr>
                <w:noProof/>
                <w:webHidden/>
              </w:rPr>
              <w:tab/>
            </w:r>
            <w:r w:rsidR="00C14B7F">
              <w:rPr>
                <w:noProof/>
                <w:webHidden/>
              </w:rPr>
              <w:fldChar w:fldCharType="begin"/>
            </w:r>
            <w:r w:rsidR="00C14B7F">
              <w:rPr>
                <w:noProof/>
                <w:webHidden/>
              </w:rPr>
              <w:instrText xml:space="preserve"> PAGEREF _Toc160735808 \h </w:instrText>
            </w:r>
            <w:r w:rsidR="00C14B7F">
              <w:rPr>
                <w:noProof/>
                <w:webHidden/>
              </w:rPr>
            </w:r>
            <w:r w:rsidR="00C14B7F">
              <w:rPr>
                <w:noProof/>
                <w:webHidden/>
              </w:rPr>
              <w:fldChar w:fldCharType="separate"/>
            </w:r>
            <w:r w:rsidR="00C14B7F">
              <w:rPr>
                <w:noProof/>
                <w:webHidden/>
              </w:rPr>
              <w:t>33</w:t>
            </w:r>
            <w:r w:rsidR="00C14B7F">
              <w:rPr>
                <w:noProof/>
                <w:webHidden/>
              </w:rPr>
              <w:fldChar w:fldCharType="end"/>
            </w:r>
          </w:hyperlink>
        </w:p>
        <w:p w14:paraId="03248306" w14:textId="4ADC22EF" w:rsidR="00C14B7F" w:rsidRDefault="00E542D0">
          <w:pPr>
            <w:pStyle w:val="INNH2"/>
            <w:tabs>
              <w:tab w:val="left" w:pos="880"/>
              <w:tab w:val="right" w:leader="dot" w:pos="9736"/>
            </w:tabs>
            <w:rPr>
              <w:rFonts w:eastAsiaTheme="minorEastAsia"/>
              <w:noProof/>
              <w:kern w:val="2"/>
              <w:sz w:val="24"/>
              <w:szCs w:val="24"/>
              <w:lang w:eastAsia="nb-NO"/>
              <w14:ligatures w14:val="standardContextual"/>
            </w:rPr>
          </w:pPr>
          <w:hyperlink w:anchor="_Toc160735809" w:history="1">
            <w:r w:rsidR="00C14B7F" w:rsidRPr="00E7106B">
              <w:rPr>
                <w:rStyle w:val="Hyperkobling"/>
                <w:noProof/>
              </w:rPr>
              <w:t>4.5</w:t>
            </w:r>
            <w:r w:rsidR="00C14B7F">
              <w:rPr>
                <w:rFonts w:eastAsiaTheme="minorEastAsia"/>
                <w:noProof/>
                <w:kern w:val="2"/>
                <w:sz w:val="24"/>
                <w:szCs w:val="24"/>
                <w:lang w:eastAsia="nb-NO"/>
                <w14:ligatures w14:val="standardContextual"/>
              </w:rPr>
              <w:tab/>
            </w:r>
            <w:r w:rsidR="00C14B7F" w:rsidRPr="00E7106B">
              <w:rPr>
                <w:rStyle w:val="Hyperkobling"/>
                <w:noProof/>
              </w:rPr>
              <w:t>Arealformål - Samferdselsanlegg og teknisk infrastruktur (ST)</w:t>
            </w:r>
            <w:r w:rsidR="00C14B7F">
              <w:rPr>
                <w:noProof/>
                <w:webHidden/>
              </w:rPr>
              <w:tab/>
            </w:r>
            <w:r w:rsidR="00C14B7F">
              <w:rPr>
                <w:noProof/>
                <w:webHidden/>
              </w:rPr>
              <w:fldChar w:fldCharType="begin"/>
            </w:r>
            <w:r w:rsidR="00C14B7F">
              <w:rPr>
                <w:noProof/>
                <w:webHidden/>
              </w:rPr>
              <w:instrText xml:space="preserve"> PAGEREF _Toc160735809 \h </w:instrText>
            </w:r>
            <w:r w:rsidR="00C14B7F">
              <w:rPr>
                <w:noProof/>
                <w:webHidden/>
              </w:rPr>
            </w:r>
            <w:r w:rsidR="00C14B7F">
              <w:rPr>
                <w:noProof/>
                <w:webHidden/>
              </w:rPr>
              <w:fldChar w:fldCharType="separate"/>
            </w:r>
            <w:r w:rsidR="00C14B7F">
              <w:rPr>
                <w:noProof/>
                <w:webHidden/>
              </w:rPr>
              <w:t>33</w:t>
            </w:r>
            <w:r w:rsidR="00C14B7F">
              <w:rPr>
                <w:noProof/>
                <w:webHidden/>
              </w:rPr>
              <w:fldChar w:fldCharType="end"/>
            </w:r>
          </w:hyperlink>
        </w:p>
        <w:p w14:paraId="2AC3402B" w14:textId="3EE7D7E0"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810" w:history="1">
            <w:r w:rsidR="00C14B7F" w:rsidRPr="00E7106B">
              <w:rPr>
                <w:rStyle w:val="Hyperkobling"/>
                <w:noProof/>
              </w:rPr>
              <w:t>4.5.1</w:t>
            </w:r>
            <w:r w:rsidR="00C14B7F">
              <w:rPr>
                <w:rFonts w:eastAsiaTheme="minorEastAsia"/>
                <w:noProof/>
                <w:kern w:val="2"/>
                <w:sz w:val="24"/>
                <w:szCs w:val="24"/>
                <w:lang w:eastAsia="nb-NO"/>
                <w14:ligatures w14:val="standardContextual"/>
              </w:rPr>
              <w:tab/>
            </w:r>
            <w:r w:rsidR="00C14B7F" w:rsidRPr="00E7106B">
              <w:rPr>
                <w:rStyle w:val="Hyperkobling"/>
                <w:noProof/>
              </w:rPr>
              <w:t>Veg (V)</w:t>
            </w:r>
            <w:r w:rsidR="00C14B7F">
              <w:rPr>
                <w:noProof/>
                <w:webHidden/>
              </w:rPr>
              <w:tab/>
            </w:r>
            <w:r w:rsidR="00C14B7F">
              <w:rPr>
                <w:noProof/>
                <w:webHidden/>
              </w:rPr>
              <w:fldChar w:fldCharType="begin"/>
            </w:r>
            <w:r w:rsidR="00C14B7F">
              <w:rPr>
                <w:noProof/>
                <w:webHidden/>
              </w:rPr>
              <w:instrText xml:space="preserve"> PAGEREF _Toc160735810 \h </w:instrText>
            </w:r>
            <w:r w:rsidR="00C14B7F">
              <w:rPr>
                <w:noProof/>
                <w:webHidden/>
              </w:rPr>
            </w:r>
            <w:r w:rsidR="00C14B7F">
              <w:rPr>
                <w:noProof/>
                <w:webHidden/>
              </w:rPr>
              <w:fldChar w:fldCharType="separate"/>
            </w:r>
            <w:r w:rsidR="00C14B7F">
              <w:rPr>
                <w:noProof/>
                <w:webHidden/>
              </w:rPr>
              <w:t>33</w:t>
            </w:r>
            <w:r w:rsidR="00C14B7F">
              <w:rPr>
                <w:noProof/>
                <w:webHidden/>
              </w:rPr>
              <w:fldChar w:fldCharType="end"/>
            </w:r>
          </w:hyperlink>
        </w:p>
        <w:p w14:paraId="1F8173F0" w14:textId="7F944918"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811" w:history="1">
            <w:r w:rsidR="00C14B7F" w:rsidRPr="00E7106B">
              <w:rPr>
                <w:rStyle w:val="Hyperkobling"/>
                <w:noProof/>
              </w:rPr>
              <w:t>4.5.2</w:t>
            </w:r>
            <w:r w:rsidR="00C14B7F">
              <w:rPr>
                <w:rFonts w:eastAsiaTheme="minorEastAsia"/>
                <w:noProof/>
                <w:kern w:val="2"/>
                <w:sz w:val="24"/>
                <w:szCs w:val="24"/>
                <w:lang w:eastAsia="nb-NO"/>
                <w14:ligatures w14:val="standardContextual"/>
              </w:rPr>
              <w:tab/>
            </w:r>
            <w:r w:rsidR="00C14B7F" w:rsidRPr="00E7106B">
              <w:rPr>
                <w:rStyle w:val="Hyperkobling"/>
                <w:noProof/>
              </w:rPr>
              <w:t>Annen veggrunn - grøntareal (AVG)</w:t>
            </w:r>
            <w:r w:rsidR="00C14B7F">
              <w:rPr>
                <w:noProof/>
                <w:webHidden/>
              </w:rPr>
              <w:tab/>
            </w:r>
            <w:r w:rsidR="00C14B7F">
              <w:rPr>
                <w:noProof/>
                <w:webHidden/>
              </w:rPr>
              <w:fldChar w:fldCharType="begin"/>
            </w:r>
            <w:r w:rsidR="00C14B7F">
              <w:rPr>
                <w:noProof/>
                <w:webHidden/>
              </w:rPr>
              <w:instrText xml:space="preserve"> PAGEREF _Toc160735811 \h </w:instrText>
            </w:r>
            <w:r w:rsidR="00C14B7F">
              <w:rPr>
                <w:noProof/>
                <w:webHidden/>
              </w:rPr>
            </w:r>
            <w:r w:rsidR="00C14B7F">
              <w:rPr>
                <w:noProof/>
                <w:webHidden/>
              </w:rPr>
              <w:fldChar w:fldCharType="separate"/>
            </w:r>
            <w:r w:rsidR="00C14B7F">
              <w:rPr>
                <w:noProof/>
                <w:webHidden/>
              </w:rPr>
              <w:t>33</w:t>
            </w:r>
            <w:r w:rsidR="00C14B7F">
              <w:rPr>
                <w:noProof/>
                <w:webHidden/>
              </w:rPr>
              <w:fldChar w:fldCharType="end"/>
            </w:r>
          </w:hyperlink>
        </w:p>
        <w:p w14:paraId="44497F27" w14:textId="00E15A4F"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812" w:history="1">
            <w:r w:rsidR="00C14B7F" w:rsidRPr="00E7106B">
              <w:rPr>
                <w:rStyle w:val="Hyperkobling"/>
                <w:noProof/>
              </w:rPr>
              <w:t>4.5.3</w:t>
            </w:r>
            <w:r w:rsidR="00C14B7F">
              <w:rPr>
                <w:rFonts w:eastAsiaTheme="minorEastAsia"/>
                <w:noProof/>
                <w:kern w:val="2"/>
                <w:sz w:val="24"/>
                <w:szCs w:val="24"/>
                <w:lang w:eastAsia="nb-NO"/>
                <w14:ligatures w14:val="standardContextual"/>
              </w:rPr>
              <w:tab/>
            </w:r>
            <w:r w:rsidR="00C14B7F" w:rsidRPr="00E7106B">
              <w:rPr>
                <w:rStyle w:val="Hyperkobling"/>
                <w:noProof/>
              </w:rPr>
              <w:t>Kollektivholdeplass (KH)</w:t>
            </w:r>
            <w:r w:rsidR="00C14B7F">
              <w:rPr>
                <w:noProof/>
                <w:webHidden/>
              </w:rPr>
              <w:tab/>
            </w:r>
            <w:r w:rsidR="00C14B7F">
              <w:rPr>
                <w:noProof/>
                <w:webHidden/>
              </w:rPr>
              <w:fldChar w:fldCharType="begin"/>
            </w:r>
            <w:r w:rsidR="00C14B7F">
              <w:rPr>
                <w:noProof/>
                <w:webHidden/>
              </w:rPr>
              <w:instrText xml:space="preserve"> PAGEREF _Toc160735812 \h </w:instrText>
            </w:r>
            <w:r w:rsidR="00C14B7F">
              <w:rPr>
                <w:noProof/>
                <w:webHidden/>
              </w:rPr>
            </w:r>
            <w:r w:rsidR="00C14B7F">
              <w:rPr>
                <w:noProof/>
                <w:webHidden/>
              </w:rPr>
              <w:fldChar w:fldCharType="separate"/>
            </w:r>
            <w:r w:rsidR="00C14B7F">
              <w:rPr>
                <w:noProof/>
                <w:webHidden/>
              </w:rPr>
              <w:t>33</w:t>
            </w:r>
            <w:r w:rsidR="00C14B7F">
              <w:rPr>
                <w:noProof/>
                <w:webHidden/>
              </w:rPr>
              <w:fldChar w:fldCharType="end"/>
            </w:r>
          </w:hyperlink>
        </w:p>
        <w:p w14:paraId="529FC126" w14:textId="51BAAB68"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813" w:history="1">
            <w:r w:rsidR="00C14B7F" w:rsidRPr="00E7106B">
              <w:rPr>
                <w:rStyle w:val="Hyperkobling"/>
                <w:noProof/>
              </w:rPr>
              <w:t>4.5.4</w:t>
            </w:r>
            <w:r w:rsidR="00C14B7F">
              <w:rPr>
                <w:rFonts w:eastAsiaTheme="minorEastAsia"/>
                <w:noProof/>
                <w:kern w:val="2"/>
                <w:sz w:val="24"/>
                <w:szCs w:val="24"/>
                <w:lang w:eastAsia="nb-NO"/>
                <w14:ligatures w14:val="standardContextual"/>
              </w:rPr>
              <w:tab/>
            </w:r>
            <w:r w:rsidR="00C14B7F" w:rsidRPr="00E7106B">
              <w:rPr>
                <w:rStyle w:val="Hyperkobling"/>
                <w:noProof/>
              </w:rPr>
              <w:t>Parkering (P)</w:t>
            </w:r>
            <w:r w:rsidR="00C14B7F">
              <w:rPr>
                <w:noProof/>
                <w:webHidden/>
              </w:rPr>
              <w:tab/>
            </w:r>
            <w:r w:rsidR="00C14B7F">
              <w:rPr>
                <w:noProof/>
                <w:webHidden/>
              </w:rPr>
              <w:fldChar w:fldCharType="begin"/>
            </w:r>
            <w:r w:rsidR="00C14B7F">
              <w:rPr>
                <w:noProof/>
                <w:webHidden/>
              </w:rPr>
              <w:instrText xml:space="preserve"> PAGEREF _Toc160735813 \h </w:instrText>
            </w:r>
            <w:r w:rsidR="00C14B7F">
              <w:rPr>
                <w:noProof/>
                <w:webHidden/>
              </w:rPr>
            </w:r>
            <w:r w:rsidR="00C14B7F">
              <w:rPr>
                <w:noProof/>
                <w:webHidden/>
              </w:rPr>
              <w:fldChar w:fldCharType="separate"/>
            </w:r>
            <w:r w:rsidR="00C14B7F">
              <w:rPr>
                <w:noProof/>
                <w:webHidden/>
              </w:rPr>
              <w:t>34</w:t>
            </w:r>
            <w:r w:rsidR="00C14B7F">
              <w:rPr>
                <w:noProof/>
                <w:webHidden/>
              </w:rPr>
              <w:fldChar w:fldCharType="end"/>
            </w:r>
          </w:hyperlink>
        </w:p>
        <w:p w14:paraId="55C1C1AB" w14:textId="5B05910D"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814" w:history="1">
            <w:r w:rsidR="00C14B7F" w:rsidRPr="00E7106B">
              <w:rPr>
                <w:rStyle w:val="Hyperkobling"/>
                <w:noProof/>
              </w:rPr>
              <w:t>4.5.5</w:t>
            </w:r>
            <w:r w:rsidR="00C14B7F">
              <w:rPr>
                <w:rFonts w:eastAsiaTheme="minorEastAsia"/>
                <w:noProof/>
                <w:kern w:val="2"/>
                <w:sz w:val="24"/>
                <w:szCs w:val="24"/>
                <w:lang w:eastAsia="nb-NO"/>
                <w14:ligatures w14:val="standardContextual"/>
              </w:rPr>
              <w:tab/>
            </w:r>
            <w:r w:rsidR="00C14B7F" w:rsidRPr="00E7106B">
              <w:rPr>
                <w:rStyle w:val="Hyperkobling"/>
                <w:noProof/>
              </w:rPr>
              <w:t>Kombinerte veg og skiløype (SAA)</w:t>
            </w:r>
            <w:r w:rsidR="00C14B7F">
              <w:rPr>
                <w:noProof/>
                <w:webHidden/>
              </w:rPr>
              <w:tab/>
            </w:r>
            <w:r w:rsidR="00C14B7F">
              <w:rPr>
                <w:noProof/>
                <w:webHidden/>
              </w:rPr>
              <w:fldChar w:fldCharType="begin"/>
            </w:r>
            <w:r w:rsidR="00C14B7F">
              <w:rPr>
                <w:noProof/>
                <w:webHidden/>
              </w:rPr>
              <w:instrText xml:space="preserve"> PAGEREF _Toc160735814 \h </w:instrText>
            </w:r>
            <w:r w:rsidR="00C14B7F">
              <w:rPr>
                <w:noProof/>
                <w:webHidden/>
              </w:rPr>
            </w:r>
            <w:r w:rsidR="00C14B7F">
              <w:rPr>
                <w:noProof/>
                <w:webHidden/>
              </w:rPr>
              <w:fldChar w:fldCharType="separate"/>
            </w:r>
            <w:r w:rsidR="00C14B7F">
              <w:rPr>
                <w:noProof/>
                <w:webHidden/>
              </w:rPr>
              <w:t>34</w:t>
            </w:r>
            <w:r w:rsidR="00C14B7F">
              <w:rPr>
                <w:noProof/>
                <w:webHidden/>
              </w:rPr>
              <w:fldChar w:fldCharType="end"/>
            </w:r>
          </w:hyperlink>
        </w:p>
        <w:p w14:paraId="052FA86C" w14:textId="080A2AE2" w:rsidR="00C14B7F" w:rsidRDefault="00E542D0">
          <w:pPr>
            <w:pStyle w:val="INNH2"/>
            <w:tabs>
              <w:tab w:val="left" w:pos="880"/>
              <w:tab w:val="right" w:leader="dot" w:pos="9736"/>
            </w:tabs>
            <w:rPr>
              <w:rFonts w:eastAsiaTheme="minorEastAsia"/>
              <w:noProof/>
              <w:kern w:val="2"/>
              <w:sz w:val="24"/>
              <w:szCs w:val="24"/>
              <w:lang w:eastAsia="nb-NO"/>
              <w14:ligatures w14:val="standardContextual"/>
            </w:rPr>
          </w:pPr>
          <w:hyperlink w:anchor="_Toc160735815" w:history="1">
            <w:r w:rsidR="00C14B7F" w:rsidRPr="00E7106B">
              <w:rPr>
                <w:rStyle w:val="Hyperkobling"/>
                <w:noProof/>
              </w:rPr>
              <w:t>4.6</w:t>
            </w:r>
            <w:r w:rsidR="00C14B7F">
              <w:rPr>
                <w:rFonts w:eastAsiaTheme="minorEastAsia"/>
                <w:noProof/>
                <w:kern w:val="2"/>
                <w:sz w:val="24"/>
                <w:szCs w:val="24"/>
                <w:lang w:eastAsia="nb-NO"/>
                <w14:ligatures w14:val="standardContextual"/>
              </w:rPr>
              <w:tab/>
            </w:r>
            <w:r w:rsidR="00C14B7F" w:rsidRPr="00E7106B">
              <w:rPr>
                <w:rStyle w:val="Hyperkobling"/>
                <w:noProof/>
              </w:rPr>
              <w:t>Arealformål - LNF-områder</w:t>
            </w:r>
            <w:r w:rsidR="00C14B7F">
              <w:rPr>
                <w:noProof/>
                <w:webHidden/>
              </w:rPr>
              <w:tab/>
            </w:r>
            <w:r w:rsidR="00C14B7F">
              <w:rPr>
                <w:noProof/>
                <w:webHidden/>
              </w:rPr>
              <w:fldChar w:fldCharType="begin"/>
            </w:r>
            <w:r w:rsidR="00C14B7F">
              <w:rPr>
                <w:noProof/>
                <w:webHidden/>
              </w:rPr>
              <w:instrText xml:space="preserve"> PAGEREF _Toc160735815 \h </w:instrText>
            </w:r>
            <w:r w:rsidR="00C14B7F">
              <w:rPr>
                <w:noProof/>
                <w:webHidden/>
              </w:rPr>
            </w:r>
            <w:r w:rsidR="00C14B7F">
              <w:rPr>
                <w:noProof/>
                <w:webHidden/>
              </w:rPr>
              <w:fldChar w:fldCharType="separate"/>
            </w:r>
            <w:r w:rsidR="00C14B7F">
              <w:rPr>
                <w:noProof/>
                <w:webHidden/>
              </w:rPr>
              <w:t>35</w:t>
            </w:r>
            <w:r w:rsidR="00C14B7F">
              <w:rPr>
                <w:noProof/>
                <w:webHidden/>
              </w:rPr>
              <w:fldChar w:fldCharType="end"/>
            </w:r>
          </w:hyperlink>
        </w:p>
        <w:p w14:paraId="105CEEE9" w14:textId="3B490629"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816" w:history="1">
            <w:r w:rsidR="00C14B7F" w:rsidRPr="00E7106B">
              <w:rPr>
                <w:rStyle w:val="Hyperkobling"/>
                <w:noProof/>
              </w:rPr>
              <w:t>4.6.1</w:t>
            </w:r>
            <w:r w:rsidR="00C14B7F">
              <w:rPr>
                <w:rFonts w:eastAsiaTheme="minorEastAsia"/>
                <w:noProof/>
                <w:kern w:val="2"/>
                <w:sz w:val="24"/>
                <w:szCs w:val="24"/>
                <w:lang w:eastAsia="nb-NO"/>
                <w14:ligatures w14:val="standardContextual"/>
              </w:rPr>
              <w:tab/>
            </w:r>
            <w:r w:rsidR="00C14B7F" w:rsidRPr="00E7106B">
              <w:rPr>
                <w:rStyle w:val="Hyperkobling"/>
                <w:noProof/>
              </w:rPr>
              <w:t>LNF spredt fritidsbebyggelse (LSF)</w:t>
            </w:r>
            <w:r w:rsidR="00C14B7F">
              <w:rPr>
                <w:noProof/>
                <w:webHidden/>
              </w:rPr>
              <w:tab/>
            </w:r>
            <w:r w:rsidR="00C14B7F">
              <w:rPr>
                <w:noProof/>
                <w:webHidden/>
              </w:rPr>
              <w:fldChar w:fldCharType="begin"/>
            </w:r>
            <w:r w:rsidR="00C14B7F">
              <w:rPr>
                <w:noProof/>
                <w:webHidden/>
              </w:rPr>
              <w:instrText xml:space="preserve"> PAGEREF _Toc160735816 \h </w:instrText>
            </w:r>
            <w:r w:rsidR="00C14B7F">
              <w:rPr>
                <w:noProof/>
                <w:webHidden/>
              </w:rPr>
            </w:r>
            <w:r w:rsidR="00C14B7F">
              <w:rPr>
                <w:noProof/>
                <w:webHidden/>
              </w:rPr>
              <w:fldChar w:fldCharType="separate"/>
            </w:r>
            <w:r w:rsidR="00C14B7F">
              <w:rPr>
                <w:noProof/>
                <w:webHidden/>
              </w:rPr>
              <w:t>35</w:t>
            </w:r>
            <w:r w:rsidR="00C14B7F">
              <w:rPr>
                <w:noProof/>
                <w:webHidden/>
              </w:rPr>
              <w:fldChar w:fldCharType="end"/>
            </w:r>
          </w:hyperlink>
        </w:p>
        <w:p w14:paraId="5846128C" w14:textId="71A201D2"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817" w:history="1">
            <w:r w:rsidR="00C14B7F" w:rsidRPr="00E7106B">
              <w:rPr>
                <w:rStyle w:val="Hyperkobling"/>
                <w:noProof/>
              </w:rPr>
              <w:t>4.6.2</w:t>
            </w:r>
            <w:r w:rsidR="00C14B7F">
              <w:rPr>
                <w:rFonts w:eastAsiaTheme="minorEastAsia"/>
                <w:noProof/>
                <w:kern w:val="2"/>
                <w:sz w:val="24"/>
                <w:szCs w:val="24"/>
                <w:lang w:eastAsia="nb-NO"/>
                <w14:ligatures w14:val="standardContextual"/>
              </w:rPr>
              <w:tab/>
            </w:r>
            <w:r w:rsidR="00C14B7F" w:rsidRPr="00E7106B">
              <w:rPr>
                <w:rStyle w:val="Hyperkobling"/>
                <w:noProof/>
              </w:rPr>
              <w:t>LNF spredt næringsbebyggelse (LSN)</w:t>
            </w:r>
            <w:r w:rsidR="00C14B7F">
              <w:rPr>
                <w:noProof/>
                <w:webHidden/>
              </w:rPr>
              <w:tab/>
            </w:r>
            <w:r w:rsidR="00C14B7F">
              <w:rPr>
                <w:noProof/>
                <w:webHidden/>
              </w:rPr>
              <w:fldChar w:fldCharType="begin"/>
            </w:r>
            <w:r w:rsidR="00C14B7F">
              <w:rPr>
                <w:noProof/>
                <w:webHidden/>
              </w:rPr>
              <w:instrText xml:space="preserve"> PAGEREF _Toc160735817 \h </w:instrText>
            </w:r>
            <w:r w:rsidR="00C14B7F">
              <w:rPr>
                <w:noProof/>
                <w:webHidden/>
              </w:rPr>
            </w:r>
            <w:r w:rsidR="00C14B7F">
              <w:rPr>
                <w:noProof/>
                <w:webHidden/>
              </w:rPr>
              <w:fldChar w:fldCharType="separate"/>
            </w:r>
            <w:r w:rsidR="00C14B7F">
              <w:rPr>
                <w:noProof/>
                <w:webHidden/>
              </w:rPr>
              <w:t>35</w:t>
            </w:r>
            <w:r w:rsidR="00C14B7F">
              <w:rPr>
                <w:noProof/>
                <w:webHidden/>
              </w:rPr>
              <w:fldChar w:fldCharType="end"/>
            </w:r>
          </w:hyperlink>
        </w:p>
        <w:p w14:paraId="13425DA7" w14:textId="7D174C47"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818" w:history="1">
            <w:r w:rsidR="00C14B7F" w:rsidRPr="00E7106B">
              <w:rPr>
                <w:rStyle w:val="Hyperkobling"/>
                <w:noProof/>
              </w:rPr>
              <w:t>4.6.3</w:t>
            </w:r>
            <w:r w:rsidR="00C14B7F">
              <w:rPr>
                <w:rFonts w:eastAsiaTheme="minorEastAsia"/>
                <w:noProof/>
                <w:kern w:val="2"/>
                <w:sz w:val="24"/>
                <w:szCs w:val="24"/>
                <w:lang w:eastAsia="nb-NO"/>
                <w14:ligatures w14:val="standardContextual"/>
              </w:rPr>
              <w:tab/>
            </w:r>
            <w:r w:rsidR="00C14B7F" w:rsidRPr="00E7106B">
              <w:rPr>
                <w:rStyle w:val="Hyperkobling"/>
                <w:noProof/>
              </w:rPr>
              <w:t>Kombinert formål LNF /skiløype (LAA)</w:t>
            </w:r>
            <w:r w:rsidR="00C14B7F">
              <w:rPr>
                <w:noProof/>
                <w:webHidden/>
              </w:rPr>
              <w:tab/>
            </w:r>
            <w:r w:rsidR="00C14B7F">
              <w:rPr>
                <w:noProof/>
                <w:webHidden/>
              </w:rPr>
              <w:fldChar w:fldCharType="begin"/>
            </w:r>
            <w:r w:rsidR="00C14B7F">
              <w:rPr>
                <w:noProof/>
                <w:webHidden/>
              </w:rPr>
              <w:instrText xml:space="preserve"> PAGEREF _Toc160735818 \h </w:instrText>
            </w:r>
            <w:r w:rsidR="00C14B7F">
              <w:rPr>
                <w:noProof/>
                <w:webHidden/>
              </w:rPr>
            </w:r>
            <w:r w:rsidR="00C14B7F">
              <w:rPr>
                <w:noProof/>
                <w:webHidden/>
              </w:rPr>
              <w:fldChar w:fldCharType="separate"/>
            </w:r>
            <w:r w:rsidR="00C14B7F">
              <w:rPr>
                <w:noProof/>
                <w:webHidden/>
              </w:rPr>
              <w:t>35</w:t>
            </w:r>
            <w:r w:rsidR="00C14B7F">
              <w:rPr>
                <w:noProof/>
                <w:webHidden/>
              </w:rPr>
              <w:fldChar w:fldCharType="end"/>
            </w:r>
          </w:hyperlink>
        </w:p>
        <w:p w14:paraId="740F8C82" w14:textId="53CDC202" w:rsidR="00C14B7F" w:rsidRDefault="00E542D0">
          <w:pPr>
            <w:pStyle w:val="INNH2"/>
            <w:tabs>
              <w:tab w:val="left" w:pos="880"/>
              <w:tab w:val="right" w:leader="dot" w:pos="9736"/>
            </w:tabs>
            <w:rPr>
              <w:rFonts w:eastAsiaTheme="minorEastAsia"/>
              <w:noProof/>
              <w:kern w:val="2"/>
              <w:sz w:val="24"/>
              <w:szCs w:val="24"/>
              <w:lang w:eastAsia="nb-NO"/>
              <w14:ligatures w14:val="standardContextual"/>
            </w:rPr>
          </w:pPr>
          <w:hyperlink w:anchor="_Toc160735819" w:history="1">
            <w:r w:rsidR="00C14B7F" w:rsidRPr="00E7106B">
              <w:rPr>
                <w:rStyle w:val="Hyperkobling"/>
                <w:noProof/>
              </w:rPr>
              <w:t>4.7</w:t>
            </w:r>
            <w:r w:rsidR="00C14B7F">
              <w:rPr>
                <w:rFonts w:eastAsiaTheme="minorEastAsia"/>
                <w:noProof/>
                <w:kern w:val="2"/>
                <w:sz w:val="24"/>
                <w:szCs w:val="24"/>
                <w:lang w:eastAsia="nb-NO"/>
                <w14:ligatures w14:val="standardContextual"/>
              </w:rPr>
              <w:tab/>
            </w:r>
            <w:r w:rsidR="00C14B7F" w:rsidRPr="00E7106B">
              <w:rPr>
                <w:rStyle w:val="Hyperkobling"/>
                <w:noProof/>
              </w:rPr>
              <w:t>Arealformål - Grønnstruktur</w:t>
            </w:r>
            <w:r w:rsidR="00C14B7F">
              <w:rPr>
                <w:noProof/>
                <w:webHidden/>
              </w:rPr>
              <w:tab/>
            </w:r>
            <w:r w:rsidR="00C14B7F">
              <w:rPr>
                <w:noProof/>
                <w:webHidden/>
              </w:rPr>
              <w:fldChar w:fldCharType="begin"/>
            </w:r>
            <w:r w:rsidR="00C14B7F">
              <w:rPr>
                <w:noProof/>
                <w:webHidden/>
              </w:rPr>
              <w:instrText xml:space="preserve"> PAGEREF _Toc160735819 \h </w:instrText>
            </w:r>
            <w:r w:rsidR="00C14B7F">
              <w:rPr>
                <w:noProof/>
                <w:webHidden/>
              </w:rPr>
            </w:r>
            <w:r w:rsidR="00C14B7F">
              <w:rPr>
                <w:noProof/>
                <w:webHidden/>
              </w:rPr>
              <w:fldChar w:fldCharType="separate"/>
            </w:r>
            <w:r w:rsidR="00C14B7F">
              <w:rPr>
                <w:noProof/>
                <w:webHidden/>
              </w:rPr>
              <w:t>35</w:t>
            </w:r>
            <w:r w:rsidR="00C14B7F">
              <w:rPr>
                <w:noProof/>
                <w:webHidden/>
              </w:rPr>
              <w:fldChar w:fldCharType="end"/>
            </w:r>
          </w:hyperlink>
        </w:p>
        <w:p w14:paraId="138E43F3" w14:textId="714502FC"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820" w:history="1">
            <w:r w:rsidR="00C14B7F" w:rsidRPr="00E7106B">
              <w:rPr>
                <w:rStyle w:val="Hyperkobling"/>
                <w:noProof/>
              </w:rPr>
              <w:t>4.7.1</w:t>
            </w:r>
            <w:r w:rsidR="00C14B7F">
              <w:rPr>
                <w:rFonts w:eastAsiaTheme="minorEastAsia"/>
                <w:noProof/>
                <w:kern w:val="2"/>
                <w:sz w:val="24"/>
                <w:szCs w:val="24"/>
                <w:lang w:eastAsia="nb-NO"/>
                <w14:ligatures w14:val="standardContextual"/>
              </w:rPr>
              <w:tab/>
            </w:r>
            <w:r w:rsidR="00C14B7F" w:rsidRPr="00E7106B">
              <w:rPr>
                <w:rStyle w:val="Hyperkobling"/>
                <w:noProof/>
              </w:rPr>
              <w:t>Naturområde (GN)</w:t>
            </w:r>
            <w:r w:rsidR="00C14B7F">
              <w:rPr>
                <w:noProof/>
                <w:webHidden/>
              </w:rPr>
              <w:tab/>
            </w:r>
            <w:r w:rsidR="00C14B7F">
              <w:rPr>
                <w:noProof/>
                <w:webHidden/>
              </w:rPr>
              <w:fldChar w:fldCharType="begin"/>
            </w:r>
            <w:r w:rsidR="00C14B7F">
              <w:rPr>
                <w:noProof/>
                <w:webHidden/>
              </w:rPr>
              <w:instrText xml:space="preserve"> PAGEREF _Toc160735820 \h </w:instrText>
            </w:r>
            <w:r w:rsidR="00C14B7F">
              <w:rPr>
                <w:noProof/>
                <w:webHidden/>
              </w:rPr>
            </w:r>
            <w:r w:rsidR="00C14B7F">
              <w:rPr>
                <w:noProof/>
                <w:webHidden/>
              </w:rPr>
              <w:fldChar w:fldCharType="separate"/>
            </w:r>
            <w:r w:rsidR="00C14B7F">
              <w:rPr>
                <w:noProof/>
                <w:webHidden/>
              </w:rPr>
              <w:t>35</w:t>
            </w:r>
            <w:r w:rsidR="00C14B7F">
              <w:rPr>
                <w:noProof/>
                <w:webHidden/>
              </w:rPr>
              <w:fldChar w:fldCharType="end"/>
            </w:r>
          </w:hyperlink>
        </w:p>
        <w:p w14:paraId="53D18A55" w14:textId="51207FD9"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821" w:history="1">
            <w:r w:rsidR="00C14B7F" w:rsidRPr="00E7106B">
              <w:rPr>
                <w:rStyle w:val="Hyperkobling"/>
                <w:noProof/>
              </w:rPr>
              <w:t>4.7.2</w:t>
            </w:r>
            <w:r w:rsidR="00C14B7F">
              <w:rPr>
                <w:rFonts w:eastAsiaTheme="minorEastAsia"/>
                <w:noProof/>
                <w:kern w:val="2"/>
                <w:sz w:val="24"/>
                <w:szCs w:val="24"/>
                <w:lang w:eastAsia="nb-NO"/>
                <w14:ligatures w14:val="standardContextual"/>
              </w:rPr>
              <w:tab/>
            </w:r>
            <w:r w:rsidR="00C14B7F" w:rsidRPr="00E7106B">
              <w:rPr>
                <w:rStyle w:val="Hyperkobling"/>
                <w:noProof/>
              </w:rPr>
              <w:t>Friområder FRI</w:t>
            </w:r>
            <w:r w:rsidR="00C14B7F">
              <w:rPr>
                <w:noProof/>
                <w:webHidden/>
              </w:rPr>
              <w:tab/>
            </w:r>
            <w:r w:rsidR="00C14B7F">
              <w:rPr>
                <w:noProof/>
                <w:webHidden/>
              </w:rPr>
              <w:fldChar w:fldCharType="begin"/>
            </w:r>
            <w:r w:rsidR="00C14B7F">
              <w:rPr>
                <w:noProof/>
                <w:webHidden/>
              </w:rPr>
              <w:instrText xml:space="preserve"> PAGEREF _Toc160735821 \h </w:instrText>
            </w:r>
            <w:r w:rsidR="00C14B7F">
              <w:rPr>
                <w:noProof/>
                <w:webHidden/>
              </w:rPr>
            </w:r>
            <w:r w:rsidR="00C14B7F">
              <w:rPr>
                <w:noProof/>
                <w:webHidden/>
              </w:rPr>
              <w:fldChar w:fldCharType="separate"/>
            </w:r>
            <w:r w:rsidR="00C14B7F">
              <w:rPr>
                <w:noProof/>
                <w:webHidden/>
              </w:rPr>
              <w:t>36</w:t>
            </w:r>
            <w:r w:rsidR="00C14B7F">
              <w:rPr>
                <w:noProof/>
                <w:webHidden/>
              </w:rPr>
              <w:fldChar w:fldCharType="end"/>
            </w:r>
          </w:hyperlink>
        </w:p>
        <w:p w14:paraId="28B4BC8B" w14:textId="58EAB022"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822" w:history="1">
            <w:r w:rsidR="00C14B7F" w:rsidRPr="00E7106B">
              <w:rPr>
                <w:rStyle w:val="Hyperkobling"/>
                <w:noProof/>
              </w:rPr>
              <w:t>4.7.3</w:t>
            </w:r>
            <w:r w:rsidR="00C14B7F">
              <w:rPr>
                <w:rFonts w:eastAsiaTheme="minorEastAsia"/>
                <w:noProof/>
                <w:kern w:val="2"/>
                <w:sz w:val="24"/>
                <w:szCs w:val="24"/>
                <w:lang w:eastAsia="nb-NO"/>
                <w14:ligatures w14:val="standardContextual"/>
              </w:rPr>
              <w:tab/>
            </w:r>
            <w:r w:rsidR="00C14B7F" w:rsidRPr="00E7106B">
              <w:rPr>
                <w:rStyle w:val="Hyperkobling"/>
                <w:noProof/>
              </w:rPr>
              <w:t>Turveg (TV)</w:t>
            </w:r>
            <w:r w:rsidR="00C14B7F">
              <w:rPr>
                <w:noProof/>
                <w:webHidden/>
              </w:rPr>
              <w:tab/>
            </w:r>
            <w:r w:rsidR="00C14B7F">
              <w:rPr>
                <w:noProof/>
                <w:webHidden/>
              </w:rPr>
              <w:fldChar w:fldCharType="begin"/>
            </w:r>
            <w:r w:rsidR="00C14B7F">
              <w:rPr>
                <w:noProof/>
                <w:webHidden/>
              </w:rPr>
              <w:instrText xml:space="preserve"> PAGEREF _Toc160735822 \h </w:instrText>
            </w:r>
            <w:r w:rsidR="00C14B7F">
              <w:rPr>
                <w:noProof/>
                <w:webHidden/>
              </w:rPr>
            </w:r>
            <w:r w:rsidR="00C14B7F">
              <w:rPr>
                <w:noProof/>
                <w:webHidden/>
              </w:rPr>
              <w:fldChar w:fldCharType="separate"/>
            </w:r>
            <w:r w:rsidR="00C14B7F">
              <w:rPr>
                <w:noProof/>
                <w:webHidden/>
              </w:rPr>
              <w:t>36</w:t>
            </w:r>
            <w:r w:rsidR="00C14B7F">
              <w:rPr>
                <w:noProof/>
                <w:webHidden/>
              </w:rPr>
              <w:fldChar w:fldCharType="end"/>
            </w:r>
          </w:hyperlink>
        </w:p>
        <w:p w14:paraId="38B1D5EC" w14:textId="75055950" w:rsidR="00C14B7F" w:rsidRDefault="00E542D0">
          <w:pPr>
            <w:pStyle w:val="INNH2"/>
            <w:tabs>
              <w:tab w:val="left" w:pos="880"/>
              <w:tab w:val="right" w:leader="dot" w:pos="9736"/>
            </w:tabs>
            <w:rPr>
              <w:rFonts w:eastAsiaTheme="minorEastAsia"/>
              <w:noProof/>
              <w:kern w:val="2"/>
              <w:sz w:val="24"/>
              <w:szCs w:val="24"/>
              <w:lang w:eastAsia="nb-NO"/>
              <w14:ligatures w14:val="standardContextual"/>
            </w:rPr>
          </w:pPr>
          <w:hyperlink w:anchor="_Toc160735823" w:history="1">
            <w:r w:rsidR="00C14B7F" w:rsidRPr="00E7106B">
              <w:rPr>
                <w:rStyle w:val="Hyperkobling"/>
                <w:noProof/>
              </w:rPr>
              <w:t>4.8</w:t>
            </w:r>
            <w:r w:rsidR="00C14B7F">
              <w:rPr>
                <w:rFonts w:eastAsiaTheme="minorEastAsia"/>
                <w:noProof/>
                <w:kern w:val="2"/>
                <w:sz w:val="24"/>
                <w:szCs w:val="24"/>
                <w:lang w:eastAsia="nb-NO"/>
                <w14:ligatures w14:val="standardContextual"/>
              </w:rPr>
              <w:tab/>
            </w:r>
            <w:r w:rsidR="00C14B7F" w:rsidRPr="00E7106B">
              <w:rPr>
                <w:rStyle w:val="Hyperkobling"/>
                <w:noProof/>
              </w:rPr>
              <w:t>Arealformål - Bruk og vern av sjø og vassdrag</w:t>
            </w:r>
            <w:r w:rsidR="00C14B7F">
              <w:rPr>
                <w:noProof/>
                <w:webHidden/>
              </w:rPr>
              <w:tab/>
            </w:r>
            <w:r w:rsidR="00C14B7F">
              <w:rPr>
                <w:noProof/>
                <w:webHidden/>
              </w:rPr>
              <w:fldChar w:fldCharType="begin"/>
            </w:r>
            <w:r w:rsidR="00C14B7F">
              <w:rPr>
                <w:noProof/>
                <w:webHidden/>
              </w:rPr>
              <w:instrText xml:space="preserve"> PAGEREF _Toc160735823 \h </w:instrText>
            </w:r>
            <w:r w:rsidR="00C14B7F">
              <w:rPr>
                <w:noProof/>
                <w:webHidden/>
              </w:rPr>
            </w:r>
            <w:r w:rsidR="00C14B7F">
              <w:rPr>
                <w:noProof/>
                <w:webHidden/>
              </w:rPr>
              <w:fldChar w:fldCharType="separate"/>
            </w:r>
            <w:r w:rsidR="00C14B7F">
              <w:rPr>
                <w:noProof/>
                <w:webHidden/>
              </w:rPr>
              <w:t>36</w:t>
            </w:r>
            <w:r w:rsidR="00C14B7F">
              <w:rPr>
                <w:noProof/>
                <w:webHidden/>
              </w:rPr>
              <w:fldChar w:fldCharType="end"/>
            </w:r>
          </w:hyperlink>
        </w:p>
        <w:p w14:paraId="196885C5" w14:textId="67B7A7D3" w:rsidR="00C14B7F" w:rsidRDefault="00E542D0">
          <w:pPr>
            <w:pStyle w:val="INNH2"/>
            <w:tabs>
              <w:tab w:val="left" w:pos="880"/>
              <w:tab w:val="right" w:leader="dot" w:pos="9736"/>
            </w:tabs>
            <w:rPr>
              <w:rFonts w:eastAsiaTheme="minorEastAsia"/>
              <w:noProof/>
              <w:kern w:val="2"/>
              <w:sz w:val="24"/>
              <w:szCs w:val="24"/>
              <w:lang w:eastAsia="nb-NO"/>
              <w14:ligatures w14:val="standardContextual"/>
            </w:rPr>
          </w:pPr>
          <w:hyperlink w:anchor="_Toc160735824" w:history="1">
            <w:r w:rsidR="00C14B7F" w:rsidRPr="00E7106B">
              <w:rPr>
                <w:rStyle w:val="Hyperkobling"/>
                <w:noProof/>
              </w:rPr>
              <w:t>4.9</w:t>
            </w:r>
            <w:r w:rsidR="00C14B7F">
              <w:rPr>
                <w:rFonts w:eastAsiaTheme="minorEastAsia"/>
                <w:noProof/>
                <w:kern w:val="2"/>
                <w:sz w:val="24"/>
                <w:szCs w:val="24"/>
                <w:lang w:eastAsia="nb-NO"/>
                <w14:ligatures w14:val="standardContextual"/>
              </w:rPr>
              <w:tab/>
            </w:r>
            <w:r w:rsidR="00C14B7F" w:rsidRPr="00E7106B">
              <w:rPr>
                <w:rStyle w:val="Hyperkobling"/>
                <w:noProof/>
              </w:rPr>
              <w:t>Bestemmelsesområder sone A-E</w:t>
            </w:r>
            <w:r w:rsidR="00C14B7F">
              <w:rPr>
                <w:noProof/>
                <w:webHidden/>
              </w:rPr>
              <w:tab/>
            </w:r>
            <w:r w:rsidR="00C14B7F">
              <w:rPr>
                <w:noProof/>
                <w:webHidden/>
              </w:rPr>
              <w:fldChar w:fldCharType="begin"/>
            </w:r>
            <w:r w:rsidR="00C14B7F">
              <w:rPr>
                <w:noProof/>
                <w:webHidden/>
              </w:rPr>
              <w:instrText xml:space="preserve"> PAGEREF _Toc160735824 \h </w:instrText>
            </w:r>
            <w:r w:rsidR="00C14B7F">
              <w:rPr>
                <w:noProof/>
                <w:webHidden/>
              </w:rPr>
            </w:r>
            <w:r w:rsidR="00C14B7F">
              <w:rPr>
                <w:noProof/>
                <w:webHidden/>
              </w:rPr>
              <w:fldChar w:fldCharType="separate"/>
            </w:r>
            <w:r w:rsidR="00C14B7F">
              <w:rPr>
                <w:noProof/>
                <w:webHidden/>
              </w:rPr>
              <w:t>36</w:t>
            </w:r>
            <w:r w:rsidR="00C14B7F">
              <w:rPr>
                <w:noProof/>
                <w:webHidden/>
              </w:rPr>
              <w:fldChar w:fldCharType="end"/>
            </w:r>
          </w:hyperlink>
        </w:p>
        <w:p w14:paraId="59E09189" w14:textId="3D86C237"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825" w:history="1">
            <w:r w:rsidR="00C14B7F" w:rsidRPr="00E7106B">
              <w:rPr>
                <w:rStyle w:val="Hyperkobling"/>
                <w:noProof/>
              </w:rPr>
              <w:t>4.9.1</w:t>
            </w:r>
            <w:r w:rsidR="00C14B7F">
              <w:rPr>
                <w:rFonts w:eastAsiaTheme="minorEastAsia"/>
                <w:noProof/>
                <w:kern w:val="2"/>
                <w:sz w:val="24"/>
                <w:szCs w:val="24"/>
                <w:lang w:eastAsia="nb-NO"/>
                <w14:ligatures w14:val="standardContextual"/>
              </w:rPr>
              <w:tab/>
            </w:r>
            <w:r w:rsidR="00C14B7F" w:rsidRPr="00E7106B">
              <w:rPr>
                <w:rStyle w:val="Hyperkobling"/>
                <w:noProof/>
              </w:rPr>
              <w:t>Sonebeskrivelse Sone A: Nordseter sentrum</w:t>
            </w:r>
            <w:r w:rsidR="00C14B7F">
              <w:rPr>
                <w:noProof/>
                <w:webHidden/>
              </w:rPr>
              <w:tab/>
            </w:r>
            <w:r w:rsidR="00C14B7F">
              <w:rPr>
                <w:noProof/>
                <w:webHidden/>
              </w:rPr>
              <w:fldChar w:fldCharType="begin"/>
            </w:r>
            <w:r w:rsidR="00C14B7F">
              <w:rPr>
                <w:noProof/>
                <w:webHidden/>
              </w:rPr>
              <w:instrText xml:space="preserve"> PAGEREF _Toc160735825 \h </w:instrText>
            </w:r>
            <w:r w:rsidR="00C14B7F">
              <w:rPr>
                <w:noProof/>
                <w:webHidden/>
              </w:rPr>
            </w:r>
            <w:r w:rsidR="00C14B7F">
              <w:rPr>
                <w:noProof/>
                <w:webHidden/>
              </w:rPr>
              <w:fldChar w:fldCharType="separate"/>
            </w:r>
            <w:r w:rsidR="00C14B7F">
              <w:rPr>
                <w:noProof/>
                <w:webHidden/>
              </w:rPr>
              <w:t>36</w:t>
            </w:r>
            <w:r w:rsidR="00C14B7F">
              <w:rPr>
                <w:noProof/>
                <w:webHidden/>
              </w:rPr>
              <w:fldChar w:fldCharType="end"/>
            </w:r>
          </w:hyperlink>
        </w:p>
        <w:p w14:paraId="173C0CBD" w14:textId="412FC6D3"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826" w:history="1">
            <w:r w:rsidR="00C14B7F" w:rsidRPr="00E7106B">
              <w:rPr>
                <w:rStyle w:val="Hyperkobling"/>
                <w:noProof/>
              </w:rPr>
              <w:t>4.9.2</w:t>
            </w:r>
            <w:r w:rsidR="00C14B7F">
              <w:rPr>
                <w:rFonts w:eastAsiaTheme="minorEastAsia"/>
                <w:noProof/>
                <w:kern w:val="2"/>
                <w:sz w:val="24"/>
                <w:szCs w:val="24"/>
                <w:lang w:eastAsia="nb-NO"/>
                <w14:ligatures w14:val="standardContextual"/>
              </w:rPr>
              <w:tab/>
            </w:r>
            <w:r w:rsidR="00C14B7F" w:rsidRPr="00E7106B">
              <w:rPr>
                <w:rStyle w:val="Hyperkobling"/>
                <w:noProof/>
              </w:rPr>
              <w:t>Sonebeskrivelse Sone B: B1 Kausfeltet og B2 Høgfjellia Nord</w:t>
            </w:r>
            <w:r w:rsidR="00C14B7F">
              <w:rPr>
                <w:noProof/>
                <w:webHidden/>
              </w:rPr>
              <w:tab/>
            </w:r>
            <w:r w:rsidR="00C14B7F">
              <w:rPr>
                <w:noProof/>
                <w:webHidden/>
              </w:rPr>
              <w:fldChar w:fldCharType="begin"/>
            </w:r>
            <w:r w:rsidR="00C14B7F">
              <w:rPr>
                <w:noProof/>
                <w:webHidden/>
              </w:rPr>
              <w:instrText xml:space="preserve"> PAGEREF _Toc160735826 \h </w:instrText>
            </w:r>
            <w:r w:rsidR="00C14B7F">
              <w:rPr>
                <w:noProof/>
                <w:webHidden/>
              </w:rPr>
            </w:r>
            <w:r w:rsidR="00C14B7F">
              <w:rPr>
                <w:noProof/>
                <w:webHidden/>
              </w:rPr>
              <w:fldChar w:fldCharType="separate"/>
            </w:r>
            <w:r w:rsidR="00C14B7F">
              <w:rPr>
                <w:noProof/>
                <w:webHidden/>
              </w:rPr>
              <w:t>37</w:t>
            </w:r>
            <w:r w:rsidR="00C14B7F">
              <w:rPr>
                <w:noProof/>
                <w:webHidden/>
              </w:rPr>
              <w:fldChar w:fldCharType="end"/>
            </w:r>
          </w:hyperlink>
        </w:p>
        <w:p w14:paraId="75C16B93" w14:textId="7E4C507F"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827" w:history="1">
            <w:r w:rsidR="00C14B7F" w:rsidRPr="00E7106B">
              <w:rPr>
                <w:rStyle w:val="Hyperkobling"/>
                <w:noProof/>
              </w:rPr>
              <w:t>4.9.3</w:t>
            </w:r>
            <w:r w:rsidR="00C14B7F">
              <w:rPr>
                <w:rFonts w:eastAsiaTheme="minorEastAsia"/>
                <w:noProof/>
                <w:kern w:val="2"/>
                <w:sz w:val="24"/>
                <w:szCs w:val="24"/>
                <w:lang w:eastAsia="nb-NO"/>
                <w14:ligatures w14:val="standardContextual"/>
              </w:rPr>
              <w:tab/>
            </w:r>
            <w:r w:rsidR="00C14B7F" w:rsidRPr="00E7106B">
              <w:rPr>
                <w:rStyle w:val="Hyperkobling"/>
                <w:noProof/>
              </w:rPr>
              <w:t>Sonebeskrivelse Sone C: C1 Bårdsengsetra, C2 Landetjern og Lillehammer Sæter, C3 Høgfjellia sør, C4 Trondsmyra og C5 Heståsen</w:t>
            </w:r>
            <w:r w:rsidR="00C14B7F">
              <w:rPr>
                <w:noProof/>
                <w:webHidden/>
              </w:rPr>
              <w:tab/>
            </w:r>
            <w:r w:rsidR="00C14B7F">
              <w:rPr>
                <w:noProof/>
                <w:webHidden/>
              </w:rPr>
              <w:fldChar w:fldCharType="begin"/>
            </w:r>
            <w:r w:rsidR="00C14B7F">
              <w:rPr>
                <w:noProof/>
                <w:webHidden/>
              </w:rPr>
              <w:instrText xml:space="preserve"> PAGEREF _Toc160735827 \h </w:instrText>
            </w:r>
            <w:r w:rsidR="00C14B7F">
              <w:rPr>
                <w:noProof/>
                <w:webHidden/>
              </w:rPr>
            </w:r>
            <w:r w:rsidR="00C14B7F">
              <w:rPr>
                <w:noProof/>
                <w:webHidden/>
              </w:rPr>
              <w:fldChar w:fldCharType="separate"/>
            </w:r>
            <w:r w:rsidR="00C14B7F">
              <w:rPr>
                <w:noProof/>
                <w:webHidden/>
              </w:rPr>
              <w:t>38</w:t>
            </w:r>
            <w:r w:rsidR="00C14B7F">
              <w:rPr>
                <w:noProof/>
                <w:webHidden/>
              </w:rPr>
              <w:fldChar w:fldCharType="end"/>
            </w:r>
          </w:hyperlink>
        </w:p>
        <w:p w14:paraId="1848DA18" w14:textId="41E68E86"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828" w:history="1">
            <w:r w:rsidR="00C14B7F" w:rsidRPr="00E7106B">
              <w:rPr>
                <w:rStyle w:val="Hyperkobling"/>
                <w:noProof/>
              </w:rPr>
              <w:t>4.9.4</w:t>
            </w:r>
            <w:r w:rsidR="00C14B7F">
              <w:rPr>
                <w:rFonts w:eastAsiaTheme="minorEastAsia"/>
                <w:noProof/>
                <w:kern w:val="2"/>
                <w:sz w:val="24"/>
                <w:szCs w:val="24"/>
                <w:lang w:eastAsia="nb-NO"/>
                <w14:ligatures w14:val="standardContextual"/>
              </w:rPr>
              <w:tab/>
            </w:r>
            <w:r w:rsidR="00C14B7F" w:rsidRPr="00E7106B">
              <w:rPr>
                <w:rStyle w:val="Hyperkobling"/>
                <w:noProof/>
              </w:rPr>
              <w:t>Sonebeskrivelse Sone D: Grøtåshaugen</w:t>
            </w:r>
            <w:r w:rsidR="00C14B7F">
              <w:rPr>
                <w:noProof/>
                <w:webHidden/>
              </w:rPr>
              <w:tab/>
            </w:r>
            <w:r w:rsidR="00C14B7F">
              <w:rPr>
                <w:noProof/>
                <w:webHidden/>
              </w:rPr>
              <w:fldChar w:fldCharType="begin"/>
            </w:r>
            <w:r w:rsidR="00C14B7F">
              <w:rPr>
                <w:noProof/>
                <w:webHidden/>
              </w:rPr>
              <w:instrText xml:space="preserve"> PAGEREF _Toc160735828 \h </w:instrText>
            </w:r>
            <w:r w:rsidR="00C14B7F">
              <w:rPr>
                <w:noProof/>
                <w:webHidden/>
              </w:rPr>
            </w:r>
            <w:r w:rsidR="00C14B7F">
              <w:rPr>
                <w:noProof/>
                <w:webHidden/>
              </w:rPr>
              <w:fldChar w:fldCharType="separate"/>
            </w:r>
            <w:r w:rsidR="00C14B7F">
              <w:rPr>
                <w:noProof/>
                <w:webHidden/>
              </w:rPr>
              <w:t>39</w:t>
            </w:r>
            <w:r w:rsidR="00C14B7F">
              <w:rPr>
                <w:noProof/>
                <w:webHidden/>
              </w:rPr>
              <w:fldChar w:fldCharType="end"/>
            </w:r>
          </w:hyperlink>
        </w:p>
        <w:p w14:paraId="3DE38F94" w14:textId="24F1E19C"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829" w:history="1">
            <w:r w:rsidR="00C14B7F" w:rsidRPr="00E7106B">
              <w:rPr>
                <w:rStyle w:val="Hyperkobling"/>
                <w:noProof/>
              </w:rPr>
              <w:t>4.9.5</w:t>
            </w:r>
            <w:r w:rsidR="00C14B7F">
              <w:rPr>
                <w:rFonts w:eastAsiaTheme="minorEastAsia"/>
                <w:noProof/>
                <w:kern w:val="2"/>
                <w:sz w:val="24"/>
                <w:szCs w:val="24"/>
                <w:lang w:eastAsia="nb-NO"/>
                <w14:ligatures w14:val="standardContextual"/>
              </w:rPr>
              <w:tab/>
            </w:r>
            <w:r w:rsidR="00C14B7F" w:rsidRPr="00E7106B">
              <w:rPr>
                <w:rStyle w:val="Hyperkobling"/>
                <w:noProof/>
              </w:rPr>
              <w:t>Sonebeskrivelse område E: Buffersone</w:t>
            </w:r>
            <w:r w:rsidR="00C14B7F">
              <w:rPr>
                <w:noProof/>
                <w:webHidden/>
              </w:rPr>
              <w:tab/>
            </w:r>
            <w:r w:rsidR="00C14B7F">
              <w:rPr>
                <w:noProof/>
                <w:webHidden/>
              </w:rPr>
              <w:fldChar w:fldCharType="begin"/>
            </w:r>
            <w:r w:rsidR="00C14B7F">
              <w:rPr>
                <w:noProof/>
                <w:webHidden/>
              </w:rPr>
              <w:instrText xml:space="preserve"> PAGEREF _Toc160735829 \h </w:instrText>
            </w:r>
            <w:r w:rsidR="00C14B7F">
              <w:rPr>
                <w:noProof/>
                <w:webHidden/>
              </w:rPr>
            </w:r>
            <w:r w:rsidR="00C14B7F">
              <w:rPr>
                <w:noProof/>
                <w:webHidden/>
              </w:rPr>
              <w:fldChar w:fldCharType="separate"/>
            </w:r>
            <w:r w:rsidR="00C14B7F">
              <w:rPr>
                <w:noProof/>
                <w:webHidden/>
              </w:rPr>
              <w:t>40</w:t>
            </w:r>
            <w:r w:rsidR="00C14B7F">
              <w:rPr>
                <w:noProof/>
                <w:webHidden/>
              </w:rPr>
              <w:fldChar w:fldCharType="end"/>
            </w:r>
          </w:hyperlink>
        </w:p>
        <w:p w14:paraId="5E07F7D5" w14:textId="7E5FB94E" w:rsidR="00C14B7F" w:rsidRDefault="00E542D0">
          <w:pPr>
            <w:pStyle w:val="INNH2"/>
            <w:tabs>
              <w:tab w:val="left" w:pos="880"/>
              <w:tab w:val="right" w:leader="dot" w:pos="9736"/>
            </w:tabs>
            <w:rPr>
              <w:rFonts w:eastAsiaTheme="minorEastAsia"/>
              <w:noProof/>
              <w:kern w:val="2"/>
              <w:sz w:val="24"/>
              <w:szCs w:val="24"/>
              <w:lang w:eastAsia="nb-NO"/>
              <w14:ligatures w14:val="standardContextual"/>
            </w:rPr>
          </w:pPr>
          <w:hyperlink w:anchor="_Toc160735830" w:history="1">
            <w:r w:rsidR="00C14B7F" w:rsidRPr="00E7106B">
              <w:rPr>
                <w:rStyle w:val="Hyperkobling"/>
                <w:noProof/>
              </w:rPr>
              <w:t>4.10</w:t>
            </w:r>
            <w:r w:rsidR="00C14B7F">
              <w:rPr>
                <w:rFonts w:eastAsiaTheme="minorEastAsia"/>
                <w:noProof/>
                <w:kern w:val="2"/>
                <w:sz w:val="24"/>
                <w:szCs w:val="24"/>
                <w:lang w:eastAsia="nb-NO"/>
                <w14:ligatures w14:val="standardContextual"/>
              </w:rPr>
              <w:tab/>
            </w:r>
            <w:r w:rsidR="00C14B7F" w:rsidRPr="00E7106B">
              <w:rPr>
                <w:rStyle w:val="Hyperkobling"/>
                <w:noProof/>
              </w:rPr>
              <w:t>Hensynssoner</w:t>
            </w:r>
            <w:r w:rsidR="00C14B7F">
              <w:rPr>
                <w:noProof/>
                <w:webHidden/>
              </w:rPr>
              <w:tab/>
            </w:r>
            <w:r w:rsidR="00C14B7F">
              <w:rPr>
                <w:noProof/>
                <w:webHidden/>
              </w:rPr>
              <w:fldChar w:fldCharType="begin"/>
            </w:r>
            <w:r w:rsidR="00C14B7F">
              <w:rPr>
                <w:noProof/>
                <w:webHidden/>
              </w:rPr>
              <w:instrText xml:space="preserve"> PAGEREF _Toc160735830 \h </w:instrText>
            </w:r>
            <w:r w:rsidR="00C14B7F">
              <w:rPr>
                <w:noProof/>
                <w:webHidden/>
              </w:rPr>
            </w:r>
            <w:r w:rsidR="00C14B7F">
              <w:rPr>
                <w:noProof/>
                <w:webHidden/>
              </w:rPr>
              <w:fldChar w:fldCharType="separate"/>
            </w:r>
            <w:r w:rsidR="00C14B7F">
              <w:rPr>
                <w:noProof/>
                <w:webHidden/>
              </w:rPr>
              <w:t>41</w:t>
            </w:r>
            <w:r w:rsidR="00C14B7F">
              <w:rPr>
                <w:noProof/>
                <w:webHidden/>
              </w:rPr>
              <w:fldChar w:fldCharType="end"/>
            </w:r>
          </w:hyperlink>
        </w:p>
        <w:p w14:paraId="72BB82C3" w14:textId="2AA5B852"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831" w:history="1">
            <w:r w:rsidR="00C14B7F" w:rsidRPr="00E7106B">
              <w:rPr>
                <w:rStyle w:val="Hyperkobling"/>
                <w:noProof/>
              </w:rPr>
              <w:t>4.10.1</w:t>
            </w:r>
            <w:r w:rsidR="00C14B7F">
              <w:rPr>
                <w:rFonts w:eastAsiaTheme="minorEastAsia"/>
                <w:noProof/>
                <w:kern w:val="2"/>
                <w:sz w:val="24"/>
                <w:szCs w:val="24"/>
                <w:lang w:eastAsia="nb-NO"/>
                <w14:ligatures w14:val="standardContextual"/>
              </w:rPr>
              <w:tab/>
            </w:r>
            <w:r w:rsidR="00C14B7F" w:rsidRPr="00E7106B">
              <w:rPr>
                <w:rStyle w:val="Hyperkobling"/>
                <w:noProof/>
              </w:rPr>
              <w:t>Frisikt, H140</w:t>
            </w:r>
            <w:r w:rsidR="00C14B7F">
              <w:rPr>
                <w:noProof/>
                <w:webHidden/>
              </w:rPr>
              <w:tab/>
            </w:r>
            <w:r w:rsidR="00C14B7F">
              <w:rPr>
                <w:noProof/>
                <w:webHidden/>
              </w:rPr>
              <w:fldChar w:fldCharType="begin"/>
            </w:r>
            <w:r w:rsidR="00C14B7F">
              <w:rPr>
                <w:noProof/>
                <w:webHidden/>
              </w:rPr>
              <w:instrText xml:space="preserve"> PAGEREF _Toc160735831 \h </w:instrText>
            </w:r>
            <w:r w:rsidR="00C14B7F">
              <w:rPr>
                <w:noProof/>
                <w:webHidden/>
              </w:rPr>
            </w:r>
            <w:r w:rsidR="00C14B7F">
              <w:rPr>
                <w:noProof/>
                <w:webHidden/>
              </w:rPr>
              <w:fldChar w:fldCharType="separate"/>
            </w:r>
            <w:r w:rsidR="00C14B7F">
              <w:rPr>
                <w:noProof/>
                <w:webHidden/>
              </w:rPr>
              <w:t>41</w:t>
            </w:r>
            <w:r w:rsidR="00C14B7F">
              <w:rPr>
                <w:noProof/>
                <w:webHidden/>
              </w:rPr>
              <w:fldChar w:fldCharType="end"/>
            </w:r>
          </w:hyperlink>
        </w:p>
        <w:p w14:paraId="1E94719F" w14:textId="3C4E800C"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832" w:history="1">
            <w:r w:rsidR="00C14B7F" w:rsidRPr="00E7106B">
              <w:rPr>
                <w:rStyle w:val="Hyperkobling"/>
                <w:noProof/>
              </w:rPr>
              <w:t>4.10.2</w:t>
            </w:r>
            <w:r w:rsidR="00C14B7F">
              <w:rPr>
                <w:rFonts w:eastAsiaTheme="minorEastAsia"/>
                <w:noProof/>
                <w:kern w:val="2"/>
                <w:sz w:val="24"/>
                <w:szCs w:val="24"/>
                <w:lang w:eastAsia="nb-NO"/>
                <w14:ligatures w14:val="standardContextual"/>
              </w:rPr>
              <w:tab/>
            </w:r>
            <w:r w:rsidR="00C14B7F" w:rsidRPr="00E7106B">
              <w:rPr>
                <w:rStyle w:val="Hyperkobling"/>
                <w:noProof/>
              </w:rPr>
              <w:t>Faresone H320, flomfare</w:t>
            </w:r>
            <w:r w:rsidR="00C14B7F">
              <w:rPr>
                <w:noProof/>
                <w:webHidden/>
              </w:rPr>
              <w:tab/>
            </w:r>
            <w:r w:rsidR="00C14B7F">
              <w:rPr>
                <w:noProof/>
                <w:webHidden/>
              </w:rPr>
              <w:fldChar w:fldCharType="begin"/>
            </w:r>
            <w:r w:rsidR="00C14B7F">
              <w:rPr>
                <w:noProof/>
                <w:webHidden/>
              </w:rPr>
              <w:instrText xml:space="preserve"> PAGEREF _Toc160735832 \h </w:instrText>
            </w:r>
            <w:r w:rsidR="00C14B7F">
              <w:rPr>
                <w:noProof/>
                <w:webHidden/>
              </w:rPr>
            </w:r>
            <w:r w:rsidR="00C14B7F">
              <w:rPr>
                <w:noProof/>
                <w:webHidden/>
              </w:rPr>
              <w:fldChar w:fldCharType="separate"/>
            </w:r>
            <w:r w:rsidR="00C14B7F">
              <w:rPr>
                <w:noProof/>
                <w:webHidden/>
              </w:rPr>
              <w:t>41</w:t>
            </w:r>
            <w:r w:rsidR="00C14B7F">
              <w:rPr>
                <w:noProof/>
                <w:webHidden/>
              </w:rPr>
              <w:fldChar w:fldCharType="end"/>
            </w:r>
          </w:hyperlink>
        </w:p>
        <w:p w14:paraId="3FD7A120" w14:textId="47C094C8"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833" w:history="1">
            <w:r w:rsidR="00C14B7F" w:rsidRPr="00E7106B">
              <w:rPr>
                <w:rStyle w:val="Hyperkobling"/>
                <w:noProof/>
              </w:rPr>
              <w:t>4.10.3</w:t>
            </w:r>
            <w:r w:rsidR="00C14B7F">
              <w:rPr>
                <w:rFonts w:eastAsiaTheme="minorEastAsia"/>
                <w:noProof/>
                <w:kern w:val="2"/>
                <w:sz w:val="24"/>
                <w:szCs w:val="24"/>
                <w:lang w:eastAsia="nb-NO"/>
                <w14:ligatures w14:val="standardContextual"/>
              </w:rPr>
              <w:tab/>
            </w:r>
            <w:r w:rsidR="00C14B7F" w:rsidRPr="00E7106B">
              <w:rPr>
                <w:rStyle w:val="Hyperkobling"/>
                <w:noProof/>
              </w:rPr>
              <w:t>Faresone H370 Høyspenningsanlegg</w:t>
            </w:r>
            <w:r w:rsidR="00C14B7F">
              <w:rPr>
                <w:noProof/>
                <w:webHidden/>
              </w:rPr>
              <w:tab/>
            </w:r>
            <w:r w:rsidR="00C14B7F">
              <w:rPr>
                <w:noProof/>
                <w:webHidden/>
              </w:rPr>
              <w:fldChar w:fldCharType="begin"/>
            </w:r>
            <w:r w:rsidR="00C14B7F">
              <w:rPr>
                <w:noProof/>
                <w:webHidden/>
              </w:rPr>
              <w:instrText xml:space="preserve"> PAGEREF _Toc160735833 \h </w:instrText>
            </w:r>
            <w:r w:rsidR="00C14B7F">
              <w:rPr>
                <w:noProof/>
                <w:webHidden/>
              </w:rPr>
            </w:r>
            <w:r w:rsidR="00C14B7F">
              <w:rPr>
                <w:noProof/>
                <w:webHidden/>
              </w:rPr>
              <w:fldChar w:fldCharType="separate"/>
            </w:r>
            <w:r w:rsidR="00C14B7F">
              <w:rPr>
                <w:noProof/>
                <w:webHidden/>
              </w:rPr>
              <w:t>41</w:t>
            </w:r>
            <w:r w:rsidR="00C14B7F">
              <w:rPr>
                <w:noProof/>
                <w:webHidden/>
              </w:rPr>
              <w:fldChar w:fldCharType="end"/>
            </w:r>
          </w:hyperlink>
        </w:p>
        <w:p w14:paraId="4E4D2396" w14:textId="3F3582D9"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834" w:history="1">
            <w:r w:rsidR="00C14B7F" w:rsidRPr="00E7106B">
              <w:rPr>
                <w:rStyle w:val="Hyperkobling"/>
                <w:noProof/>
              </w:rPr>
              <w:t>4.10.4</w:t>
            </w:r>
            <w:r w:rsidR="00C14B7F">
              <w:rPr>
                <w:rFonts w:eastAsiaTheme="minorEastAsia"/>
                <w:noProof/>
                <w:kern w:val="2"/>
                <w:sz w:val="24"/>
                <w:szCs w:val="24"/>
                <w:lang w:eastAsia="nb-NO"/>
                <w14:ligatures w14:val="standardContextual"/>
              </w:rPr>
              <w:tab/>
            </w:r>
            <w:r w:rsidR="00C14B7F" w:rsidRPr="00E7106B">
              <w:rPr>
                <w:rStyle w:val="Hyperkobling"/>
                <w:noProof/>
              </w:rPr>
              <w:t>Faresone H220 Støy– gul støysone</w:t>
            </w:r>
            <w:r w:rsidR="00C14B7F">
              <w:rPr>
                <w:noProof/>
                <w:webHidden/>
              </w:rPr>
              <w:tab/>
            </w:r>
            <w:r w:rsidR="00C14B7F">
              <w:rPr>
                <w:noProof/>
                <w:webHidden/>
              </w:rPr>
              <w:fldChar w:fldCharType="begin"/>
            </w:r>
            <w:r w:rsidR="00C14B7F">
              <w:rPr>
                <w:noProof/>
                <w:webHidden/>
              </w:rPr>
              <w:instrText xml:space="preserve"> PAGEREF _Toc160735834 \h </w:instrText>
            </w:r>
            <w:r w:rsidR="00C14B7F">
              <w:rPr>
                <w:noProof/>
                <w:webHidden/>
              </w:rPr>
            </w:r>
            <w:r w:rsidR="00C14B7F">
              <w:rPr>
                <w:noProof/>
                <w:webHidden/>
              </w:rPr>
              <w:fldChar w:fldCharType="separate"/>
            </w:r>
            <w:r w:rsidR="00C14B7F">
              <w:rPr>
                <w:noProof/>
                <w:webHidden/>
              </w:rPr>
              <w:t>41</w:t>
            </w:r>
            <w:r w:rsidR="00C14B7F">
              <w:rPr>
                <w:noProof/>
                <w:webHidden/>
              </w:rPr>
              <w:fldChar w:fldCharType="end"/>
            </w:r>
          </w:hyperlink>
        </w:p>
        <w:p w14:paraId="005B1EF7" w14:textId="790CE91E"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835" w:history="1">
            <w:r w:rsidR="00C14B7F" w:rsidRPr="00E7106B">
              <w:rPr>
                <w:rStyle w:val="Hyperkobling"/>
                <w:noProof/>
              </w:rPr>
              <w:t>4.10.5</w:t>
            </w:r>
            <w:r w:rsidR="00C14B7F">
              <w:rPr>
                <w:rFonts w:eastAsiaTheme="minorEastAsia"/>
                <w:noProof/>
                <w:kern w:val="2"/>
                <w:sz w:val="24"/>
                <w:szCs w:val="24"/>
                <w:lang w:eastAsia="nb-NO"/>
                <w14:ligatures w14:val="standardContextual"/>
              </w:rPr>
              <w:tab/>
            </w:r>
            <w:r w:rsidR="00C14B7F" w:rsidRPr="00E7106B">
              <w:rPr>
                <w:rStyle w:val="Hyperkobling"/>
                <w:noProof/>
              </w:rPr>
              <w:t>Hensyn friluftsliv, H350</w:t>
            </w:r>
            <w:r w:rsidR="00C14B7F">
              <w:rPr>
                <w:noProof/>
                <w:webHidden/>
              </w:rPr>
              <w:tab/>
            </w:r>
            <w:r w:rsidR="00C14B7F">
              <w:rPr>
                <w:noProof/>
                <w:webHidden/>
              </w:rPr>
              <w:fldChar w:fldCharType="begin"/>
            </w:r>
            <w:r w:rsidR="00C14B7F">
              <w:rPr>
                <w:noProof/>
                <w:webHidden/>
              </w:rPr>
              <w:instrText xml:space="preserve"> PAGEREF _Toc160735835 \h </w:instrText>
            </w:r>
            <w:r w:rsidR="00C14B7F">
              <w:rPr>
                <w:noProof/>
                <w:webHidden/>
              </w:rPr>
            </w:r>
            <w:r w:rsidR="00C14B7F">
              <w:rPr>
                <w:noProof/>
                <w:webHidden/>
              </w:rPr>
              <w:fldChar w:fldCharType="separate"/>
            </w:r>
            <w:r w:rsidR="00C14B7F">
              <w:rPr>
                <w:noProof/>
                <w:webHidden/>
              </w:rPr>
              <w:t>41</w:t>
            </w:r>
            <w:r w:rsidR="00C14B7F">
              <w:rPr>
                <w:noProof/>
                <w:webHidden/>
              </w:rPr>
              <w:fldChar w:fldCharType="end"/>
            </w:r>
          </w:hyperlink>
        </w:p>
        <w:p w14:paraId="42BFABAB" w14:textId="7B8F44C0"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836" w:history="1">
            <w:r w:rsidR="00C14B7F" w:rsidRPr="00E7106B">
              <w:rPr>
                <w:rStyle w:val="Hyperkobling"/>
                <w:noProof/>
              </w:rPr>
              <w:t>4.10.6</w:t>
            </w:r>
            <w:r w:rsidR="00C14B7F">
              <w:rPr>
                <w:rFonts w:eastAsiaTheme="minorEastAsia"/>
                <w:noProof/>
                <w:kern w:val="2"/>
                <w:sz w:val="24"/>
                <w:szCs w:val="24"/>
                <w:lang w:eastAsia="nb-NO"/>
                <w14:ligatures w14:val="standardContextual"/>
              </w:rPr>
              <w:tab/>
            </w:r>
            <w:r w:rsidR="00C14B7F" w:rsidRPr="00E7106B">
              <w:rPr>
                <w:rStyle w:val="Hyperkobling"/>
                <w:noProof/>
              </w:rPr>
              <w:t>Bevaring naturmiljø, H560</w:t>
            </w:r>
            <w:r w:rsidR="00C14B7F">
              <w:rPr>
                <w:noProof/>
                <w:webHidden/>
              </w:rPr>
              <w:tab/>
            </w:r>
            <w:r w:rsidR="00C14B7F">
              <w:rPr>
                <w:noProof/>
                <w:webHidden/>
              </w:rPr>
              <w:fldChar w:fldCharType="begin"/>
            </w:r>
            <w:r w:rsidR="00C14B7F">
              <w:rPr>
                <w:noProof/>
                <w:webHidden/>
              </w:rPr>
              <w:instrText xml:space="preserve"> PAGEREF _Toc160735836 \h </w:instrText>
            </w:r>
            <w:r w:rsidR="00C14B7F">
              <w:rPr>
                <w:noProof/>
                <w:webHidden/>
              </w:rPr>
            </w:r>
            <w:r w:rsidR="00C14B7F">
              <w:rPr>
                <w:noProof/>
                <w:webHidden/>
              </w:rPr>
              <w:fldChar w:fldCharType="separate"/>
            </w:r>
            <w:r w:rsidR="00C14B7F">
              <w:rPr>
                <w:noProof/>
                <w:webHidden/>
              </w:rPr>
              <w:t>41</w:t>
            </w:r>
            <w:r w:rsidR="00C14B7F">
              <w:rPr>
                <w:noProof/>
                <w:webHidden/>
              </w:rPr>
              <w:fldChar w:fldCharType="end"/>
            </w:r>
          </w:hyperlink>
        </w:p>
        <w:p w14:paraId="4E2992F7" w14:textId="4D57F8F0"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837" w:history="1">
            <w:r w:rsidR="00C14B7F" w:rsidRPr="00E7106B">
              <w:rPr>
                <w:rStyle w:val="Hyperkobling"/>
                <w:noProof/>
              </w:rPr>
              <w:t>4.10.7</w:t>
            </w:r>
            <w:r w:rsidR="00C14B7F">
              <w:rPr>
                <w:rFonts w:eastAsiaTheme="minorEastAsia"/>
                <w:noProof/>
                <w:kern w:val="2"/>
                <w:sz w:val="24"/>
                <w:szCs w:val="24"/>
                <w:lang w:eastAsia="nb-NO"/>
                <w14:ligatures w14:val="standardContextual"/>
              </w:rPr>
              <w:tab/>
            </w:r>
            <w:r w:rsidR="00C14B7F" w:rsidRPr="00E7106B">
              <w:rPr>
                <w:rStyle w:val="Hyperkobling"/>
                <w:noProof/>
              </w:rPr>
              <w:t>Bevaring kulturmiljø, H570</w:t>
            </w:r>
            <w:r w:rsidR="00C14B7F">
              <w:rPr>
                <w:noProof/>
                <w:webHidden/>
              </w:rPr>
              <w:tab/>
            </w:r>
            <w:r w:rsidR="00C14B7F">
              <w:rPr>
                <w:noProof/>
                <w:webHidden/>
              </w:rPr>
              <w:fldChar w:fldCharType="begin"/>
            </w:r>
            <w:r w:rsidR="00C14B7F">
              <w:rPr>
                <w:noProof/>
                <w:webHidden/>
              </w:rPr>
              <w:instrText xml:space="preserve"> PAGEREF _Toc160735837 \h </w:instrText>
            </w:r>
            <w:r w:rsidR="00C14B7F">
              <w:rPr>
                <w:noProof/>
                <w:webHidden/>
              </w:rPr>
            </w:r>
            <w:r w:rsidR="00C14B7F">
              <w:rPr>
                <w:noProof/>
                <w:webHidden/>
              </w:rPr>
              <w:fldChar w:fldCharType="separate"/>
            </w:r>
            <w:r w:rsidR="00C14B7F">
              <w:rPr>
                <w:noProof/>
                <w:webHidden/>
              </w:rPr>
              <w:t>41</w:t>
            </w:r>
            <w:r w:rsidR="00C14B7F">
              <w:rPr>
                <w:noProof/>
                <w:webHidden/>
              </w:rPr>
              <w:fldChar w:fldCharType="end"/>
            </w:r>
          </w:hyperlink>
        </w:p>
        <w:p w14:paraId="2BF7FFC6" w14:textId="6CD56F78" w:rsidR="00C14B7F" w:rsidRDefault="00E542D0">
          <w:pPr>
            <w:pStyle w:val="INNH3"/>
            <w:tabs>
              <w:tab w:val="left" w:pos="1320"/>
              <w:tab w:val="right" w:leader="dot" w:pos="9736"/>
            </w:tabs>
            <w:rPr>
              <w:rFonts w:eastAsiaTheme="minorEastAsia"/>
              <w:noProof/>
              <w:kern w:val="2"/>
              <w:sz w:val="24"/>
              <w:szCs w:val="24"/>
              <w:lang w:eastAsia="nb-NO"/>
              <w14:ligatures w14:val="standardContextual"/>
            </w:rPr>
          </w:pPr>
          <w:hyperlink w:anchor="_Toc160735838" w:history="1">
            <w:r w:rsidR="00C14B7F" w:rsidRPr="00E7106B">
              <w:rPr>
                <w:rStyle w:val="Hyperkobling"/>
                <w:noProof/>
              </w:rPr>
              <w:t>4.10.8</w:t>
            </w:r>
            <w:r w:rsidR="00C14B7F">
              <w:rPr>
                <w:rFonts w:eastAsiaTheme="minorEastAsia"/>
                <w:noProof/>
                <w:kern w:val="2"/>
                <w:sz w:val="24"/>
                <w:szCs w:val="24"/>
                <w:lang w:eastAsia="nb-NO"/>
                <w14:ligatures w14:val="standardContextual"/>
              </w:rPr>
              <w:tab/>
            </w:r>
            <w:r w:rsidR="00C14B7F" w:rsidRPr="00E7106B">
              <w:rPr>
                <w:rStyle w:val="Hyperkobling"/>
                <w:noProof/>
              </w:rPr>
              <w:t>Flomsoner</w:t>
            </w:r>
            <w:r w:rsidR="00C14B7F">
              <w:rPr>
                <w:noProof/>
                <w:webHidden/>
              </w:rPr>
              <w:tab/>
            </w:r>
            <w:r w:rsidR="00C14B7F">
              <w:rPr>
                <w:noProof/>
                <w:webHidden/>
              </w:rPr>
              <w:fldChar w:fldCharType="begin"/>
            </w:r>
            <w:r w:rsidR="00C14B7F">
              <w:rPr>
                <w:noProof/>
                <w:webHidden/>
              </w:rPr>
              <w:instrText xml:space="preserve"> PAGEREF _Toc160735838 \h </w:instrText>
            </w:r>
            <w:r w:rsidR="00C14B7F">
              <w:rPr>
                <w:noProof/>
                <w:webHidden/>
              </w:rPr>
            </w:r>
            <w:r w:rsidR="00C14B7F">
              <w:rPr>
                <w:noProof/>
                <w:webHidden/>
              </w:rPr>
              <w:fldChar w:fldCharType="separate"/>
            </w:r>
            <w:r w:rsidR="00C14B7F">
              <w:rPr>
                <w:noProof/>
                <w:webHidden/>
              </w:rPr>
              <w:t>41</w:t>
            </w:r>
            <w:r w:rsidR="00C14B7F">
              <w:rPr>
                <w:noProof/>
                <w:webHidden/>
              </w:rPr>
              <w:fldChar w:fldCharType="end"/>
            </w:r>
          </w:hyperlink>
        </w:p>
        <w:p w14:paraId="4D3EA76A" w14:textId="641C13F0" w:rsidR="00922225" w:rsidRPr="00E51E0C" w:rsidRDefault="00922225" w:rsidP="00530AEF">
          <w:pPr>
            <w:spacing w:line="240" w:lineRule="auto"/>
            <w:contextualSpacing/>
            <w:rPr>
              <w:rFonts w:ascii="Arial" w:hAnsi="Arial" w:cs="Arial"/>
            </w:rPr>
          </w:pPr>
          <w:r w:rsidRPr="00E51E0C">
            <w:rPr>
              <w:rFonts w:ascii="Arial" w:hAnsi="Arial" w:cs="Arial"/>
              <w:b/>
              <w:bCs/>
            </w:rPr>
            <w:fldChar w:fldCharType="end"/>
          </w:r>
        </w:p>
      </w:sdtContent>
    </w:sdt>
    <w:p w14:paraId="5B7BA0B1" w14:textId="77777777" w:rsidR="00922225" w:rsidRPr="00E51E0C" w:rsidRDefault="00922225" w:rsidP="00530AEF">
      <w:pPr>
        <w:pStyle w:val="Overskrift1"/>
        <w:numPr>
          <w:ilvl w:val="0"/>
          <w:numId w:val="0"/>
        </w:numPr>
        <w:spacing w:line="240" w:lineRule="auto"/>
        <w:ind w:left="432" w:hanging="432"/>
        <w:contextualSpacing/>
        <w:rPr>
          <w:rFonts w:ascii="Arial" w:hAnsi="Arial" w:cs="Arial"/>
        </w:rPr>
      </w:pPr>
    </w:p>
    <w:p w14:paraId="3325A1F7" w14:textId="77777777" w:rsidR="00686062" w:rsidRPr="00E51E0C" w:rsidRDefault="00686062" w:rsidP="00530AEF">
      <w:pPr>
        <w:spacing w:line="240" w:lineRule="auto"/>
        <w:contextualSpacing/>
        <w:rPr>
          <w:rFonts w:ascii="Arial" w:eastAsiaTheme="majorEastAsia" w:hAnsi="Arial" w:cs="Arial"/>
          <w:color w:val="2F5496" w:themeColor="accent1" w:themeShade="BF"/>
          <w:sz w:val="32"/>
          <w:szCs w:val="32"/>
        </w:rPr>
      </w:pPr>
      <w:r w:rsidRPr="00E51E0C">
        <w:rPr>
          <w:rFonts w:ascii="Arial" w:hAnsi="Arial" w:cs="Arial"/>
        </w:rPr>
        <w:br w:type="page"/>
      </w:r>
    </w:p>
    <w:p w14:paraId="3557945A" w14:textId="045B06EF" w:rsidR="00A0350F" w:rsidRPr="00C0042C" w:rsidRDefault="00E51C1E" w:rsidP="00C0042C">
      <w:pPr>
        <w:pStyle w:val="Overskrift1"/>
      </w:pPr>
      <w:bookmarkStart w:id="4" w:name="_Toc160735753"/>
      <w:r w:rsidRPr="00C0042C">
        <w:lastRenderedPageBreak/>
        <w:t>Innledning</w:t>
      </w:r>
      <w:bookmarkEnd w:id="0"/>
      <w:bookmarkEnd w:id="1"/>
      <w:bookmarkEnd w:id="2"/>
      <w:bookmarkEnd w:id="3"/>
      <w:bookmarkEnd w:id="4"/>
    </w:p>
    <w:p w14:paraId="16DDA2C1" w14:textId="133B05B9" w:rsidR="00346D12" w:rsidRPr="00C0042C" w:rsidRDefault="00346D12" w:rsidP="00C0042C">
      <w:pPr>
        <w:pStyle w:val="Overskrift2"/>
      </w:pPr>
      <w:bookmarkStart w:id="5" w:name="_Toc125106230"/>
      <w:bookmarkStart w:id="6" w:name="_Toc126566511"/>
      <w:bookmarkStart w:id="7" w:name="_Toc128733063"/>
      <w:bookmarkStart w:id="8" w:name="_Toc128739257"/>
      <w:bookmarkStart w:id="9" w:name="_Toc160735754"/>
      <w:r w:rsidRPr="00C0042C">
        <w:t>Bakgrunn</w:t>
      </w:r>
      <w:bookmarkEnd w:id="5"/>
      <w:bookmarkEnd w:id="6"/>
      <w:bookmarkEnd w:id="7"/>
      <w:bookmarkEnd w:id="8"/>
      <w:r w:rsidR="000B76BA" w:rsidRPr="00C0042C">
        <w:t xml:space="preserve"> og formål</w:t>
      </w:r>
      <w:bookmarkEnd w:id="9"/>
    </w:p>
    <w:p w14:paraId="682A191B" w14:textId="0DCBAB8D" w:rsidR="00573514" w:rsidRPr="00E51E0C" w:rsidRDefault="00573514" w:rsidP="00530AEF">
      <w:pPr>
        <w:spacing w:line="240" w:lineRule="auto"/>
        <w:contextualSpacing/>
        <w:rPr>
          <w:rFonts w:ascii="Arial" w:hAnsi="Arial" w:cs="Arial"/>
        </w:rPr>
      </w:pPr>
      <w:r w:rsidRPr="00E51E0C">
        <w:rPr>
          <w:rFonts w:ascii="Arial" w:hAnsi="Arial" w:cs="Arial"/>
        </w:rPr>
        <w:t>Bakgrunnen for arbeid med en områderegulering for Nordseter er føringer lagt i kommuneplanens arealdel 2020-2023</w:t>
      </w:r>
      <w:r w:rsidR="00EE3A30">
        <w:rPr>
          <w:rFonts w:ascii="Arial" w:hAnsi="Arial" w:cs="Arial"/>
        </w:rPr>
        <w:t xml:space="preserve"> </w:t>
      </w:r>
      <w:r w:rsidRPr="00E51E0C">
        <w:rPr>
          <w:rFonts w:ascii="Arial" w:hAnsi="Arial" w:cs="Arial"/>
        </w:rPr>
        <w:t>(2030). Kommuneplanens arealdel ble vedtatt i Lillehammer kommunestyre 26.03.20. Gjennom prosessen med kommuneplanens arealdel kom det flere innspill til nye områder for næringsutvikling og ny fritidsbebyggelse på Nordseter. Gjennom konsekvensutredning av innspillene ble det klart at området bør vurderes helhetlig før det avgjøres hvilke områder som kan avsettes helt eller delvis til fritidsbebyggelse.</w:t>
      </w:r>
    </w:p>
    <w:p w14:paraId="13E8E1C6" w14:textId="2DA3C3B7" w:rsidR="00573514" w:rsidRPr="00E51E0C" w:rsidRDefault="009B7B08" w:rsidP="00530AEF">
      <w:pPr>
        <w:spacing w:line="240" w:lineRule="auto"/>
        <w:contextualSpacing/>
        <w:rPr>
          <w:rFonts w:ascii="Arial" w:hAnsi="Arial" w:cs="Arial"/>
        </w:rPr>
      </w:pPr>
      <w:r w:rsidRPr="00E51E0C">
        <w:rPr>
          <w:rFonts w:ascii="Arial" w:hAnsi="Arial" w:cs="Arial"/>
        </w:rPr>
        <w:t>I kommuneplanen</w:t>
      </w:r>
      <w:r w:rsidR="00DC4539" w:rsidRPr="00E51E0C">
        <w:rPr>
          <w:rFonts w:ascii="Arial" w:hAnsi="Arial" w:cs="Arial"/>
        </w:rPr>
        <w:t>s</w:t>
      </w:r>
      <w:r w:rsidRPr="00E51E0C">
        <w:rPr>
          <w:rFonts w:ascii="Arial" w:hAnsi="Arial" w:cs="Arial"/>
        </w:rPr>
        <w:t xml:space="preserve"> arealdel er det lagt inn ei hensynssone på Nordseter, med krav om helhetlig områderegulering. Områderegulering Nordseter ble lagt inn i handlingsprogrammet til kommuneplanens arealdel. Planutvalget vedtok i møte den 16.04.20 igangsetting av områderegulering</w:t>
      </w:r>
      <w:r w:rsidR="00EE3A30">
        <w:rPr>
          <w:rFonts w:ascii="Arial" w:hAnsi="Arial" w:cs="Arial"/>
        </w:rPr>
        <w:t>en</w:t>
      </w:r>
      <w:r w:rsidRPr="00E51E0C">
        <w:rPr>
          <w:rFonts w:ascii="Arial" w:hAnsi="Arial" w:cs="Arial"/>
        </w:rPr>
        <w:t xml:space="preserve">. </w:t>
      </w:r>
    </w:p>
    <w:p w14:paraId="26906551" w14:textId="7E97FDEC" w:rsidR="009D2AD0" w:rsidRPr="00E51E0C" w:rsidRDefault="00C36C93" w:rsidP="00530AEF">
      <w:pPr>
        <w:spacing w:line="240" w:lineRule="auto"/>
        <w:contextualSpacing/>
        <w:rPr>
          <w:rFonts w:ascii="Arial" w:hAnsi="Arial" w:cs="Arial"/>
        </w:rPr>
      </w:pPr>
      <w:r w:rsidRPr="00E51E0C">
        <w:rPr>
          <w:rFonts w:ascii="Arial" w:hAnsi="Arial" w:cs="Arial"/>
        </w:rPr>
        <w:t>Formålet med områdereguleringen er</w:t>
      </w:r>
      <w:r w:rsidR="00D30251" w:rsidRPr="00E51E0C">
        <w:rPr>
          <w:rFonts w:ascii="Arial" w:hAnsi="Arial" w:cs="Arial"/>
        </w:rPr>
        <w:t xml:space="preserve"> å sikre en helhetlig</w:t>
      </w:r>
      <w:r w:rsidR="007C5534" w:rsidRPr="00E51E0C">
        <w:rPr>
          <w:rFonts w:ascii="Arial" w:hAnsi="Arial" w:cs="Arial"/>
        </w:rPr>
        <w:t xml:space="preserve"> </w:t>
      </w:r>
      <w:r w:rsidR="00D30251" w:rsidRPr="00E51E0C">
        <w:rPr>
          <w:rFonts w:ascii="Arial" w:hAnsi="Arial" w:cs="Arial"/>
        </w:rPr>
        <w:t xml:space="preserve">utvikling av Nordseter. </w:t>
      </w:r>
      <w:r w:rsidR="009D2AD0" w:rsidRPr="00E51E0C">
        <w:rPr>
          <w:rFonts w:ascii="Arial" w:hAnsi="Arial" w:cs="Arial"/>
        </w:rPr>
        <w:t xml:space="preserve">Målet med er å legge til rette for </w:t>
      </w:r>
      <w:r w:rsidR="00E719B3" w:rsidRPr="00E51E0C">
        <w:rPr>
          <w:rFonts w:ascii="Arial" w:hAnsi="Arial" w:cs="Arial"/>
        </w:rPr>
        <w:t xml:space="preserve">en </w:t>
      </w:r>
      <w:r w:rsidR="009D2AD0" w:rsidRPr="00E51E0C">
        <w:rPr>
          <w:rFonts w:ascii="Arial" w:hAnsi="Arial" w:cs="Arial"/>
        </w:rPr>
        <w:t>utvikling av Nordseter som turistdestinasjon</w:t>
      </w:r>
      <w:r w:rsidR="00E719B3" w:rsidRPr="00E51E0C">
        <w:rPr>
          <w:rFonts w:ascii="Arial" w:hAnsi="Arial" w:cs="Arial"/>
        </w:rPr>
        <w:t xml:space="preserve"> </w:t>
      </w:r>
      <w:r w:rsidR="002B1009" w:rsidRPr="00E51E0C">
        <w:rPr>
          <w:rFonts w:ascii="Arial" w:hAnsi="Arial" w:cs="Arial"/>
        </w:rPr>
        <w:t>der en</w:t>
      </w:r>
      <w:r w:rsidR="00E719B3" w:rsidRPr="00E51E0C">
        <w:rPr>
          <w:rFonts w:ascii="Arial" w:hAnsi="Arial" w:cs="Arial"/>
        </w:rPr>
        <w:t xml:space="preserve"> bygger på </w:t>
      </w:r>
    </w:p>
    <w:p w14:paraId="1313B4E7" w14:textId="60C05147" w:rsidR="00411381" w:rsidRPr="00E51E0C" w:rsidRDefault="00D30251" w:rsidP="00530AEF">
      <w:pPr>
        <w:spacing w:line="240" w:lineRule="auto"/>
        <w:contextualSpacing/>
        <w:rPr>
          <w:rFonts w:ascii="Arial" w:hAnsi="Arial" w:cs="Arial"/>
          <w:highlight w:val="yellow"/>
        </w:rPr>
      </w:pPr>
      <w:r w:rsidRPr="00E51E0C">
        <w:rPr>
          <w:rFonts w:ascii="Arial" w:hAnsi="Arial" w:cs="Arial"/>
        </w:rPr>
        <w:t>de verdier og kvaliteter området har i dag</w:t>
      </w:r>
      <w:r w:rsidR="00E719B3" w:rsidRPr="00E51E0C">
        <w:rPr>
          <w:rFonts w:ascii="Arial" w:hAnsi="Arial" w:cs="Arial"/>
        </w:rPr>
        <w:t>.</w:t>
      </w:r>
      <w:r w:rsidR="00411381" w:rsidRPr="00E51E0C">
        <w:rPr>
          <w:rFonts w:ascii="Arial" w:hAnsi="Arial" w:cs="Arial"/>
        </w:rPr>
        <w:t xml:space="preserve"> </w:t>
      </w:r>
      <w:r w:rsidR="008E4C4C" w:rsidRPr="00E51E0C">
        <w:rPr>
          <w:rFonts w:ascii="Arial" w:hAnsi="Arial" w:cs="Arial"/>
        </w:rPr>
        <w:t>Områdereguleringen</w:t>
      </w:r>
      <w:r w:rsidRPr="00E51E0C">
        <w:rPr>
          <w:rFonts w:ascii="Arial" w:hAnsi="Arial" w:cs="Arial"/>
        </w:rPr>
        <w:t xml:space="preserve"> skal </w:t>
      </w:r>
      <w:r w:rsidR="00AB7A75" w:rsidRPr="00E51E0C">
        <w:rPr>
          <w:rFonts w:ascii="Arial" w:hAnsi="Arial" w:cs="Arial"/>
        </w:rPr>
        <w:t>vurdere muligheter for videre utbygging</w:t>
      </w:r>
      <w:r w:rsidR="00761662" w:rsidRPr="00E51E0C">
        <w:rPr>
          <w:rFonts w:ascii="Arial" w:hAnsi="Arial" w:cs="Arial"/>
        </w:rPr>
        <w:t xml:space="preserve"> av fritidsbebyggelse</w:t>
      </w:r>
      <w:r w:rsidR="08E8DE55" w:rsidRPr="00E51E0C">
        <w:rPr>
          <w:rFonts w:ascii="Arial" w:hAnsi="Arial" w:cs="Arial"/>
        </w:rPr>
        <w:t>, og</w:t>
      </w:r>
      <w:r w:rsidR="00AB7A75" w:rsidRPr="00E51E0C">
        <w:rPr>
          <w:rFonts w:ascii="Arial" w:hAnsi="Arial" w:cs="Arial"/>
        </w:rPr>
        <w:t xml:space="preserve"> øvrige </w:t>
      </w:r>
      <w:r w:rsidR="001311CC" w:rsidRPr="00E51E0C">
        <w:rPr>
          <w:rFonts w:ascii="Arial" w:hAnsi="Arial" w:cs="Arial"/>
        </w:rPr>
        <w:t>tilbud</w:t>
      </w:r>
      <w:r w:rsidR="00AB7A75" w:rsidRPr="00E51E0C">
        <w:rPr>
          <w:rFonts w:ascii="Arial" w:hAnsi="Arial" w:cs="Arial"/>
        </w:rPr>
        <w:t xml:space="preserve"> tilknyttet destinasjonen Nordseter</w:t>
      </w:r>
      <w:r w:rsidRPr="00E51E0C">
        <w:rPr>
          <w:rFonts w:ascii="Arial" w:hAnsi="Arial" w:cs="Arial"/>
        </w:rPr>
        <w:t xml:space="preserve">. </w:t>
      </w:r>
    </w:p>
    <w:p w14:paraId="3EED67D3" w14:textId="77777777" w:rsidR="00411381" w:rsidRPr="00E51E0C" w:rsidRDefault="00411381" w:rsidP="00530AEF">
      <w:pPr>
        <w:spacing w:line="240" w:lineRule="auto"/>
        <w:contextualSpacing/>
        <w:rPr>
          <w:rFonts w:ascii="Arial" w:hAnsi="Arial" w:cs="Arial"/>
          <w:highlight w:val="yellow"/>
        </w:rPr>
      </w:pPr>
    </w:p>
    <w:p w14:paraId="721009F9" w14:textId="38734956" w:rsidR="00C86F3F" w:rsidRDefault="002B1009" w:rsidP="00530AEF">
      <w:pPr>
        <w:spacing w:line="240" w:lineRule="auto"/>
        <w:contextualSpacing/>
        <w:rPr>
          <w:rFonts w:ascii="Arial" w:hAnsi="Arial" w:cs="Arial"/>
        </w:rPr>
      </w:pPr>
      <w:r w:rsidRPr="00E51E0C">
        <w:rPr>
          <w:rFonts w:ascii="Arial" w:hAnsi="Arial" w:cs="Arial"/>
        </w:rPr>
        <w:t>P</w:t>
      </w:r>
      <w:r w:rsidR="00360CD1" w:rsidRPr="00E51E0C">
        <w:rPr>
          <w:rFonts w:ascii="Arial" w:hAnsi="Arial" w:cs="Arial"/>
        </w:rPr>
        <w:t xml:space="preserve">lanen </w:t>
      </w:r>
      <w:r w:rsidRPr="00E51E0C">
        <w:rPr>
          <w:rFonts w:ascii="Arial" w:hAnsi="Arial" w:cs="Arial"/>
        </w:rPr>
        <w:t xml:space="preserve">skal </w:t>
      </w:r>
      <w:r w:rsidR="00360CD1" w:rsidRPr="00E51E0C">
        <w:rPr>
          <w:rFonts w:ascii="Arial" w:hAnsi="Arial" w:cs="Arial"/>
        </w:rPr>
        <w:t>fungere som et effektivt saksbehandlingsverktøy for administrasjonen og politikerne</w:t>
      </w:r>
      <w:r w:rsidRPr="00E51E0C">
        <w:rPr>
          <w:rFonts w:ascii="Arial" w:hAnsi="Arial" w:cs="Arial"/>
        </w:rPr>
        <w:t xml:space="preserve">. </w:t>
      </w:r>
      <w:r w:rsidR="00EE3A30">
        <w:rPr>
          <w:rFonts w:ascii="Arial" w:hAnsi="Arial" w:cs="Arial"/>
        </w:rPr>
        <w:t>Den</w:t>
      </w:r>
      <w:r w:rsidR="00360CD1" w:rsidRPr="00E51E0C">
        <w:rPr>
          <w:rFonts w:ascii="Arial" w:hAnsi="Arial" w:cs="Arial"/>
        </w:rPr>
        <w:t xml:space="preserve"> skal </w:t>
      </w:r>
      <w:r w:rsidR="00EE3A30">
        <w:rPr>
          <w:rFonts w:ascii="Arial" w:hAnsi="Arial" w:cs="Arial"/>
        </w:rPr>
        <w:t xml:space="preserve">videre </w:t>
      </w:r>
      <w:r w:rsidR="00360CD1" w:rsidRPr="00E51E0C">
        <w:rPr>
          <w:rFonts w:ascii="Arial" w:hAnsi="Arial" w:cs="Arial"/>
        </w:rPr>
        <w:t>sikre forutsigbarhet for grunneiere og eiendomsutviklere på Nordseter</w:t>
      </w:r>
      <w:r w:rsidR="00C86F3F" w:rsidRPr="00E51E0C">
        <w:rPr>
          <w:rFonts w:ascii="Arial" w:hAnsi="Arial" w:cs="Arial"/>
        </w:rPr>
        <w:t xml:space="preserve"> og </w:t>
      </w:r>
      <w:r w:rsidR="00923E27">
        <w:rPr>
          <w:rFonts w:ascii="Arial" w:hAnsi="Arial" w:cs="Arial"/>
        </w:rPr>
        <w:t xml:space="preserve">gjennom </w:t>
      </w:r>
      <w:r w:rsidR="00C86F3F" w:rsidRPr="00E51E0C">
        <w:rPr>
          <w:rFonts w:ascii="Arial" w:hAnsi="Arial" w:cs="Arial"/>
        </w:rPr>
        <w:t>arbeidet med områdereguleringen skal bestemmelser og føringer for området</w:t>
      </w:r>
      <w:r w:rsidR="00923E27">
        <w:rPr>
          <w:rFonts w:ascii="Arial" w:hAnsi="Arial" w:cs="Arial"/>
        </w:rPr>
        <w:t xml:space="preserve"> </w:t>
      </w:r>
      <w:r w:rsidR="00923E27" w:rsidRPr="00E51E0C">
        <w:rPr>
          <w:rFonts w:ascii="Arial" w:hAnsi="Arial" w:cs="Arial"/>
        </w:rPr>
        <w:t>oppdater</w:t>
      </w:r>
      <w:r w:rsidR="00923E27">
        <w:rPr>
          <w:rFonts w:ascii="Arial" w:hAnsi="Arial" w:cs="Arial"/>
        </w:rPr>
        <w:t xml:space="preserve">es </w:t>
      </w:r>
      <w:proofErr w:type="spellStart"/>
      <w:r w:rsidR="00923E27">
        <w:rPr>
          <w:rFonts w:ascii="Arial" w:hAnsi="Arial" w:cs="Arial"/>
        </w:rPr>
        <w:t>iht</w:t>
      </w:r>
      <w:proofErr w:type="spellEnd"/>
      <w:r w:rsidR="00923E27">
        <w:rPr>
          <w:rFonts w:ascii="Arial" w:hAnsi="Arial" w:cs="Arial"/>
        </w:rPr>
        <w:t xml:space="preserve"> gjeldende føringer, lover og regler</w:t>
      </w:r>
      <w:r w:rsidR="00C86F3F" w:rsidRPr="00E51E0C">
        <w:rPr>
          <w:rFonts w:ascii="Arial" w:hAnsi="Arial" w:cs="Arial"/>
        </w:rPr>
        <w:t xml:space="preserve">. </w:t>
      </w:r>
    </w:p>
    <w:p w14:paraId="2F2A4DC2" w14:textId="77777777" w:rsidR="00923E27" w:rsidRDefault="00923E27" w:rsidP="00530AEF">
      <w:pPr>
        <w:spacing w:line="240" w:lineRule="auto"/>
        <w:contextualSpacing/>
        <w:rPr>
          <w:rFonts w:ascii="Arial" w:hAnsi="Arial" w:cs="Arial"/>
        </w:rPr>
      </w:pPr>
    </w:p>
    <w:p w14:paraId="74D3610D" w14:textId="77777777" w:rsidR="00923E27" w:rsidRPr="00E51E0C" w:rsidRDefault="00923E27" w:rsidP="00530AEF">
      <w:pPr>
        <w:spacing w:line="240" w:lineRule="auto"/>
        <w:contextualSpacing/>
        <w:rPr>
          <w:rFonts w:ascii="Arial" w:hAnsi="Arial" w:cs="Arial"/>
        </w:rPr>
      </w:pPr>
    </w:p>
    <w:tbl>
      <w:tblPr>
        <w:tblW w:w="9781" w:type="dxa"/>
        <w:tblInd w:w="-5" w:type="dxa"/>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9781"/>
      </w:tblGrid>
      <w:tr w:rsidR="00923E27" w14:paraId="6D117973" w14:textId="77777777" w:rsidTr="00923E27">
        <w:trPr>
          <w:trHeight w:val="2619"/>
        </w:trPr>
        <w:tc>
          <w:tcPr>
            <w:tcW w:w="9781" w:type="dxa"/>
          </w:tcPr>
          <w:p w14:paraId="526D2AD6" w14:textId="77777777" w:rsidR="00923E27" w:rsidRPr="00E51E0C" w:rsidRDefault="00923E27" w:rsidP="00530AEF">
            <w:pPr>
              <w:spacing w:line="240" w:lineRule="auto"/>
              <w:ind w:left="329"/>
              <w:contextualSpacing/>
              <w:rPr>
                <w:rFonts w:ascii="Arial" w:hAnsi="Arial" w:cs="Arial"/>
                <w:highlight w:val="yellow"/>
              </w:rPr>
            </w:pPr>
          </w:p>
          <w:p w14:paraId="41112989" w14:textId="77777777" w:rsidR="00923E27" w:rsidRPr="00E51E0C" w:rsidRDefault="00923E27" w:rsidP="00530AEF">
            <w:pPr>
              <w:spacing w:line="240" w:lineRule="auto"/>
              <w:contextualSpacing/>
              <w:rPr>
                <w:rFonts w:ascii="Arial" w:hAnsi="Arial" w:cs="Arial"/>
              </w:rPr>
            </w:pPr>
            <w:r w:rsidRPr="00E51E0C">
              <w:rPr>
                <w:rFonts w:ascii="Arial" w:hAnsi="Arial" w:cs="Arial"/>
              </w:rPr>
              <w:t>I planprogrammets kapittel 2.5 er følgende føringer lagt for områdereguleringen:</w:t>
            </w:r>
          </w:p>
          <w:p w14:paraId="4A7345C9" w14:textId="77777777" w:rsidR="00923E27" w:rsidRPr="00E51E0C" w:rsidRDefault="00923E27" w:rsidP="00530AEF">
            <w:pPr>
              <w:pStyle w:val="Listeavsnitt"/>
              <w:numPr>
                <w:ilvl w:val="0"/>
                <w:numId w:val="12"/>
              </w:numPr>
              <w:spacing w:line="240" w:lineRule="auto"/>
              <w:ind w:left="1049"/>
              <w:rPr>
                <w:rFonts w:ascii="Arial" w:hAnsi="Arial" w:cs="Arial"/>
              </w:rPr>
            </w:pPr>
            <w:r w:rsidRPr="00E51E0C">
              <w:rPr>
                <w:rFonts w:ascii="Arial" w:hAnsi="Arial" w:cs="Arial"/>
              </w:rPr>
              <w:t>Det skal tas stilling til hvor sentrum på Nordseter skal ligge, og hva sentrum skal inneholde av sentrumsfunksjoner/næringsvirksomheter.</w:t>
            </w:r>
          </w:p>
          <w:p w14:paraId="434901C4" w14:textId="77777777" w:rsidR="00923E27" w:rsidRPr="00E51E0C" w:rsidRDefault="00923E27" w:rsidP="00530AEF">
            <w:pPr>
              <w:pStyle w:val="Listeavsnitt"/>
              <w:numPr>
                <w:ilvl w:val="0"/>
                <w:numId w:val="12"/>
              </w:numPr>
              <w:spacing w:line="240" w:lineRule="auto"/>
              <w:ind w:left="1049"/>
              <w:rPr>
                <w:rFonts w:ascii="Arial" w:hAnsi="Arial" w:cs="Arial"/>
              </w:rPr>
            </w:pPr>
            <w:r w:rsidRPr="00E51E0C">
              <w:rPr>
                <w:rFonts w:ascii="Arial" w:hAnsi="Arial" w:cs="Arial"/>
              </w:rPr>
              <w:t xml:space="preserve">Det skal sikres min. et område som kan brukes til skitrekk, skileik, akebakke og grønnstruktur, med aktivitetsmuligheter sommer og vinter. </w:t>
            </w:r>
          </w:p>
          <w:p w14:paraId="62D59C8F" w14:textId="77777777" w:rsidR="00923E27" w:rsidRPr="00E51E0C" w:rsidRDefault="00923E27" w:rsidP="00530AEF">
            <w:pPr>
              <w:pStyle w:val="Listeavsnitt"/>
              <w:numPr>
                <w:ilvl w:val="0"/>
                <w:numId w:val="12"/>
              </w:numPr>
              <w:spacing w:line="240" w:lineRule="auto"/>
              <w:ind w:left="1049"/>
              <w:rPr>
                <w:rFonts w:ascii="Arial" w:hAnsi="Arial" w:cs="Arial"/>
              </w:rPr>
            </w:pPr>
            <w:r w:rsidRPr="00E51E0C">
              <w:rPr>
                <w:rFonts w:ascii="Arial" w:hAnsi="Arial" w:cs="Arial"/>
              </w:rPr>
              <w:t>Fortettings- og utbyggingsalternativer</w:t>
            </w:r>
          </w:p>
          <w:p w14:paraId="37E40A6B" w14:textId="77777777" w:rsidR="00923E27" w:rsidRPr="00E51E0C" w:rsidRDefault="00923E27" w:rsidP="00530AEF">
            <w:pPr>
              <w:pStyle w:val="Listeavsnitt"/>
              <w:numPr>
                <w:ilvl w:val="0"/>
                <w:numId w:val="12"/>
              </w:numPr>
              <w:spacing w:line="240" w:lineRule="auto"/>
              <w:ind w:left="1049"/>
              <w:rPr>
                <w:rFonts w:ascii="Arial" w:hAnsi="Arial" w:cs="Arial"/>
              </w:rPr>
            </w:pPr>
            <w:r w:rsidRPr="00E51E0C">
              <w:rPr>
                <w:rFonts w:ascii="Arial" w:hAnsi="Arial" w:cs="Arial"/>
              </w:rPr>
              <w:t>Ivareta og sikre Nordseter sitt særpreg.</w:t>
            </w:r>
          </w:p>
          <w:p w14:paraId="61A0B375" w14:textId="1882AE33" w:rsidR="00923E27" w:rsidRDefault="00923E27" w:rsidP="00530AEF">
            <w:pPr>
              <w:spacing w:line="240" w:lineRule="auto"/>
              <w:ind w:left="329"/>
              <w:contextualSpacing/>
              <w:rPr>
                <w:rFonts w:ascii="Arial" w:hAnsi="Arial" w:cs="Arial"/>
                <w:highlight w:val="yellow"/>
              </w:rPr>
            </w:pPr>
            <w:r w:rsidRPr="00E51E0C">
              <w:rPr>
                <w:rFonts w:ascii="Arial" w:hAnsi="Arial" w:cs="Arial"/>
              </w:rPr>
              <w:t xml:space="preserve">   </w:t>
            </w:r>
          </w:p>
        </w:tc>
      </w:tr>
    </w:tbl>
    <w:p w14:paraId="4CB74485" w14:textId="77777777" w:rsidR="00923E27" w:rsidRPr="00E51E0C" w:rsidRDefault="00923E27" w:rsidP="00530AEF">
      <w:pPr>
        <w:spacing w:line="240" w:lineRule="auto"/>
        <w:contextualSpacing/>
        <w:rPr>
          <w:rFonts w:ascii="Arial" w:hAnsi="Arial" w:cs="Arial"/>
        </w:rPr>
      </w:pPr>
    </w:p>
    <w:p w14:paraId="466AFB33" w14:textId="7BDB7A01" w:rsidR="00CC5D89" w:rsidRPr="00C0042C" w:rsidRDefault="00B81825" w:rsidP="00C0042C">
      <w:pPr>
        <w:pStyle w:val="Overskrift2"/>
      </w:pPr>
      <w:bookmarkStart w:id="10" w:name="_Toc128733065"/>
      <w:bookmarkStart w:id="11" w:name="_Toc128739259"/>
      <w:bookmarkStart w:id="12" w:name="_Toc160735755"/>
      <w:r w:rsidRPr="00C0042C">
        <w:t>Om p</w:t>
      </w:r>
      <w:r w:rsidR="001A53BA" w:rsidRPr="00C0042C">
        <w:t>lanområdet</w:t>
      </w:r>
      <w:bookmarkEnd w:id="10"/>
      <w:bookmarkEnd w:id="11"/>
      <w:bookmarkEnd w:id="12"/>
    </w:p>
    <w:p w14:paraId="0E1FFE46" w14:textId="75E170E8" w:rsidR="00816F92" w:rsidRPr="007927B0" w:rsidRDefault="00816F92" w:rsidP="00530AEF">
      <w:pPr>
        <w:spacing w:line="240" w:lineRule="auto"/>
        <w:contextualSpacing/>
        <w:rPr>
          <w:rFonts w:ascii="Arial" w:hAnsi="Arial" w:cs="Arial"/>
        </w:rPr>
      </w:pPr>
      <w:r w:rsidRPr="007927B0">
        <w:rPr>
          <w:rFonts w:ascii="Arial" w:hAnsi="Arial" w:cs="Arial"/>
        </w:rPr>
        <w:t xml:space="preserve">Nordseter ligger i Lillehammer kommune ca. 850 </w:t>
      </w:r>
      <w:proofErr w:type="spellStart"/>
      <w:r w:rsidR="00310B5E" w:rsidRPr="007927B0">
        <w:rPr>
          <w:rFonts w:ascii="Arial" w:hAnsi="Arial" w:cs="Arial"/>
        </w:rPr>
        <w:t>m.o.h</w:t>
      </w:r>
      <w:proofErr w:type="spellEnd"/>
      <w:r w:rsidRPr="007927B0">
        <w:rPr>
          <w:rFonts w:ascii="Arial" w:hAnsi="Arial" w:cs="Arial"/>
        </w:rPr>
        <w:t xml:space="preserve"> og ca. 14 km fra Lillehammer sentrum. Tilgrensende destinasjoner er Hafjell i </w:t>
      </w:r>
      <w:r w:rsidR="001D6B9A" w:rsidRPr="007927B0">
        <w:rPr>
          <w:rFonts w:ascii="Arial" w:hAnsi="Arial" w:cs="Arial"/>
        </w:rPr>
        <w:t>Øyer</w:t>
      </w:r>
      <w:r w:rsidRPr="007927B0">
        <w:rPr>
          <w:rFonts w:ascii="Arial" w:hAnsi="Arial" w:cs="Arial"/>
        </w:rPr>
        <w:t xml:space="preserve"> i nord-vest og Sjusjøen i Ringsakerfjellet i sør-øst. Nordseter er </w:t>
      </w:r>
      <w:r w:rsidR="00FA76C0" w:rsidRPr="007927B0">
        <w:rPr>
          <w:rFonts w:ascii="Arial" w:hAnsi="Arial" w:cs="Arial"/>
        </w:rPr>
        <w:t>et hytte</w:t>
      </w:r>
      <w:r w:rsidR="003869B3" w:rsidRPr="007927B0">
        <w:rPr>
          <w:rFonts w:ascii="Arial" w:hAnsi="Arial" w:cs="Arial"/>
        </w:rPr>
        <w:t>område</w:t>
      </w:r>
      <w:r w:rsidRPr="007927B0">
        <w:rPr>
          <w:rFonts w:ascii="Arial" w:hAnsi="Arial" w:cs="Arial"/>
        </w:rPr>
        <w:t xml:space="preserve"> og tidligere setergrend</w:t>
      </w:r>
      <w:r w:rsidR="002C69D9" w:rsidRPr="007927B0">
        <w:rPr>
          <w:rFonts w:ascii="Arial" w:hAnsi="Arial" w:cs="Arial"/>
        </w:rPr>
        <w:t xml:space="preserve"> som er</w:t>
      </w:r>
      <w:r w:rsidRPr="007927B0">
        <w:rPr>
          <w:rFonts w:ascii="Arial" w:hAnsi="Arial" w:cs="Arial"/>
        </w:rPr>
        <w:t xml:space="preserve"> populært for </w:t>
      </w:r>
      <w:r w:rsidR="00C129C7" w:rsidRPr="007927B0">
        <w:rPr>
          <w:rFonts w:ascii="Arial" w:hAnsi="Arial" w:cs="Arial"/>
        </w:rPr>
        <w:t xml:space="preserve">kommunens innbyggere, </w:t>
      </w:r>
      <w:r w:rsidRPr="007927B0">
        <w:rPr>
          <w:rFonts w:ascii="Arial" w:hAnsi="Arial" w:cs="Arial"/>
        </w:rPr>
        <w:t>besøkende, tilreisende og fritidsboligboere. Stedet er preget av skogstrekninger, fjellvidder og fiskevann</w:t>
      </w:r>
      <w:r w:rsidR="002B2D12" w:rsidRPr="007927B0">
        <w:rPr>
          <w:rFonts w:ascii="Arial" w:hAnsi="Arial" w:cs="Arial"/>
        </w:rPr>
        <w:t xml:space="preserve"> og</w:t>
      </w:r>
      <w:r w:rsidRPr="007927B0">
        <w:rPr>
          <w:rFonts w:ascii="Arial" w:hAnsi="Arial" w:cs="Arial"/>
        </w:rPr>
        <w:t xml:space="preserve"> har preparerte skiløyper i både skog- og fjellterreng. </w:t>
      </w:r>
      <w:r w:rsidR="002C69D9" w:rsidRPr="007927B0">
        <w:rPr>
          <w:rFonts w:ascii="Arial" w:hAnsi="Arial" w:cs="Arial"/>
        </w:rPr>
        <w:t>Nordseter</w:t>
      </w:r>
      <w:r w:rsidRPr="007927B0">
        <w:rPr>
          <w:rFonts w:ascii="Arial" w:hAnsi="Arial" w:cs="Arial"/>
        </w:rPr>
        <w:t xml:space="preserve"> har vegforbindelse til Lillehammer sentrum via Nordsetervegen (</w:t>
      </w:r>
      <w:r w:rsidR="00C129C7" w:rsidRPr="007927B0">
        <w:rPr>
          <w:rFonts w:ascii="Arial" w:hAnsi="Arial" w:cs="Arial"/>
        </w:rPr>
        <w:t>f</w:t>
      </w:r>
      <w:r w:rsidRPr="007927B0">
        <w:rPr>
          <w:rFonts w:ascii="Arial" w:hAnsi="Arial" w:cs="Arial"/>
        </w:rPr>
        <w:t>v. 2520) og Sjusjøen via Sjusjøvegen</w:t>
      </w:r>
      <w:r w:rsidR="007D3D2D" w:rsidRPr="007927B0">
        <w:rPr>
          <w:rFonts w:ascii="Arial" w:hAnsi="Arial" w:cs="Arial"/>
        </w:rPr>
        <w:t xml:space="preserve"> (</w:t>
      </w:r>
      <w:r w:rsidR="00C129C7" w:rsidRPr="007927B0">
        <w:rPr>
          <w:rFonts w:ascii="Arial" w:hAnsi="Arial" w:cs="Arial"/>
        </w:rPr>
        <w:t>kv</w:t>
      </w:r>
      <w:r w:rsidR="00F37638" w:rsidRPr="007927B0">
        <w:rPr>
          <w:rFonts w:ascii="Arial" w:hAnsi="Arial" w:cs="Arial"/>
        </w:rPr>
        <w:t>7125)</w:t>
      </w:r>
      <w:r w:rsidRPr="007927B0">
        <w:rPr>
          <w:rFonts w:ascii="Arial" w:hAnsi="Arial" w:cs="Arial"/>
        </w:rPr>
        <w:t xml:space="preserve">. Videre er det vegforbindelse via </w:t>
      </w:r>
      <w:proofErr w:type="spellStart"/>
      <w:r w:rsidRPr="007927B0">
        <w:rPr>
          <w:rFonts w:ascii="Arial" w:hAnsi="Arial" w:cs="Arial"/>
        </w:rPr>
        <w:t>Reinavegen</w:t>
      </w:r>
      <w:proofErr w:type="spellEnd"/>
      <w:r w:rsidRPr="007927B0">
        <w:rPr>
          <w:rFonts w:ascii="Arial" w:hAnsi="Arial" w:cs="Arial"/>
        </w:rPr>
        <w:t xml:space="preserve"> til Pellestova og Hornsjøen innover</w:t>
      </w:r>
      <w:r w:rsidR="001D6B9A" w:rsidRPr="007927B0">
        <w:rPr>
          <w:rFonts w:ascii="Arial" w:hAnsi="Arial" w:cs="Arial"/>
        </w:rPr>
        <w:t xml:space="preserve"> </w:t>
      </w:r>
      <w:r w:rsidRPr="007927B0">
        <w:rPr>
          <w:rFonts w:ascii="Arial" w:hAnsi="Arial" w:cs="Arial"/>
        </w:rPr>
        <w:t>fjellet</w:t>
      </w:r>
      <w:r w:rsidR="0053694E" w:rsidRPr="007927B0">
        <w:rPr>
          <w:rFonts w:ascii="Arial" w:hAnsi="Arial" w:cs="Arial"/>
        </w:rPr>
        <w:t xml:space="preserve"> </w:t>
      </w:r>
      <w:r w:rsidRPr="007927B0">
        <w:rPr>
          <w:rFonts w:ascii="Arial" w:hAnsi="Arial" w:cs="Arial"/>
        </w:rPr>
        <w:t>på sommerstid</w:t>
      </w:r>
      <w:r w:rsidR="0053694E" w:rsidRPr="007927B0">
        <w:rPr>
          <w:rFonts w:ascii="Arial" w:hAnsi="Arial" w:cs="Arial"/>
        </w:rPr>
        <w:t>.</w:t>
      </w:r>
      <w:r w:rsidRPr="007927B0">
        <w:rPr>
          <w:rFonts w:ascii="Arial" w:hAnsi="Arial" w:cs="Arial"/>
        </w:rPr>
        <w:t xml:space="preserve"> </w:t>
      </w:r>
      <w:r w:rsidR="0053694E" w:rsidRPr="007927B0">
        <w:rPr>
          <w:rFonts w:ascii="Arial" w:hAnsi="Arial" w:cs="Arial"/>
        </w:rPr>
        <w:t>O</w:t>
      </w:r>
      <w:r w:rsidRPr="007927B0">
        <w:rPr>
          <w:rFonts w:ascii="Arial" w:hAnsi="Arial" w:cs="Arial"/>
        </w:rPr>
        <w:t xml:space="preserve">m vinteren benyttes </w:t>
      </w:r>
      <w:r w:rsidR="00052AC4" w:rsidRPr="007927B0">
        <w:rPr>
          <w:rFonts w:ascii="Arial" w:hAnsi="Arial" w:cs="Arial"/>
        </w:rPr>
        <w:t>fjell</w:t>
      </w:r>
      <w:r w:rsidRPr="007927B0">
        <w:rPr>
          <w:rFonts w:ascii="Arial" w:hAnsi="Arial" w:cs="Arial"/>
        </w:rPr>
        <w:t xml:space="preserve">vegen som langrennsløype. </w:t>
      </w:r>
    </w:p>
    <w:p w14:paraId="692C86CB" w14:textId="77777777" w:rsidR="00703FD5" w:rsidRPr="00E51E0C" w:rsidRDefault="00703FD5" w:rsidP="00530AEF">
      <w:pPr>
        <w:spacing w:line="240" w:lineRule="auto"/>
        <w:contextualSpacing/>
        <w:rPr>
          <w:rFonts w:ascii="Arial" w:hAnsi="Arial" w:cs="Arial"/>
        </w:rPr>
      </w:pPr>
    </w:p>
    <w:p w14:paraId="363FEA07" w14:textId="77777777" w:rsidR="00D54E3F" w:rsidRPr="00E51E0C" w:rsidRDefault="001D6B9A" w:rsidP="00530AEF">
      <w:pPr>
        <w:spacing w:line="240" w:lineRule="auto"/>
        <w:contextualSpacing/>
        <w:rPr>
          <w:rFonts w:ascii="Arial" w:hAnsi="Arial" w:cs="Arial"/>
        </w:rPr>
      </w:pPr>
      <w:r w:rsidRPr="00E51E0C">
        <w:rPr>
          <w:rFonts w:ascii="Arial" w:hAnsi="Arial" w:cs="Arial"/>
        </w:rPr>
        <w:t>Planområdets a</w:t>
      </w:r>
      <w:r w:rsidR="001630BE" w:rsidRPr="00E51E0C">
        <w:rPr>
          <w:rFonts w:ascii="Arial" w:hAnsi="Arial" w:cs="Arial"/>
        </w:rPr>
        <w:t>vgrens</w:t>
      </w:r>
      <w:r w:rsidRPr="00E51E0C">
        <w:rPr>
          <w:rFonts w:ascii="Arial" w:hAnsi="Arial" w:cs="Arial"/>
        </w:rPr>
        <w:t>n</w:t>
      </w:r>
      <w:r w:rsidR="001630BE" w:rsidRPr="00E51E0C">
        <w:rPr>
          <w:rFonts w:ascii="Arial" w:hAnsi="Arial" w:cs="Arial"/>
        </w:rPr>
        <w:t xml:space="preserve">ing omfatter det meste av kjernen av Nordseter og strekker seg til kommunegrensen til Ringsaker kommune. Avgrensningen skal verne om </w:t>
      </w:r>
      <w:proofErr w:type="spellStart"/>
      <w:r w:rsidR="001630BE" w:rsidRPr="00E51E0C">
        <w:rPr>
          <w:rFonts w:ascii="Arial" w:hAnsi="Arial" w:cs="Arial"/>
        </w:rPr>
        <w:t>Gropmarka</w:t>
      </w:r>
      <w:proofErr w:type="spellEnd"/>
      <w:r w:rsidR="001630BE" w:rsidRPr="00E51E0C">
        <w:rPr>
          <w:rFonts w:ascii="Arial" w:hAnsi="Arial" w:cs="Arial"/>
        </w:rPr>
        <w:t xml:space="preserve"> og Lillehammerfjellet. </w:t>
      </w:r>
    </w:p>
    <w:p w14:paraId="5DE381C5" w14:textId="77777777" w:rsidR="00D54E3F" w:rsidRPr="00E51E0C" w:rsidRDefault="00D54E3F" w:rsidP="00530AEF">
      <w:pPr>
        <w:spacing w:line="240" w:lineRule="auto"/>
        <w:contextualSpacing/>
        <w:rPr>
          <w:rFonts w:ascii="Arial" w:hAnsi="Arial" w:cs="Arial"/>
        </w:rPr>
      </w:pPr>
    </w:p>
    <w:p w14:paraId="679DF288" w14:textId="4D01ECBA" w:rsidR="00D54E3F" w:rsidRPr="00E51E0C" w:rsidRDefault="00D54E3F" w:rsidP="00530AEF">
      <w:pPr>
        <w:spacing w:line="240" w:lineRule="auto"/>
        <w:contextualSpacing/>
        <w:rPr>
          <w:rFonts w:ascii="Arial" w:hAnsi="Arial" w:cs="Arial"/>
        </w:rPr>
      </w:pPr>
      <w:r w:rsidRPr="00E51E0C">
        <w:rPr>
          <w:rFonts w:ascii="Arial" w:hAnsi="Arial" w:cs="Arial"/>
        </w:rPr>
        <w:t xml:space="preserve">Nordseter består i dag av en kombinasjon av fritidsbebyggelse, setre, næringsvirksomhet og grønnstruktur. Området mellom bebyggelsen på Nordseter og </w:t>
      </w:r>
      <w:proofErr w:type="spellStart"/>
      <w:r w:rsidRPr="00E51E0C">
        <w:rPr>
          <w:rFonts w:ascii="Arial" w:hAnsi="Arial" w:cs="Arial"/>
        </w:rPr>
        <w:t>Heståsen</w:t>
      </w:r>
      <w:proofErr w:type="spellEnd"/>
      <w:r w:rsidRPr="00E51E0C">
        <w:rPr>
          <w:rFonts w:ascii="Arial" w:hAnsi="Arial" w:cs="Arial"/>
        </w:rPr>
        <w:t xml:space="preserve"> hyttefelt / Ringsaker grense består av skog- og myrområder. </w:t>
      </w:r>
    </w:p>
    <w:p w14:paraId="574F415F" w14:textId="77777777" w:rsidR="00703FD5" w:rsidRPr="00E51E0C" w:rsidRDefault="00703FD5" w:rsidP="00530AEF">
      <w:pPr>
        <w:spacing w:line="240" w:lineRule="auto"/>
        <w:contextualSpacing/>
        <w:rPr>
          <w:rFonts w:ascii="Arial" w:hAnsi="Arial" w:cs="Arial"/>
        </w:rPr>
      </w:pPr>
    </w:p>
    <w:p w14:paraId="0BFB302F" w14:textId="7D14E11F" w:rsidR="00CE13A8" w:rsidRPr="00E51E0C" w:rsidRDefault="00CE13A8" w:rsidP="00530AEF">
      <w:pPr>
        <w:spacing w:line="240" w:lineRule="auto"/>
        <w:contextualSpacing/>
        <w:rPr>
          <w:rFonts w:ascii="Arial" w:hAnsi="Arial" w:cs="Arial"/>
        </w:rPr>
      </w:pPr>
      <w:r w:rsidRPr="00E51E0C">
        <w:rPr>
          <w:rFonts w:ascii="Arial" w:hAnsi="Arial" w:cs="Arial"/>
        </w:rPr>
        <w:t>Bebyggelsen på Nordseter er nokså variert. I grove trekk finnes det i dag gamle seterløkker, tidligere høyfjellshoteller</w:t>
      </w:r>
      <w:r w:rsidR="00932D24" w:rsidRPr="00E51E0C">
        <w:rPr>
          <w:rFonts w:ascii="Arial" w:hAnsi="Arial" w:cs="Arial"/>
        </w:rPr>
        <w:t>,</w:t>
      </w:r>
      <w:r w:rsidRPr="00E51E0C">
        <w:rPr>
          <w:rFonts w:ascii="Arial" w:hAnsi="Arial" w:cs="Arial"/>
        </w:rPr>
        <w:t xml:space="preserve"> fjellstuer, leiligheter og hytter til utleie og fritidsboliger med både lav og høy</w:t>
      </w:r>
      <w:r w:rsidR="001D6B9A" w:rsidRPr="00E51E0C">
        <w:rPr>
          <w:rFonts w:ascii="Arial" w:hAnsi="Arial" w:cs="Arial"/>
        </w:rPr>
        <w:t xml:space="preserve"> </w:t>
      </w:r>
      <w:r w:rsidRPr="00E51E0C">
        <w:rPr>
          <w:rFonts w:ascii="Arial" w:hAnsi="Arial" w:cs="Arial"/>
        </w:rPr>
        <w:t xml:space="preserve">standard med ulik størrelse og </w:t>
      </w:r>
      <w:r w:rsidR="009D1016">
        <w:rPr>
          <w:rFonts w:ascii="Arial" w:hAnsi="Arial" w:cs="Arial"/>
        </w:rPr>
        <w:t xml:space="preserve">forskjellig </w:t>
      </w:r>
      <w:r w:rsidRPr="00E51E0C">
        <w:rPr>
          <w:rFonts w:ascii="Arial" w:hAnsi="Arial" w:cs="Arial"/>
        </w:rPr>
        <w:t>grad av infrastruktur. Nordseter har noen næringsbygg som til en viss grad</w:t>
      </w:r>
      <w:r w:rsidR="001D6B9A" w:rsidRPr="00E51E0C">
        <w:rPr>
          <w:rFonts w:ascii="Arial" w:hAnsi="Arial" w:cs="Arial"/>
        </w:rPr>
        <w:t xml:space="preserve"> er</w:t>
      </w:r>
      <w:r w:rsidRPr="00E51E0C">
        <w:rPr>
          <w:rFonts w:ascii="Arial" w:hAnsi="Arial" w:cs="Arial"/>
        </w:rPr>
        <w:t xml:space="preserve"> i bruk i dag, noen bygg er nærmest forfalt. Utbyggingen har skjedd stegvis og har igjennom historisk tilløp endret seg med årene. De første hyttene og seterløkkene har en annen standard enn de nyeste hyttene ved f.eks.: Lillehammer S</w:t>
      </w:r>
      <w:r w:rsidR="006F14AD">
        <w:rPr>
          <w:rFonts w:ascii="Arial" w:hAnsi="Arial" w:cs="Arial"/>
        </w:rPr>
        <w:t>æ</w:t>
      </w:r>
      <w:r w:rsidRPr="00E51E0C">
        <w:rPr>
          <w:rFonts w:ascii="Arial" w:hAnsi="Arial" w:cs="Arial"/>
        </w:rPr>
        <w:t>t</w:t>
      </w:r>
      <w:r w:rsidR="006F14AD">
        <w:rPr>
          <w:rFonts w:ascii="Arial" w:hAnsi="Arial" w:cs="Arial"/>
        </w:rPr>
        <w:t>e</w:t>
      </w:r>
      <w:r w:rsidRPr="00E51E0C">
        <w:rPr>
          <w:rFonts w:ascii="Arial" w:hAnsi="Arial" w:cs="Arial"/>
        </w:rPr>
        <w:t xml:space="preserve">r og </w:t>
      </w:r>
      <w:proofErr w:type="spellStart"/>
      <w:r w:rsidR="00310B5E" w:rsidRPr="00E51E0C">
        <w:rPr>
          <w:rFonts w:ascii="Arial" w:hAnsi="Arial" w:cs="Arial"/>
        </w:rPr>
        <w:t>Bårdsengsetra</w:t>
      </w:r>
      <w:proofErr w:type="spellEnd"/>
      <w:r w:rsidRPr="00E51E0C">
        <w:rPr>
          <w:rFonts w:ascii="Arial" w:hAnsi="Arial" w:cs="Arial"/>
        </w:rPr>
        <w:t xml:space="preserve">, samt </w:t>
      </w:r>
      <w:proofErr w:type="spellStart"/>
      <w:r w:rsidRPr="00E51E0C">
        <w:rPr>
          <w:rFonts w:ascii="Arial" w:hAnsi="Arial" w:cs="Arial"/>
        </w:rPr>
        <w:t>Høgfjellia</w:t>
      </w:r>
      <w:proofErr w:type="spellEnd"/>
      <w:r w:rsidRPr="00E51E0C">
        <w:rPr>
          <w:rFonts w:ascii="Arial" w:hAnsi="Arial" w:cs="Arial"/>
        </w:rPr>
        <w:t xml:space="preserve"> og </w:t>
      </w:r>
      <w:proofErr w:type="spellStart"/>
      <w:r w:rsidRPr="00E51E0C">
        <w:rPr>
          <w:rFonts w:ascii="Arial" w:hAnsi="Arial" w:cs="Arial"/>
        </w:rPr>
        <w:t>Heståsen</w:t>
      </w:r>
      <w:proofErr w:type="spellEnd"/>
      <w:r w:rsidRPr="00E51E0C">
        <w:rPr>
          <w:rFonts w:ascii="Arial" w:hAnsi="Arial" w:cs="Arial"/>
        </w:rPr>
        <w:t xml:space="preserve">. </w:t>
      </w:r>
    </w:p>
    <w:p w14:paraId="0C0FAB78" w14:textId="77777777" w:rsidR="00703FD5" w:rsidRPr="00E51E0C" w:rsidRDefault="00703FD5" w:rsidP="00530AEF">
      <w:pPr>
        <w:spacing w:line="240" w:lineRule="auto"/>
        <w:contextualSpacing/>
        <w:rPr>
          <w:rFonts w:ascii="Arial" w:hAnsi="Arial" w:cs="Arial"/>
        </w:rPr>
      </w:pPr>
    </w:p>
    <w:p w14:paraId="3E7429E8" w14:textId="39AF3F55" w:rsidR="00CE13A8" w:rsidRPr="00E51E0C" w:rsidRDefault="00F570B5" w:rsidP="00530AEF">
      <w:pPr>
        <w:spacing w:line="240" w:lineRule="auto"/>
        <w:contextualSpacing/>
        <w:rPr>
          <w:rFonts w:ascii="Arial" w:hAnsi="Arial" w:cs="Arial"/>
        </w:rPr>
      </w:pPr>
      <w:r w:rsidRPr="00E51E0C">
        <w:rPr>
          <w:rFonts w:ascii="Arial" w:hAnsi="Arial" w:cs="Arial"/>
        </w:rPr>
        <w:t>Det</w:t>
      </w:r>
      <w:r w:rsidR="00CE13A8" w:rsidRPr="00E51E0C">
        <w:rPr>
          <w:rFonts w:ascii="Arial" w:hAnsi="Arial" w:cs="Arial"/>
        </w:rPr>
        <w:t xml:space="preserve"> </w:t>
      </w:r>
      <w:r w:rsidRPr="00E51E0C">
        <w:rPr>
          <w:rFonts w:ascii="Arial" w:hAnsi="Arial" w:cs="Arial"/>
        </w:rPr>
        <w:t>kan skilles</w:t>
      </w:r>
      <w:r w:rsidR="00CE13A8" w:rsidRPr="00E51E0C">
        <w:rPr>
          <w:rFonts w:ascii="Arial" w:hAnsi="Arial" w:cs="Arial"/>
        </w:rPr>
        <w:t xml:space="preserve"> mellom områder med tradisjonell fritidsbebyggelse, områder med høgstandard hytter, områder med fritidsboliger og områder med hytter eller leiligheter som ikke er til privat bruk. </w:t>
      </w:r>
    </w:p>
    <w:p w14:paraId="097870EB" w14:textId="2A01D21B" w:rsidR="00CE13A8" w:rsidRPr="00E51E0C" w:rsidRDefault="00CE13A8" w:rsidP="00530AEF">
      <w:pPr>
        <w:spacing w:line="240" w:lineRule="auto"/>
        <w:contextualSpacing/>
        <w:rPr>
          <w:rFonts w:ascii="Arial" w:hAnsi="Arial" w:cs="Arial"/>
        </w:rPr>
      </w:pPr>
      <w:r w:rsidRPr="00E51E0C">
        <w:rPr>
          <w:rFonts w:ascii="Arial" w:hAnsi="Arial" w:cs="Arial"/>
        </w:rPr>
        <w:t xml:space="preserve">Tradisjonell fritidsbebyggelse kan være kjennetegnet ved begrenset størrelse, begrenset teknisk standard, ofte ikke innlagt vann og enkle </w:t>
      </w:r>
      <w:r w:rsidR="00511DDE" w:rsidRPr="00E51E0C">
        <w:rPr>
          <w:rFonts w:ascii="Arial" w:hAnsi="Arial" w:cs="Arial"/>
        </w:rPr>
        <w:t>toalett</w:t>
      </w:r>
      <w:r w:rsidRPr="00E51E0C">
        <w:rPr>
          <w:rFonts w:ascii="Arial" w:hAnsi="Arial" w:cs="Arial"/>
        </w:rPr>
        <w:t xml:space="preserve">løsninger, ikke innlagt strøm, ikke kjøreadkomst helt fram og brukes i ferier og helger, unntaksvis over lengre perioder. </w:t>
      </w:r>
    </w:p>
    <w:p w14:paraId="22C98E0E" w14:textId="77777777" w:rsidR="00703FD5" w:rsidRPr="00E51E0C" w:rsidRDefault="00703FD5" w:rsidP="00530AEF">
      <w:pPr>
        <w:spacing w:line="240" w:lineRule="auto"/>
        <w:contextualSpacing/>
        <w:rPr>
          <w:rFonts w:ascii="Arial" w:hAnsi="Arial" w:cs="Arial"/>
        </w:rPr>
      </w:pPr>
    </w:p>
    <w:p w14:paraId="6C908D5B" w14:textId="004B93A1" w:rsidR="00CE13A8" w:rsidRPr="00E51E0C" w:rsidRDefault="00D54E3F" w:rsidP="00530AEF">
      <w:pPr>
        <w:spacing w:line="240" w:lineRule="auto"/>
        <w:contextualSpacing/>
        <w:rPr>
          <w:rFonts w:ascii="Arial" w:hAnsi="Arial" w:cs="Arial"/>
        </w:rPr>
      </w:pPr>
      <w:r w:rsidRPr="00E51E0C">
        <w:rPr>
          <w:rFonts w:ascii="Arial" w:hAnsi="Arial" w:cs="Arial"/>
        </w:rPr>
        <w:t>H</w:t>
      </w:r>
      <w:r w:rsidR="00CE13A8" w:rsidRPr="00E51E0C">
        <w:rPr>
          <w:rFonts w:ascii="Arial" w:hAnsi="Arial" w:cs="Arial"/>
        </w:rPr>
        <w:t xml:space="preserve">øgstandard hytter og fritidsboliger </w:t>
      </w:r>
      <w:r w:rsidR="00D663A9" w:rsidRPr="00E51E0C">
        <w:rPr>
          <w:rFonts w:ascii="Arial" w:hAnsi="Arial" w:cs="Arial"/>
        </w:rPr>
        <w:t>er over</w:t>
      </w:r>
      <w:r w:rsidR="00CE13A8" w:rsidRPr="00E51E0C">
        <w:rPr>
          <w:rFonts w:ascii="Arial" w:hAnsi="Arial" w:cs="Arial"/>
        </w:rPr>
        <w:t xml:space="preserve"> 80 m2, </w:t>
      </w:r>
      <w:r w:rsidR="00B45934" w:rsidRPr="00E51E0C">
        <w:rPr>
          <w:rFonts w:ascii="Arial" w:hAnsi="Arial" w:cs="Arial"/>
        </w:rPr>
        <w:t xml:space="preserve">det er </w:t>
      </w:r>
      <w:r w:rsidR="00CE13A8" w:rsidRPr="00E51E0C">
        <w:rPr>
          <w:rFonts w:ascii="Arial" w:hAnsi="Arial" w:cs="Arial"/>
        </w:rPr>
        <w:t>innlagt vann og avløp, strøm</w:t>
      </w:r>
      <w:r w:rsidR="00B45934" w:rsidRPr="00E51E0C">
        <w:rPr>
          <w:rFonts w:ascii="Arial" w:hAnsi="Arial" w:cs="Arial"/>
        </w:rPr>
        <w:t xml:space="preserve"> og det er </w:t>
      </w:r>
      <w:r w:rsidR="00CE13A8" w:rsidRPr="00E51E0C">
        <w:rPr>
          <w:rFonts w:ascii="Arial" w:hAnsi="Arial" w:cs="Arial"/>
        </w:rPr>
        <w:t>kjøreadkomst helt fram eller nærme, brukes i ferier og helger, noen kan være bebodd over lengre perioder og fungere som en bolig nr. 2 og noen fungerer som utleieenheter for kort- eller langvarig utleie.</w:t>
      </w:r>
    </w:p>
    <w:p w14:paraId="36FFC503" w14:textId="77777777" w:rsidR="00703FD5" w:rsidRPr="00E51E0C" w:rsidRDefault="00703FD5" w:rsidP="00530AEF">
      <w:pPr>
        <w:spacing w:line="240" w:lineRule="auto"/>
        <w:contextualSpacing/>
        <w:rPr>
          <w:rFonts w:ascii="Arial" w:hAnsi="Arial" w:cs="Arial"/>
        </w:rPr>
      </w:pPr>
    </w:p>
    <w:p w14:paraId="008BDFC9" w14:textId="295B84BB" w:rsidR="00CE13A8" w:rsidRPr="00E51E0C" w:rsidRDefault="00CE13A8" w:rsidP="00530AEF">
      <w:pPr>
        <w:spacing w:line="240" w:lineRule="auto"/>
        <w:contextualSpacing/>
        <w:rPr>
          <w:rFonts w:ascii="Arial" w:hAnsi="Arial" w:cs="Arial"/>
        </w:rPr>
      </w:pPr>
      <w:r w:rsidRPr="00E51E0C">
        <w:rPr>
          <w:rFonts w:ascii="Arial" w:hAnsi="Arial" w:cs="Arial"/>
        </w:rPr>
        <w:t xml:space="preserve">Hytter og fritidsboliger som nærings- eller reiselivsanlegg er kommersielle virksomheter som er en del av reiselivsvirksomhet eller annen næringsutøvelse. </w:t>
      </w:r>
    </w:p>
    <w:p w14:paraId="6C8BAF51" w14:textId="77777777" w:rsidR="00D45971" w:rsidRPr="00E51E0C" w:rsidRDefault="00D45971" w:rsidP="00530AEF">
      <w:pPr>
        <w:spacing w:line="240" w:lineRule="auto"/>
        <w:contextualSpacing/>
        <w:rPr>
          <w:rFonts w:ascii="Arial" w:hAnsi="Arial" w:cs="Arial"/>
        </w:rPr>
      </w:pPr>
    </w:p>
    <w:tbl>
      <w:tblPr>
        <w:tblStyle w:val="Tabellrutenet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8"/>
        <w:gridCol w:w="4868"/>
      </w:tblGrid>
      <w:tr w:rsidR="00CE13A8" w:rsidRPr="00E51E0C" w14:paraId="4A4213EE" w14:textId="77777777">
        <w:tc>
          <w:tcPr>
            <w:tcW w:w="4868" w:type="dxa"/>
          </w:tcPr>
          <w:p w14:paraId="1114E216" w14:textId="77777777" w:rsidR="00CE13A8" w:rsidRPr="00E51E0C" w:rsidRDefault="00CE13A8" w:rsidP="00530AEF">
            <w:pPr>
              <w:keepNext/>
              <w:contextualSpacing/>
              <w:rPr>
                <w:rFonts w:ascii="Arial" w:hAnsi="Arial" w:cs="Arial"/>
              </w:rPr>
            </w:pPr>
            <w:r w:rsidRPr="00E51E0C">
              <w:rPr>
                <w:rFonts w:ascii="Arial" w:hAnsi="Arial" w:cs="Arial"/>
                <w:noProof/>
              </w:rPr>
              <w:drawing>
                <wp:inline distT="0" distB="0" distL="0" distR="0" wp14:anchorId="640376D6" wp14:editId="73F2E6BA">
                  <wp:extent cx="2942285" cy="2657295"/>
                  <wp:effectExtent l="0" t="0" r="0" b="0"/>
                  <wp:docPr id="34"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964284" cy="2677163"/>
                          </a:xfrm>
                          <a:prstGeom prst="rect">
                            <a:avLst/>
                          </a:prstGeom>
                        </pic:spPr>
                      </pic:pic>
                    </a:graphicData>
                  </a:graphic>
                </wp:inline>
              </w:drawing>
            </w:r>
          </w:p>
          <w:p w14:paraId="69322515" w14:textId="32BAE64A" w:rsidR="00CE13A8" w:rsidRPr="00E51E0C" w:rsidRDefault="00CE13A8" w:rsidP="00530AEF">
            <w:pPr>
              <w:pStyle w:val="Bildetekst"/>
              <w:contextualSpacing/>
              <w:rPr>
                <w:rFonts w:ascii="Arial" w:hAnsi="Arial" w:cs="Arial"/>
              </w:rPr>
            </w:pPr>
            <w:r w:rsidRPr="00E51E0C">
              <w:rPr>
                <w:rFonts w:ascii="Arial" w:hAnsi="Arial" w:cs="Arial"/>
              </w:rPr>
              <w:t xml:space="preserve">Bilde </w:t>
            </w:r>
            <w:r w:rsidRPr="00E51E0C">
              <w:rPr>
                <w:rFonts w:ascii="Arial" w:hAnsi="Arial" w:cs="Arial"/>
                <w:sz w:val="20"/>
                <w:szCs w:val="20"/>
              </w:rPr>
              <w:fldChar w:fldCharType="begin"/>
            </w:r>
            <w:r w:rsidRPr="00E51E0C">
              <w:rPr>
                <w:rFonts w:ascii="Arial" w:hAnsi="Arial" w:cs="Arial"/>
                <w:sz w:val="20"/>
                <w:szCs w:val="20"/>
              </w:rPr>
              <w:instrText xml:space="preserve"> </w:instrText>
            </w:r>
            <w:r w:rsidRPr="00E51E0C">
              <w:rPr>
                <w:rFonts w:ascii="Arial" w:hAnsi="Arial" w:cs="Arial"/>
              </w:rPr>
              <w:instrText xml:space="preserve">SEQ </w:instrText>
            </w:r>
            <w:r w:rsidRPr="00E51E0C">
              <w:rPr>
                <w:rFonts w:ascii="Arial" w:hAnsi="Arial" w:cs="Arial"/>
                <w:sz w:val="20"/>
                <w:szCs w:val="20"/>
              </w:rPr>
              <w:instrText xml:space="preserve">Bilde \* ARABIC </w:instrText>
            </w:r>
            <w:r w:rsidRPr="00E51E0C">
              <w:rPr>
                <w:rFonts w:ascii="Arial" w:hAnsi="Arial" w:cs="Arial"/>
              </w:rPr>
              <w:fldChar w:fldCharType="separate"/>
            </w:r>
            <w:r w:rsidR="00AE47A7">
              <w:rPr>
                <w:rFonts w:ascii="Arial" w:hAnsi="Arial" w:cs="Arial"/>
                <w:noProof/>
              </w:rPr>
              <w:t>1</w:t>
            </w:r>
            <w:r w:rsidRPr="00E51E0C">
              <w:rPr>
                <w:rFonts w:ascii="Arial" w:hAnsi="Arial" w:cs="Arial"/>
              </w:rPr>
              <w:fldChar w:fldCharType="end"/>
            </w:r>
            <w:r w:rsidRPr="00E51E0C">
              <w:rPr>
                <w:rFonts w:ascii="Arial" w:hAnsi="Arial" w:cs="Arial"/>
              </w:rPr>
              <w:t xml:space="preserve">: </w:t>
            </w:r>
            <w:r w:rsidR="00D056E6" w:rsidRPr="00E51E0C">
              <w:rPr>
                <w:rFonts w:ascii="Arial" w:hAnsi="Arial" w:cs="Arial"/>
              </w:rPr>
              <w:t xml:space="preserve">Eksempel på </w:t>
            </w:r>
            <w:proofErr w:type="spellStart"/>
            <w:r w:rsidR="00D056E6" w:rsidRPr="00E51E0C">
              <w:rPr>
                <w:rFonts w:ascii="Arial" w:hAnsi="Arial" w:cs="Arial"/>
              </w:rPr>
              <w:t>l</w:t>
            </w:r>
            <w:r w:rsidRPr="00E51E0C">
              <w:rPr>
                <w:rFonts w:ascii="Arial" w:hAnsi="Arial" w:cs="Arial"/>
              </w:rPr>
              <w:t>avstandard</w:t>
            </w:r>
            <w:proofErr w:type="spellEnd"/>
            <w:r w:rsidRPr="00E51E0C">
              <w:rPr>
                <w:rFonts w:ascii="Arial" w:hAnsi="Arial" w:cs="Arial"/>
              </w:rPr>
              <w:t xml:space="preserve"> hytter uten V/A og vinterbrøyting på </w:t>
            </w:r>
            <w:proofErr w:type="spellStart"/>
            <w:r w:rsidRPr="00E51E0C">
              <w:rPr>
                <w:rFonts w:ascii="Arial" w:hAnsi="Arial" w:cs="Arial"/>
              </w:rPr>
              <w:t>Grøtåshaugen</w:t>
            </w:r>
            <w:proofErr w:type="spellEnd"/>
            <w:r w:rsidRPr="00E51E0C">
              <w:rPr>
                <w:rFonts w:ascii="Arial" w:hAnsi="Arial" w:cs="Arial"/>
              </w:rPr>
              <w:t>. Maks 90 m2</w:t>
            </w:r>
          </w:p>
        </w:tc>
        <w:tc>
          <w:tcPr>
            <w:tcW w:w="4868" w:type="dxa"/>
          </w:tcPr>
          <w:p w14:paraId="43C579B9" w14:textId="77777777" w:rsidR="00CE13A8" w:rsidRPr="00E51E0C" w:rsidRDefault="00CE13A8" w:rsidP="00530AEF">
            <w:pPr>
              <w:keepNext/>
              <w:contextualSpacing/>
              <w:rPr>
                <w:rFonts w:ascii="Arial" w:hAnsi="Arial" w:cs="Arial"/>
              </w:rPr>
            </w:pPr>
            <w:r w:rsidRPr="00E51E0C">
              <w:rPr>
                <w:rFonts w:ascii="Arial" w:hAnsi="Arial" w:cs="Arial"/>
                <w:noProof/>
              </w:rPr>
              <w:drawing>
                <wp:inline distT="0" distB="0" distL="0" distR="0" wp14:anchorId="488A587E" wp14:editId="7E71BB67">
                  <wp:extent cx="2851785" cy="2658954"/>
                  <wp:effectExtent l="0" t="0" r="5715" b="8255"/>
                  <wp:docPr id="41"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63829" cy="2670184"/>
                          </a:xfrm>
                          <a:prstGeom prst="rect">
                            <a:avLst/>
                          </a:prstGeom>
                        </pic:spPr>
                      </pic:pic>
                    </a:graphicData>
                  </a:graphic>
                </wp:inline>
              </w:drawing>
            </w:r>
          </w:p>
          <w:p w14:paraId="09DB7D56" w14:textId="5D535BEC" w:rsidR="00CE13A8" w:rsidRPr="00E51E0C" w:rsidRDefault="00CE13A8" w:rsidP="00530AEF">
            <w:pPr>
              <w:pStyle w:val="Bildetekst"/>
              <w:contextualSpacing/>
              <w:rPr>
                <w:rFonts w:ascii="Arial" w:hAnsi="Arial" w:cs="Arial"/>
              </w:rPr>
            </w:pPr>
            <w:r w:rsidRPr="00E51E0C">
              <w:rPr>
                <w:rFonts w:ascii="Arial" w:hAnsi="Arial" w:cs="Arial"/>
              </w:rPr>
              <w:t xml:space="preserve">Bilde </w:t>
            </w:r>
            <w:r w:rsidRPr="00E51E0C">
              <w:rPr>
                <w:rFonts w:ascii="Arial" w:hAnsi="Arial" w:cs="Arial"/>
              </w:rPr>
              <w:fldChar w:fldCharType="begin"/>
            </w:r>
            <w:r w:rsidRPr="00E51E0C">
              <w:rPr>
                <w:rFonts w:ascii="Arial" w:hAnsi="Arial" w:cs="Arial"/>
              </w:rPr>
              <w:instrText>SEQ Bilde \* ARABIC</w:instrText>
            </w:r>
            <w:r w:rsidRPr="00E51E0C">
              <w:rPr>
                <w:rFonts w:ascii="Arial" w:hAnsi="Arial" w:cs="Arial"/>
              </w:rPr>
              <w:fldChar w:fldCharType="separate"/>
            </w:r>
            <w:r w:rsidR="00AE47A7">
              <w:rPr>
                <w:rFonts w:ascii="Arial" w:hAnsi="Arial" w:cs="Arial"/>
                <w:noProof/>
              </w:rPr>
              <w:t>2</w:t>
            </w:r>
            <w:r w:rsidRPr="00E51E0C">
              <w:rPr>
                <w:rFonts w:ascii="Arial" w:hAnsi="Arial" w:cs="Arial"/>
              </w:rPr>
              <w:fldChar w:fldCharType="end"/>
            </w:r>
            <w:r w:rsidRPr="00E51E0C">
              <w:rPr>
                <w:rFonts w:ascii="Arial" w:hAnsi="Arial" w:cs="Arial"/>
              </w:rPr>
              <w:t>:</w:t>
            </w:r>
            <w:r w:rsidR="00D056E6" w:rsidRPr="00E51E0C">
              <w:rPr>
                <w:rFonts w:ascii="Arial" w:hAnsi="Arial" w:cs="Arial"/>
              </w:rPr>
              <w:t xml:space="preserve"> Eksempel på</w:t>
            </w:r>
            <w:r w:rsidRPr="00E51E0C">
              <w:rPr>
                <w:rFonts w:ascii="Arial" w:hAnsi="Arial" w:cs="Arial"/>
              </w:rPr>
              <w:t xml:space="preserve"> </w:t>
            </w:r>
            <w:r w:rsidR="00D056E6" w:rsidRPr="00E51E0C">
              <w:rPr>
                <w:rFonts w:ascii="Arial" w:hAnsi="Arial" w:cs="Arial"/>
              </w:rPr>
              <w:t>m</w:t>
            </w:r>
            <w:r w:rsidRPr="00E51E0C">
              <w:rPr>
                <w:rFonts w:ascii="Arial" w:hAnsi="Arial" w:cs="Arial"/>
              </w:rPr>
              <w:t>oderne hyttefelt med høy standard innlagt V/A, og vinterveg</w:t>
            </w:r>
            <w:r w:rsidR="003C7612">
              <w:rPr>
                <w:rFonts w:ascii="Arial" w:hAnsi="Arial" w:cs="Arial"/>
              </w:rPr>
              <w:t xml:space="preserve">. </w:t>
            </w:r>
            <w:r w:rsidR="00B312F1" w:rsidRPr="00C870DA">
              <w:rPr>
                <w:rFonts w:ascii="Arial" w:hAnsi="Arial" w:cs="Arial"/>
                <w:color w:val="auto"/>
              </w:rPr>
              <w:t>Maks 150 m2.</w:t>
            </w:r>
          </w:p>
          <w:p w14:paraId="4463F886" w14:textId="77777777" w:rsidR="00CE13A8" w:rsidRPr="00E51E0C" w:rsidRDefault="00CE13A8" w:rsidP="00530AEF">
            <w:pPr>
              <w:pStyle w:val="Bildetekst"/>
              <w:contextualSpacing/>
              <w:rPr>
                <w:rFonts w:ascii="Arial" w:hAnsi="Arial" w:cs="Arial"/>
                <w:sz w:val="24"/>
              </w:rPr>
            </w:pPr>
          </w:p>
        </w:tc>
      </w:tr>
    </w:tbl>
    <w:p w14:paraId="60CBF823" w14:textId="77777777" w:rsidR="00CE13A8" w:rsidRPr="00E51E0C" w:rsidRDefault="00CE13A8" w:rsidP="00530AEF">
      <w:pPr>
        <w:spacing w:line="240" w:lineRule="auto"/>
        <w:contextualSpacing/>
        <w:rPr>
          <w:rFonts w:ascii="Arial" w:hAnsi="Arial" w:cs="Arial"/>
        </w:rPr>
      </w:pPr>
    </w:p>
    <w:p w14:paraId="37483760" w14:textId="77777777" w:rsidR="00CE13A8" w:rsidRPr="00E51E0C" w:rsidRDefault="00CE13A8" w:rsidP="00530AEF">
      <w:pPr>
        <w:spacing w:line="240" w:lineRule="auto"/>
        <w:contextualSpacing/>
        <w:rPr>
          <w:rFonts w:ascii="Arial" w:hAnsi="Arial" w:cs="Arial"/>
        </w:rPr>
      </w:pPr>
    </w:p>
    <w:p w14:paraId="7F800397" w14:textId="77777777" w:rsidR="00EF5C2B" w:rsidRPr="00E51E0C" w:rsidRDefault="00EF5C2B" w:rsidP="00530AEF">
      <w:pPr>
        <w:spacing w:line="240" w:lineRule="auto"/>
        <w:contextualSpacing/>
        <w:rPr>
          <w:rFonts w:ascii="Arial" w:hAnsi="Arial" w:cs="Arial"/>
        </w:rPr>
      </w:pPr>
    </w:p>
    <w:p w14:paraId="1CB6BC94" w14:textId="77777777" w:rsidR="00EF5C2B" w:rsidRPr="00E51E0C" w:rsidRDefault="00EF5C2B" w:rsidP="00530AEF">
      <w:pPr>
        <w:spacing w:line="240" w:lineRule="auto"/>
        <w:contextualSpacing/>
        <w:rPr>
          <w:rFonts w:ascii="Arial" w:hAnsi="Arial" w:cs="Arial"/>
        </w:rPr>
      </w:pPr>
    </w:p>
    <w:p w14:paraId="6A27EB51" w14:textId="77777777" w:rsidR="003273F9" w:rsidRPr="00E51E0C" w:rsidRDefault="003273F9" w:rsidP="00530AEF">
      <w:pPr>
        <w:spacing w:line="240" w:lineRule="auto"/>
        <w:contextualSpacing/>
        <w:rPr>
          <w:rFonts w:ascii="Arial" w:hAnsi="Arial" w:cs="Arial"/>
        </w:rPr>
      </w:pPr>
    </w:p>
    <w:p w14:paraId="23E3BF90" w14:textId="0B250827" w:rsidR="00C61E66" w:rsidRPr="00E51E0C" w:rsidRDefault="00716904" w:rsidP="00C0042C">
      <w:pPr>
        <w:keepNext/>
        <w:spacing w:line="240" w:lineRule="auto"/>
        <w:contextualSpacing/>
        <w:rPr>
          <w:rFonts w:ascii="Arial" w:hAnsi="Arial" w:cs="Arial"/>
        </w:rPr>
      </w:pPr>
      <w:r>
        <w:rPr>
          <w:noProof/>
        </w:rPr>
        <w:lastRenderedPageBreak/>
        <mc:AlternateContent>
          <mc:Choice Requires="wps">
            <w:drawing>
              <wp:anchor distT="0" distB="0" distL="114300" distR="114300" simplePos="0" relativeHeight="251658246" behindDoc="0" locked="0" layoutInCell="1" allowOverlap="1" wp14:anchorId="52AFCB05" wp14:editId="720F0B31">
                <wp:simplePos x="0" y="0"/>
                <wp:positionH relativeFrom="column">
                  <wp:posOffset>19050</wp:posOffset>
                </wp:positionH>
                <wp:positionV relativeFrom="paragraph">
                  <wp:posOffset>6015355</wp:posOffset>
                </wp:positionV>
                <wp:extent cx="4200525" cy="635"/>
                <wp:effectExtent l="0" t="0" r="0" b="0"/>
                <wp:wrapSquare wrapText="bothSides"/>
                <wp:docPr id="693767821" name="Tekstboks 1"/>
                <wp:cNvGraphicFramePr/>
                <a:graphic xmlns:a="http://schemas.openxmlformats.org/drawingml/2006/main">
                  <a:graphicData uri="http://schemas.microsoft.com/office/word/2010/wordprocessingShape">
                    <wps:wsp>
                      <wps:cNvSpPr txBox="1"/>
                      <wps:spPr>
                        <a:xfrm>
                          <a:off x="0" y="0"/>
                          <a:ext cx="4200525" cy="635"/>
                        </a:xfrm>
                        <a:prstGeom prst="rect">
                          <a:avLst/>
                        </a:prstGeom>
                        <a:solidFill>
                          <a:prstClr val="white"/>
                        </a:solidFill>
                        <a:ln>
                          <a:noFill/>
                        </a:ln>
                      </wps:spPr>
                      <wps:txbx>
                        <w:txbxContent>
                          <w:p w14:paraId="6D630F1D" w14:textId="7C01DCEF" w:rsidR="00716904" w:rsidRPr="002C6D54" w:rsidRDefault="00716904" w:rsidP="00716904">
                            <w:pPr>
                              <w:pStyle w:val="Bildetekst"/>
                              <w:rPr>
                                <w:rFonts w:ascii="Arial" w:hAnsi="Arial" w:cs="Arial"/>
                                <w:noProof/>
                                <w:sz w:val="24"/>
                              </w:rPr>
                            </w:pPr>
                            <w:r>
                              <w:t xml:space="preserve">Figur </w:t>
                            </w:r>
                            <w:r w:rsidR="00E542D0">
                              <w:fldChar w:fldCharType="begin"/>
                            </w:r>
                            <w:r w:rsidR="00E542D0">
                              <w:instrText xml:space="preserve"> SEQ Figur \* ARABIC </w:instrText>
                            </w:r>
                            <w:r w:rsidR="00E542D0">
                              <w:fldChar w:fldCharType="separate"/>
                            </w:r>
                            <w:r w:rsidR="00EB0FCC">
                              <w:rPr>
                                <w:noProof/>
                              </w:rPr>
                              <w:t>1</w:t>
                            </w:r>
                            <w:r w:rsidR="00E542D0">
                              <w:rPr>
                                <w:noProof/>
                              </w:rPr>
                              <w:fldChar w:fldCharType="end"/>
                            </w:r>
                            <w:r>
                              <w:t xml:space="preserve"> F</w:t>
                            </w:r>
                            <w:r w:rsidRPr="007D0C7A">
                              <w:t>ordelingen av fritidsbebyggelse i planområdet avgrenset av den røde stiplet linje.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2AFCB05" id="Tekstboks 1" o:spid="_x0000_s1027" type="#_x0000_t202" style="position:absolute;margin-left:1.5pt;margin-top:473.65pt;width:330.75pt;height:.05pt;z-index:2516582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" stroked="f">
                <v:textbox style="mso-fit-shape-to-text:t" inset="0,0,0,0">
                  <w:txbxContent>
                    <w:p w14:paraId="6D630F1D" w14:textId="7C01DCEF" w:rsidR="00716904" w:rsidRPr="002C6D54" w:rsidRDefault="00716904" w:rsidP="00716904">
                      <w:pPr>
                        <w:pStyle w:val="Bildetekst"/>
                        <w:rPr>
                          <w:rFonts w:ascii="Arial" w:hAnsi="Arial" w:cs="Arial"/>
                          <w:noProof/>
                          <w:sz w:val="24"/>
                        </w:rPr>
                      </w:pPr>
                      <w:r>
                        <w:t xml:space="preserve">Figur </w:t>
                      </w:r>
                      <w:fldSimple w:instr=" SEQ Figur \* ARABIC ">
                        <w:r w:rsidR="00EB0FCC">
                          <w:rPr>
                            <w:noProof/>
                          </w:rPr>
                          <w:t>1</w:t>
                        </w:r>
                      </w:fldSimple>
                      <w:r>
                        <w:t xml:space="preserve"> F</w:t>
                      </w:r>
                      <w:r w:rsidRPr="007D0C7A">
                        <w:t>ordelingen av fritidsbebyggelse i planområdet avgrenset av den røde stiplet linje.</w:t>
                      </w:r>
                    </w:p>
                  </w:txbxContent>
                </v:textbox>
                <w10:wrap type="square"/>
              </v:shape>
            </w:pict>
          </mc:Fallback>
        </mc:AlternateContent>
      </w:r>
      <w:r w:rsidR="00731627" w:rsidRPr="00E51E0C">
        <w:rPr>
          <w:rFonts w:ascii="Arial" w:hAnsi="Arial" w:cs="Arial"/>
          <w:noProof/>
          <w:sz w:val="24"/>
        </w:rPr>
        <w:drawing>
          <wp:anchor distT="0" distB="0" distL="114300" distR="114300" simplePos="0" relativeHeight="251658245" behindDoc="0" locked="0" layoutInCell="1" allowOverlap="1" wp14:anchorId="275A5881" wp14:editId="260028ED">
            <wp:simplePos x="683260" y="916305"/>
            <wp:positionH relativeFrom="column">
              <wp:align>left</wp:align>
            </wp:positionH>
            <wp:positionV relativeFrom="paragraph">
              <wp:align>top</wp:align>
            </wp:positionV>
            <wp:extent cx="4200525" cy="5939155"/>
            <wp:effectExtent l="19050" t="19050" r="28575" b="23495"/>
            <wp:wrapSquare wrapText="bothSides"/>
            <wp:docPr id="9" name="Bilde 9" descr="Et bilde som inneholder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descr="Et bilde som inneholder kart&#10;&#10;Automatisk generert beskrivels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200525" cy="5939155"/>
                    </a:xfrm>
                    <a:prstGeom prst="rect">
                      <a:avLst/>
                    </a:prstGeom>
                    <a:ln w="3175" cap="sq">
                      <a:solidFill>
                        <a:srgbClr val="000000"/>
                      </a:solidFill>
                      <a:miter lim="800000"/>
                    </a:ln>
                    <a:effectLst/>
                  </pic:spPr>
                </pic:pic>
              </a:graphicData>
            </a:graphic>
          </wp:anchor>
        </w:drawing>
      </w:r>
      <w:r w:rsidR="003E1061">
        <w:rPr>
          <w:rFonts w:ascii="Arial" w:hAnsi="Arial" w:cs="Arial"/>
        </w:rPr>
        <w:br w:type="textWrapping" w:clear="all"/>
      </w:r>
    </w:p>
    <w:p w14:paraId="157E5C1B" w14:textId="28390734" w:rsidR="009D5220" w:rsidRPr="00C0042C" w:rsidRDefault="00E83E2C" w:rsidP="00C0042C">
      <w:pPr>
        <w:pStyle w:val="Overskrift2"/>
      </w:pPr>
      <w:bookmarkStart w:id="13" w:name="_Toc126566515"/>
      <w:bookmarkStart w:id="14" w:name="_Toc128733066"/>
      <w:bookmarkStart w:id="15" w:name="_Toc128739260"/>
      <w:bookmarkStart w:id="16" w:name="_Toc160735756"/>
      <w:r w:rsidRPr="00C0042C">
        <w:t>Plan</w:t>
      </w:r>
      <w:r w:rsidR="004E7798" w:rsidRPr="00C0042C">
        <w:t>historikk</w:t>
      </w:r>
      <w:bookmarkEnd w:id="13"/>
      <w:bookmarkEnd w:id="14"/>
      <w:bookmarkEnd w:id="15"/>
      <w:r w:rsidR="004E7798" w:rsidRPr="00C0042C">
        <w:t xml:space="preserve"> </w:t>
      </w:r>
      <w:r w:rsidR="00BA0A3B" w:rsidRPr="00C0042C">
        <w:t>- eldre reguleringsplaner</w:t>
      </w:r>
      <w:bookmarkEnd w:id="16"/>
    </w:p>
    <w:p w14:paraId="122ED136" w14:textId="6ACB9AB3" w:rsidR="00DE1D93" w:rsidRPr="00E51E0C" w:rsidRDefault="005039BB" w:rsidP="00530AEF">
      <w:pPr>
        <w:spacing w:line="240" w:lineRule="auto"/>
        <w:contextualSpacing/>
        <w:rPr>
          <w:rFonts w:ascii="Arial" w:hAnsi="Arial" w:cs="Arial"/>
        </w:rPr>
      </w:pPr>
      <w:r w:rsidRPr="00E51E0C">
        <w:rPr>
          <w:rFonts w:ascii="Arial" w:hAnsi="Arial" w:cs="Arial"/>
        </w:rPr>
        <w:t xml:space="preserve">I dag finnes det 21 reguleringsplaner </w:t>
      </w:r>
      <w:r w:rsidR="00263332" w:rsidRPr="00E51E0C">
        <w:rPr>
          <w:rFonts w:ascii="Arial" w:hAnsi="Arial" w:cs="Arial"/>
        </w:rPr>
        <w:t xml:space="preserve">innenfor planavgrensningen. De spenner </w:t>
      </w:r>
      <w:r w:rsidR="00E158A4" w:rsidRPr="00E51E0C">
        <w:rPr>
          <w:rFonts w:ascii="Arial" w:hAnsi="Arial" w:cs="Arial"/>
        </w:rPr>
        <w:t>over en lang årrekke</w:t>
      </w:r>
      <w:r w:rsidR="00C51F7C" w:rsidRPr="00E51E0C">
        <w:rPr>
          <w:rFonts w:ascii="Arial" w:hAnsi="Arial" w:cs="Arial"/>
        </w:rPr>
        <w:t xml:space="preserve"> fra </w:t>
      </w:r>
      <w:r w:rsidR="00F31A7D" w:rsidRPr="00E51E0C">
        <w:rPr>
          <w:rFonts w:ascii="Arial" w:hAnsi="Arial" w:cs="Arial"/>
        </w:rPr>
        <w:t xml:space="preserve">1979 </w:t>
      </w:r>
      <w:r w:rsidR="00C36AA6" w:rsidRPr="00E51E0C">
        <w:rPr>
          <w:rFonts w:ascii="Arial" w:hAnsi="Arial" w:cs="Arial"/>
        </w:rPr>
        <w:t xml:space="preserve">og til i dag. </w:t>
      </w:r>
      <w:r w:rsidR="000E5C88" w:rsidRPr="00E51E0C">
        <w:rPr>
          <w:rFonts w:ascii="Arial" w:hAnsi="Arial" w:cs="Arial"/>
        </w:rPr>
        <w:t>Disse er p</w:t>
      </w:r>
      <w:r w:rsidR="009A622A" w:rsidRPr="00E51E0C">
        <w:rPr>
          <w:rFonts w:ascii="Arial" w:hAnsi="Arial" w:cs="Arial"/>
        </w:rPr>
        <w:t xml:space="preserve">å </w:t>
      </w:r>
      <w:r w:rsidR="0096019B" w:rsidRPr="00E51E0C">
        <w:rPr>
          <w:rFonts w:ascii="Arial" w:hAnsi="Arial" w:cs="Arial"/>
        </w:rPr>
        <w:t xml:space="preserve">flere punkter </w:t>
      </w:r>
      <w:r w:rsidR="00DA3A5B" w:rsidRPr="00E51E0C">
        <w:rPr>
          <w:rFonts w:ascii="Arial" w:hAnsi="Arial" w:cs="Arial"/>
        </w:rPr>
        <w:t>utdatert</w:t>
      </w:r>
      <w:r w:rsidR="00254227" w:rsidRPr="00E51E0C">
        <w:rPr>
          <w:rFonts w:ascii="Arial" w:hAnsi="Arial" w:cs="Arial"/>
        </w:rPr>
        <w:t xml:space="preserve">. </w:t>
      </w:r>
      <w:r w:rsidR="00636E29" w:rsidRPr="00E51E0C">
        <w:rPr>
          <w:rFonts w:ascii="Arial" w:hAnsi="Arial" w:cs="Arial"/>
        </w:rPr>
        <w:t>Nye temaer som eks. lysforurensing, solceller</w:t>
      </w:r>
      <w:r w:rsidR="00BC69B1" w:rsidRPr="00E51E0C">
        <w:rPr>
          <w:rFonts w:ascii="Arial" w:hAnsi="Arial" w:cs="Arial"/>
        </w:rPr>
        <w:t>, elbillader</w:t>
      </w:r>
      <w:r w:rsidR="00620385" w:rsidRPr="00E51E0C">
        <w:rPr>
          <w:rFonts w:ascii="Arial" w:hAnsi="Arial" w:cs="Arial"/>
        </w:rPr>
        <w:t>, forhol</w:t>
      </w:r>
      <w:r w:rsidR="0016576C">
        <w:rPr>
          <w:rFonts w:ascii="Arial" w:hAnsi="Arial" w:cs="Arial"/>
        </w:rPr>
        <w:t>d</w:t>
      </w:r>
      <w:r w:rsidR="00620385" w:rsidRPr="00E51E0C">
        <w:rPr>
          <w:rFonts w:ascii="Arial" w:hAnsi="Arial" w:cs="Arial"/>
        </w:rPr>
        <w:t xml:space="preserve"> til overvann, flomveger</w:t>
      </w:r>
      <w:r w:rsidR="00636E29" w:rsidRPr="00E51E0C">
        <w:rPr>
          <w:rFonts w:ascii="Arial" w:hAnsi="Arial" w:cs="Arial"/>
        </w:rPr>
        <w:t xml:space="preserve"> osv. </w:t>
      </w:r>
      <w:r w:rsidR="00D54E3F" w:rsidRPr="00E51E0C">
        <w:rPr>
          <w:rFonts w:ascii="Arial" w:hAnsi="Arial" w:cs="Arial"/>
        </w:rPr>
        <w:t>er lite omtalt eller fraværende</w:t>
      </w:r>
      <w:r w:rsidR="002C5011" w:rsidRPr="00E51E0C">
        <w:rPr>
          <w:rFonts w:ascii="Arial" w:hAnsi="Arial" w:cs="Arial"/>
        </w:rPr>
        <w:t xml:space="preserve"> </w:t>
      </w:r>
      <w:r w:rsidR="00D54C88" w:rsidRPr="00E51E0C">
        <w:rPr>
          <w:rFonts w:ascii="Arial" w:hAnsi="Arial" w:cs="Arial"/>
        </w:rPr>
        <w:t>i de</w:t>
      </w:r>
      <w:r w:rsidR="00636E29" w:rsidRPr="00E51E0C">
        <w:rPr>
          <w:rFonts w:ascii="Arial" w:hAnsi="Arial" w:cs="Arial"/>
        </w:rPr>
        <w:t xml:space="preserve"> </w:t>
      </w:r>
      <w:r w:rsidR="00BC69B1" w:rsidRPr="00E51E0C">
        <w:rPr>
          <w:rFonts w:ascii="Arial" w:hAnsi="Arial" w:cs="Arial"/>
        </w:rPr>
        <w:t>gamle plane</w:t>
      </w:r>
      <w:r w:rsidR="00D54C88" w:rsidRPr="00E51E0C">
        <w:rPr>
          <w:rFonts w:ascii="Arial" w:hAnsi="Arial" w:cs="Arial"/>
        </w:rPr>
        <w:t>ne</w:t>
      </w:r>
      <w:r w:rsidR="0001590D" w:rsidRPr="00E51E0C">
        <w:rPr>
          <w:rFonts w:ascii="Arial" w:hAnsi="Arial" w:cs="Arial"/>
        </w:rPr>
        <w:t xml:space="preserve">. </w:t>
      </w:r>
      <w:r w:rsidR="00D54C88" w:rsidRPr="00E51E0C">
        <w:rPr>
          <w:rFonts w:ascii="Arial" w:hAnsi="Arial" w:cs="Arial"/>
        </w:rPr>
        <w:t>Det legges til grunn at disse planen</w:t>
      </w:r>
      <w:r w:rsidR="0016576C">
        <w:rPr>
          <w:rFonts w:ascii="Arial" w:hAnsi="Arial" w:cs="Arial"/>
        </w:rPr>
        <w:t>e</w:t>
      </w:r>
      <w:r w:rsidR="00D54C88" w:rsidRPr="00E51E0C">
        <w:rPr>
          <w:rFonts w:ascii="Arial" w:hAnsi="Arial" w:cs="Arial"/>
        </w:rPr>
        <w:t xml:space="preserve"> oppheves</w:t>
      </w:r>
      <w:r w:rsidR="00AE47A7">
        <w:rPr>
          <w:rFonts w:ascii="Arial" w:hAnsi="Arial" w:cs="Arial"/>
        </w:rPr>
        <w:t xml:space="preserve"> ved</w:t>
      </w:r>
      <w:r w:rsidR="00D54C88" w:rsidRPr="00E51E0C">
        <w:rPr>
          <w:rFonts w:ascii="Arial" w:hAnsi="Arial" w:cs="Arial"/>
        </w:rPr>
        <w:t xml:space="preserve"> ve</w:t>
      </w:r>
      <w:r w:rsidR="00BA0A3B" w:rsidRPr="00E51E0C">
        <w:rPr>
          <w:rFonts w:ascii="Arial" w:hAnsi="Arial" w:cs="Arial"/>
        </w:rPr>
        <w:t>d</w:t>
      </w:r>
      <w:r w:rsidR="00D54C88" w:rsidRPr="00E51E0C">
        <w:rPr>
          <w:rFonts w:ascii="Arial" w:hAnsi="Arial" w:cs="Arial"/>
        </w:rPr>
        <w:t>tak av områdereguleringsplanen for Nordseter.</w:t>
      </w:r>
    </w:p>
    <w:p w14:paraId="50A9618B" w14:textId="77777777" w:rsidR="00DE1D93" w:rsidRPr="00E51E0C" w:rsidRDefault="00DE1D93" w:rsidP="00530AEF">
      <w:pPr>
        <w:spacing w:line="240" w:lineRule="auto"/>
        <w:contextualSpacing/>
        <w:rPr>
          <w:rFonts w:ascii="Arial" w:hAnsi="Arial" w:cs="Arial"/>
        </w:rPr>
      </w:pPr>
    </w:p>
    <w:p w14:paraId="11B8FF46" w14:textId="12AACCAA" w:rsidR="004B29B8" w:rsidRPr="00C0042C" w:rsidRDefault="004B29B8" w:rsidP="00C0042C">
      <w:pPr>
        <w:pStyle w:val="Overskrift2"/>
      </w:pPr>
      <w:bookmarkStart w:id="17" w:name="_Toc160735757"/>
      <w:r w:rsidRPr="00C0042C">
        <w:t>Konsekvensutredning</w:t>
      </w:r>
      <w:bookmarkEnd w:id="17"/>
      <w:r w:rsidRPr="00C0042C">
        <w:t xml:space="preserve"> </w:t>
      </w:r>
    </w:p>
    <w:p w14:paraId="3468EA01" w14:textId="289A36A0" w:rsidR="00F52E0D" w:rsidRPr="00E51E0C" w:rsidRDefault="004B29B8" w:rsidP="00530AEF">
      <w:pPr>
        <w:spacing w:line="240" w:lineRule="auto"/>
        <w:contextualSpacing/>
        <w:rPr>
          <w:rFonts w:ascii="Arial" w:hAnsi="Arial" w:cs="Arial"/>
        </w:rPr>
      </w:pPr>
      <w:r w:rsidRPr="00E51E0C">
        <w:rPr>
          <w:rFonts w:ascii="Arial" w:hAnsi="Arial" w:cs="Arial"/>
        </w:rPr>
        <w:t xml:space="preserve">I følge plan- og bygningslovens § 4-2 annet ledd skal reguleringsplaner som kan få vesentlige virkninger for miljø og samfunn </w:t>
      </w:r>
      <w:proofErr w:type="spellStart"/>
      <w:r w:rsidR="0016576C" w:rsidRPr="00E51E0C">
        <w:rPr>
          <w:rFonts w:ascii="Arial" w:hAnsi="Arial" w:cs="Arial"/>
        </w:rPr>
        <w:t>konsekvensutredes</w:t>
      </w:r>
      <w:proofErr w:type="spellEnd"/>
      <w:r w:rsidRPr="00E51E0C">
        <w:rPr>
          <w:rFonts w:ascii="Arial" w:hAnsi="Arial" w:cs="Arial"/>
        </w:rPr>
        <w:t xml:space="preserve"> i henhold til forskrift om konsekvensutredninger. Forskriften har bestemmelser om hvilke planer som skal </w:t>
      </w:r>
      <w:proofErr w:type="spellStart"/>
      <w:r w:rsidRPr="00E51E0C">
        <w:rPr>
          <w:rFonts w:ascii="Arial" w:hAnsi="Arial" w:cs="Arial"/>
        </w:rPr>
        <w:t>konsekvensutredes</w:t>
      </w:r>
      <w:proofErr w:type="spellEnd"/>
      <w:r w:rsidRPr="00E51E0C">
        <w:rPr>
          <w:rFonts w:ascii="Arial" w:hAnsi="Arial" w:cs="Arial"/>
        </w:rPr>
        <w:t xml:space="preserve">. </w:t>
      </w:r>
      <w:r w:rsidR="00361E5A" w:rsidRPr="00E51E0C">
        <w:rPr>
          <w:rFonts w:ascii="Arial" w:hAnsi="Arial" w:cs="Arial"/>
        </w:rPr>
        <w:t>P</w:t>
      </w:r>
      <w:r w:rsidRPr="00E51E0C">
        <w:rPr>
          <w:rFonts w:ascii="Arial" w:hAnsi="Arial" w:cs="Arial"/>
        </w:rPr>
        <w:t xml:space="preserve">lanforslaget utløser krav til konsekvensutredning. </w:t>
      </w:r>
    </w:p>
    <w:p w14:paraId="0B433558" w14:textId="77777777" w:rsidR="00F52E0D" w:rsidRPr="00E51E0C" w:rsidRDefault="00F52E0D" w:rsidP="00530AEF">
      <w:pPr>
        <w:spacing w:line="240" w:lineRule="auto"/>
        <w:contextualSpacing/>
        <w:rPr>
          <w:rFonts w:ascii="Arial" w:hAnsi="Arial" w:cs="Arial"/>
        </w:rPr>
      </w:pPr>
    </w:p>
    <w:p w14:paraId="71DCF929" w14:textId="7FCB1DE6" w:rsidR="0016576C" w:rsidRDefault="004B29B8" w:rsidP="00530AEF">
      <w:pPr>
        <w:spacing w:line="240" w:lineRule="auto"/>
        <w:contextualSpacing/>
        <w:rPr>
          <w:rFonts w:ascii="Arial" w:hAnsi="Arial" w:cs="Arial"/>
        </w:rPr>
      </w:pPr>
      <w:r w:rsidRPr="00E51E0C">
        <w:rPr>
          <w:rFonts w:ascii="Arial" w:hAnsi="Arial" w:cs="Arial"/>
        </w:rPr>
        <w:t xml:space="preserve">Når det stilles krav om en konsekvensutredning skal det ved oppstart av planarbeidet utarbeides et planprogram som skal gjøre rede for planarbeidet som igangsettes. Det er for områdereguleringen utarbeidet et planprogram som har </w:t>
      </w:r>
      <w:r w:rsidR="007854E7">
        <w:rPr>
          <w:rFonts w:ascii="Arial" w:hAnsi="Arial" w:cs="Arial"/>
        </w:rPr>
        <w:t>vært på</w:t>
      </w:r>
      <w:r w:rsidRPr="00E51E0C">
        <w:rPr>
          <w:rFonts w:ascii="Arial" w:hAnsi="Arial" w:cs="Arial"/>
        </w:rPr>
        <w:t xml:space="preserve"> offentlig ettersyn. </w:t>
      </w:r>
      <w:r w:rsidR="00606ACD" w:rsidRPr="00E51E0C">
        <w:rPr>
          <w:rFonts w:ascii="Arial" w:hAnsi="Arial" w:cs="Arial"/>
        </w:rPr>
        <w:t>Lillehammer</w:t>
      </w:r>
      <w:r w:rsidRPr="00E51E0C">
        <w:rPr>
          <w:rFonts w:ascii="Arial" w:hAnsi="Arial" w:cs="Arial"/>
        </w:rPr>
        <w:t xml:space="preserve"> kommune har etter høringen fastsatt planprogrammet. Med utgangspunkt i det vedtatte planprogrammet, er det utarbeidet et forslag til reguleringsplan med tilhørende konsekvensutredning. </w:t>
      </w:r>
    </w:p>
    <w:p w14:paraId="193C49D1" w14:textId="77777777" w:rsidR="0016576C" w:rsidRDefault="0016576C" w:rsidP="00530AEF">
      <w:pPr>
        <w:spacing w:line="240" w:lineRule="auto"/>
        <w:contextualSpacing/>
        <w:rPr>
          <w:rFonts w:ascii="Arial" w:hAnsi="Arial" w:cs="Arial"/>
        </w:rPr>
      </w:pPr>
    </w:p>
    <w:p w14:paraId="208C8DBF" w14:textId="77777777" w:rsidR="00644D6C" w:rsidRDefault="004B29B8" w:rsidP="00530AEF">
      <w:pPr>
        <w:spacing w:line="240" w:lineRule="auto"/>
        <w:contextualSpacing/>
        <w:rPr>
          <w:rFonts w:ascii="Arial" w:hAnsi="Arial" w:cs="Arial"/>
        </w:rPr>
      </w:pPr>
      <w:r w:rsidRPr="00E51E0C">
        <w:rPr>
          <w:rFonts w:ascii="Arial" w:hAnsi="Arial" w:cs="Arial"/>
        </w:rPr>
        <w:t xml:space="preserve">Konsekvensutredninger har til hensikt å belyse hvilke vesentlige virkninger en plan kan forventes å ha i forhold til tema innenfor miljø og samfunn. Planprogrammet tar for seg de ulike temaene som på dette stadiet i planprosessen er kjent, og som må utredes nærmere i konsekvensutredningen </w:t>
      </w:r>
      <w:r w:rsidR="009F0F5D">
        <w:rPr>
          <w:rFonts w:ascii="Arial" w:hAnsi="Arial" w:cs="Arial"/>
        </w:rPr>
        <w:t xml:space="preserve">ved arbeid med </w:t>
      </w:r>
      <w:r w:rsidRPr="00E51E0C">
        <w:rPr>
          <w:rFonts w:ascii="Arial" w:hAnsi="Arial" w:cs="Arial"/>
        </w:rPr>
        <w:t>konkret planforslag. Noen tema er utredet/belyst i egne notater/ rapporter, mens andre er utredet som en del av planbeskrivelsen.</w:t>
      </w:r>
      <w:r w:rsidR="0016576C">
        <w:rPr>
          <w:rFonts w:ascii="Arial" w:hAnsi="Arial" w:cs="Arial"/>
        </w:rPr>
        <w:t xml:space="preserve"> </w:t>
      </w:r>
      <w:r w:rsidR="00B70CB0" w:rsidRPr="00E51E0C">
        <w:rPr>
          <w:rFonts w:ascii="Arial" w:hAnsi="Arial" w:cs="Arial"/>
        </w:rPr>
        <w:t xml:space="preserve">Det er utført en </w:t>
      </w:r>
      <w:r w:rsidR="00361E5A" w:rsidRPr="00E51E0C">
        <w:rPr>
          <w:rFonts w:ascii="Arial" w:hAnsi="Arial" w:cs="Arial"/>
        </w:rPr>
        <w:t>tilpasset</w:t>
      </w:r>
      <w:r w:rsidR="00B70CB0" w:rsidRPr="00E51E0C">
        <w:rPr>
          <w:rFonts w:ascii="Arial" w:hAnsi="Arial" w:cs="Arial"/>
        </w:rPr>
        <w:t xml:space="preserve"> konsekvensutredning </w:t>
      </w:r>
      <w:r w:rsidR="007119CD" w:rsidRPr="00E51E0C">
        <w:rPr>
          <w:rFonts w:ascii="Arial" w:hAnsi="Arial" w:cs="Arial"/>
        </w:rPr>
        <w:t>etter SVV sin håndbok V</w:t>
      </w:r>
      <w:r w:rsidR="00663A45" w:rsidRPr="00E51E0C">
        <w:rPr>
          <w:rFonts w:ascii="Arial" w:hAnsi="Arial" w:cs="Arial"/>
        </w:rPr>
        <w:t>712</w:t>
      </w:r>
      <w:r w:rsidR="00DF5807" w:rsidRPr="00E51E0C">
        <w:rPr>
          <w:rFonts w:ascii="Arial" w:hAnsi="Arial" w:cs="Arial"/>
        </w:rPr>
        <w:t xml:space="preserve"> om konsekvensanalyser</w:t>
      </w:r>
      <w:r w:rsidR="00663A45" w:rsidRPr="00E51E0C">
        <w:rPr>
          <w:rFonts w:ascii="Arial" w:hAnsi="Arial" w:cs="Arial"/>
        </w:rPr>
        <w:t xml:space="preserve">. </w:t>
      </w:r>
    </w:p>
    <w:p w14:paraId="2265BCB9" w14:textId="77777777" w:rsidR="00644D6C" w:rsidRDefault="00644D6C" w:rsidP="00530AEF">
      <w:pPr>
        <w:spacing w:line="240" w:lineRule="auto"/>
        <w:contextualSpacing/>
        <w:rPr>
          <w:rFonts w:ascii="Arial" w:hAnsi="Arial" w:cs="Arial"/>
        </w:rPr>
      </w:pPr>
    </w:p>
    <w:p w14:paraId="4B3D4315" w14:textId="16F662AA" w:rsidR="00361E5A" w:rsidRPr="00E51E0C" w:rsidRDefault="00361E5A" w:rsidP="00530AEF">
      <w:pPr>
        <w:spacing w:line="240" w:lineRule="auto"/>
        <w:contextualSpacing/>
        <w:rPr>
          <w:rFonts w:ascii="Arial" w:hAnsi="Arial" w:cs="Arial"/>
        </w:rPr>
      </w:pPr>
      <w:r w:rsidRPr="00E51E0C">
        <w:rPr>
          <w:rFonts w:ascii="Arial" w:hAnsi="Arial" w:cs="Arial"/>
        </w:rPr>
        <w:t>Samlet</w:t>
      </w:r>
      <w:r w:rsidR="00DF5807" w:rsidRPr="00E51E0C">
        <w:rPr>
          <w:rFonts w:ascii="Arial" w:hAnsi="Arial" w:cs="Arial"/>
        </w:rPr>
        <w:t xml:space="preserve"> </w:t>
      </w:r>
      <w:r w:rsidR="00DF5807" w:rsidRPr="004511E8">
        <w:rPr>
          <w:rFonts w:ascii="Arial" w:hAnsi="Arial" w:cs="Arial"/>
        </w:rPr>
        <w:t>konsekvens</w:t>
      </w:r>
      <w:r w:rsidRPr="004511E8">
        <w:rPr>
          <w:rFonts w:ascii="Arial" w:hAnsi="Arial" w:cs="Arial"/>
        </w:rPr>
        <w:t xml:space="preserve">vurdering: Områdereguleringsplanen for Nordseter gir på et generelt nivå relativt lave konsekvenser. Utbyggingen konsentreres i sone A (sentrumssonen), noe som gjør at store områder skånes for utbygging og </w:t>
      </w:r>
      <w:r w:rsidR="0016576C" w:rsidRPr="004511E8">
        <w:rPr>
          <w:rFonts w:ascii="Arial" w:hAnsi="Arial" w:cs="Arial"/>
        </w:rPr>
        <w:t xml:space="preserve">påfølgende </w:t>
      </w:r>
      <w:r w:rsidRPr="004511E8">
        <w:rPr>
          <w:rFonts w:ascii="Arial" w:hAnsi="Arial" w:cs="Arial"/>
        </w:rPr>
        <w:t>konsekvenser.</w:t>
      </w:r>
      <w:r w:rsidRPr="00E51E0C">
        <w:rPr>
          <w:rFonts w:ascii="Arial" w:hAnsi="Arial" w:cs="Arial"/>
        </w:rPr>
        <w:t xml:space="preserve"> </w:t>
      </w:r>
    </w:p>
    <w:p w14:paraId="027EB24C" w14:textId="639FE579" w:rsidR="00ED0714" w:rsidRPr="00E51E0C" w:rsidRDefault="00ED0714" w:rsidP="00530AEF">
      <w:pPr>
        <w:spacing w:line="240" w:lineRule="auto"/>
        <w:contextualSpacing/>
        <w:rPr>
          <w:rFonts w:ascii="Arial" w:hAnsi="Arial" w:cs="Arial"/>
        </w:rPr>
      </w:pPr>
    </w:p>
    <w:p w14:paraId="6DB5B9F6" w14:textId="77777777" w:rsidR="00AF59D3" w:rsidRPr="00C0042C" w:rsidRDefault="00AF59D3" w:rsidP="00C0042C">
      <w:pPr>
        <w:pStyle w:val="Overskrift2"/>
      </w:pPr>
      <w:bookmarkStart w:id="18" w:name="_Toc160735758"/>
      <w:r w:rsidRPr="00C0042C">
        <w:t>Risiko- og sårbarhetsanalyse (ROS -analyse)</w:t>
      </w:r>
      <w:bookmarkEnd w:id="18"/>
    </w:p>
    <w:p w14:paraId="6FABF293" w14:textId="573C0015" w:rsidR="00AF59D3" w:rsidRPr="00E51E0C" w:rsidRDefault="00AF59D3" w:rsidP="00530AEF">
      <w:pPr>
        <w:spacing w:line="240" w:lineRule="auto"/>
        <w:contextualSpacing/>
        <w:rPr>
          <w:rFonts w:ascii="Arial" w:hAnsi="Arial" w:cs="Arial"/>
        </w:rPr>
      </w:pPr>
      <w:r w:rsidRPr="00E51E0C">
        <w:rPr>
          <w:rFonts w:ascii="Arial" w:hAnsi="Arial" w:cs="Arial"/>
          <w:lang w:eastAsia="nb-NO"/>
        </w:rPr>
        <w:t xml:space="preserve">Det er utarbeidet en egen ROS-analyse til planen. Analysen er utarbeidet med utgangspunkt i soneinndelingen. </w:t>
      </w:r>
      <w:r w:rsidRPr="00E51E0C">
        <w:rPr>
          <w:rFonts w:ascii="Arial" w:hAnsi="Arial" w:cs="Arial"/>
        </w:rPr>
        <w:t xml:space="preserve">Utfordringer med sårbarhet og risiko er i all hovedsak knyttet til flom- og overvannsproblematikken. Det er en naturlig høy grunnvannstand og et stort antall flomveger på Nordseter. Flom- og overvannsanalysen viser tydelig hvor store utfordringene er på Nordseter. Mange innspill til planforslaget er ikke tatt med videre i planarbeidet da flom- og overvannsanalysen viser at det for flere områder vil være store utfordringer knyttet til </w:t>
      </w:r>
      <w:r w:rsidR="00F026C2">
        <w:rPr>
          <w:rFonts w:ascii="Arial" w:hAnsi="Arial" w:cs="Arial"/>
        </w:rPr>
        <w:t>tiltak</w:t>
      </w:r>
      <w:r w:rsidRPr="00E51E0C">
        <w:rPr>
          <w:rFonts w:ascii="Arial" w:hAnsi="Arial" w:cs="Arial"/>
        </w:rPr>
        <w:t xml:space="preserve">. </w:t>
      </w:r>
    </w:p>
    <w:p w14:paraId="3285D3EF" w14:textId="77777777" w:rsidR="00AF59D3" w:rsidRPr="00E51E0C" w:rsidRDefault="00AF59D3" w:rsidP="00530AEF">
      <w:pPr>
        <w:spacing w:line="240" w:lineRule="auto"/>
        <w:contextualSpacing/>
        <w:rPr>
          <w:rFonts w:ascii="Arial" w:hAnsi="Arial" w:cs="Arial"/>
        </w:rPr>
      </w:pPr>
    </w:p>
    <w:p w14:paraId="53204C44" w14:textId="151C2E72" w:rsidR="00AF59D3" w:rsidRPr="00E51E0C" w:rsidRDefault="00AF59D3" w:rsidP="00530AEF">
      <w:pPr>
        <w:spacing w:line="240" w:lineRule="auto"/>
        <w:contextualSpacing/>
        <w:rPr>
          <w:rFonts w:ascii="Arial" w:hAnsi="Arial" w:cs="Arial"/>
        </w:rPr>
      </w:pPr>
      <w:r w:rsidRPr="00E51E0C">
        <w:rPr>
          <w:rFonts w:ascii="Arial" w:hAnsi="Arial" w:cs="Arial"/>
        </w:rPr>
        <w:t xml:space="preserve">Videre er det avdekket sårbarhet mht. fremkommelighet for utrykningskjøretøy på deler av Nordseter. Konsekvensen av dette kan være alvorlig ved behov for atkomst for nødetatene. </w:t>
      </w:r>
    </w:p>
    <w:p w14:paraId="191AC1BE" w14:textId="376ED4ED" w:rsidR="00AF59D3" w:rsidRPr="00E51E0C" w:rsidRDefault="00AF59D3" w:rsidP="00530AEF">
      <w:pPr>
        <w:spacing w:line="240" w:lineRule="auto"/>
        <w:contextualSpacing/>
        <w:rPr>
          <w:rFonts w:ascii="Arial" w:hAnsi="Arial" w:cs="Arial"/>
        </w:rPr>
      </w:pPr>
      <w:r w:rsidRPr="00E51E0C">
        <w:rPr>
          <w:rFonts w:ascii="Arial" w:hAnsi="Arial" w:cs="Arial"/>
        </w:rPr>
        <w:t xml:space="preserve">Trafikksikkerheten langs Nordsetervegen bør oppgraderes. Det </w:t>
      </w:r>
      <w:r w:rsidR="005A514F">
        <w:rPr>
          <w:rFonts w:ascii="Arial" w:hAnsi="Arial" w:cs="Arial"/>
        </w:rPr>
        <w:t>var</w:t>
      </w:r>
      <w:r w:rsidRPr="00E51E0C">
        <w:rPr>
          <w:rFonts w:ascii="Arial" w:hAnsi="Arial" w:cs="Arial"/>
        </w:rPr>
        <w:t xml:space="preserve"> regulert inn gang- og sykkelveg langs Nordsetervegen som </w:t>
      </w:r>
      <w:r w:rsidR="003808A2">
        <w:rPr>
          <w:rFonts w:ascii="Arial" w:hAnsi="Arial" w:cs="Arial"/>
        </w:rPr>
        <w:t>ikke er realisert</w:t>
      </w:r>
      <w:r w:rsidRPr="00E51E0C">
        <w:rPr>
          <w:rFonts w:ascii="Arial" w:hAnsi="Arial" w:cs="Arial"/>
        </w:rPr>
        <w:t>. På vinteren er det høye brøytekanter som gjør det utrygt å ferdes langs vegen for myke trafikanter. I tillegg er det ikke fotgjengerfelt, belyst snuplass eller skilting ved knutepunkt øverst på Nordseter.</w:t>
      </w:r>
    </w:p>
    <w:p w14:paraId="4958B11B" w14:textId="77777777" w:rsidR="00AF59D3" w:rsidRPr="00E51E0C" w:rsidRDefault="00AF59D3" w:rsidP="00530AEF">
      <w:pPr>
        <w:spacing w:line="240" w:lineRule="auto"/>
        <w:contextualSpacing/>
        <w:rPr>
          <w:rFonts w:ascii="Arial" w:hAnsi="Arial" w:cs="Arial"/>
        </w:rPr>
      </w:pPr>
    </w:p>
    <w:p w14:paraId="10296BE3" w14:textId="60024A45" w:rsidR="00EB2CA7" w:rsidRPr="00C0042C" w:rsidRDefault="001A593F" w:rsidP="00C0042C">
      <w:pPr>
        <w:pStyle w:val="Overskrift2"/>
      </w:pPr>
      <w:bookmarkStart w:id="19" w:name="_Toc125106233"/>
      <w:bookmarkStart w:id="20" w:name="_Toc126566516"/>
      <w:bookmarkStart w:id="21" w:name="_Toc128733067"/>
      <w:bookmarkStart w:id="22" w:name="_Toc128739261"/>
      <w:bookmarkStart w:id="23" w:name="_Toc160735759"/>
      <w:r w:rsidRPr="00C0042C">
        <w:t>Rammer for områdereguleringen</w:t>
      </w:r>
      <w:bookmarkEnd w:id="19"/>
      <w:bookmarkEnd w:id="20"/>
      <w:bookmarkEnd w:id="21"/>
      <w:bookmarkEnd w:id="22"/>
      <w:bookmarkEnd w:id="23"/>
    </w:p>
    <w:p w14:paraId="25D12DB6" w14:textId="0B00DE30" w:rsidR="001A593F" w:rsidRPr="00C0042C" w:rsidRDefault="001A593F" w:rsidP="00C0042C">
      <w:pPr>
        <w:pStyle w:val="Overskrift3"/>
      </w:pPr>
      <w:bookmarkStart w:id="24" w:name="_Toc125106234"/>
      <w:bookmarkStart w:id="25" w:name="_Toc126566517"/>
      <w:bookmarkStart w:id="26" w:name="_Toc128733068"/>
      <w:bookmarkStart w:id="27" w:name="_Toc128739262"/>
      <w:bookmarkStart w:id="28" w:name="_Toc160735760"/>
      <w:r w:rsidRPr="00C0042C">
        <w:t>Nasjonale og regionale rammer</w:t>
      </w:r>
      <w:bookmarkEnd w:id="24"/>
      <w:bookmarkEnd w:id="25"/>
      <w:bookmarkEnd w:id="26"/>
      <w:bookmarkEnd w:id="27"/>
      <w:bookmarkEnd w:id="28"/>
    </w:p>
    <w:p w14:paraId="1613A72B" w14:textId="518ACB59" w:rsidR="000552AE" w:rsidRPr="00E51E0C" w:rsidRDefault="00B14952" w:rsidP="00530AEF">
      <w:pPr>
        <w:pStyle w:val="Listeavsnitt"/>
        <w:numPr>
          <w:ilvl w:val="0"/>
          <w:numId w:val="11"/>
        </w:numPr>
        <w:spacing w:line="240" w:lineRule="auto"/>
        <w:rPr>
          <w:rFonts w:ascii="Arial" w:hAnsi="Arial" w:cs="Arial"/>
        </w:rPr>
      </w:pPr>
      <w:r w:rsidRPr="00E51E0C">
        <w:rPr>
          <w:rFonts w:ascii="Arial" w:hAnsi="Arial" w:cs="Arial"/>
        </w:rPr>
        <w:t>FNs bærekraftmål</w:t>
      </w:r>
    </w:p>
    <w:p w14:paraId="09435344" w14:textId="521C5D17" w:rsidR="000552AE" w:rsidRPr="00E51E0C" w:rsidRDefault="000552AE" w:rsidP="00530AEF">
      <w:pPr>
        <w:pStyle w:val="Listeavsnitt"/>
        <w:numPr>
          <w:ilvl w:val="0"/>
          <w:numId w:val="11"/>
        </w:numPr>
        <w:spacing w:line="240" w:lineRule="auto"/>
        <w:rPr>
          <w:rFonts w:ascii="Arial" w:hAnsi="Arial" w:cs="Arial"/>
        </w:rPr>
      </w:pPr>
      <w:r w:rsidRPr="00E51E0C">
        <w:rPr>
          <w:rFonts w:ascii="Arial" w:hAnsi="Arial" w:cs="Arial"/>
        </w:rPr>
        <w:t>Nasjonale forventninger til regional og kommunal planlegging</w:t>
      </w:r>
      <w:r w:rsidR="00E44BC7" w:rsidRPr="00E51E0C">
        <w:rPr>
          <w:rFonts w:ascii="Arial" w:hAnsi="Arial" w:cs="Arial"/>
        </w:rPr>
        <w:t xml:space="preserve"> (</w:t>
      </w:r>
      <w:r w:rsidR="00641640" w:rsidRPr="00E51E0C">
        <w:rPr>
          <w:rFonts w:ascii="Arial" w:hAnsi="Arial" w:cs="Arial"/>
        </w:rPr>
        <w:t>2019-2023)</w:t>
      </w:r>
    </w:p>
    <w:p w14:paraId="263D5FD9" w14:textId="77777777" w:rsidR="009371A3" w:rsidRPr="00E51E0C" w:rsidRDefault="009371A3" w:rsidP="00530AEF">
      <w:pPr>
        <w:pStyle w:val="Listeavsnitt"/>
        <w:numPr>
          <w:ilvl w:val="0"/>
          <w:numId w:val="11"/>
        </w:numPr>
        <w:spacing w:line="240" w:lineRule="auto"/>
        <w:rPr>
          <w:rFonts w:ascii="Arial" w:hAnsi="Arial" w:cs="Arial"/>
        </w:rPr>
      </w:pPr>
      <w:r w:rsidRPr="00E51E0C">
        <w:rPr>
          <w:rFonts w:ascii="Arial" w:hAnsi="Arial" w:cs="Arial"/>
        </w:rPr>
        <w:t>Statlige planretningslinjer for samordnet bolig-, areal- og transportplanlegging (2014)</w:t>
      </w:r>
    </w:p>
    <w:p w14:paraId="4805AE83" w14:textId="77777777" w:rsidR="00B42825" w:rsidRPr="00E51E0C" w:rsidRDefault="009371A3" w:rsidP="00530AEF">
      <w:pPr>
        <w:pStyle w:val="Listeavsnitt"/>
        <w:numPr>
          <w:ilvl w:val="0"/>
          <w:numId w:val="11"/>
        </w:numPr>
        <w:spacing w:line="240" w:lineRule="auto"/>
        <w:rPr>
          <w:rFonts w:ascii="Arial" w:hAnsi="Arial" w:cs="Arial"/>
        </w:rPr>
      </w:pPr>
      <w:r w:rsidRPr="00E51E0C">
        <w:rPr>
          <w:rFonts w:ascii="Arial" w:hAnsi="Arial" w:cs="Arial"/>
        </w:rPr>
        <w:t>Statlig planretningslinje for klima- og energiplanlegging i kommunene (2009)</w:t>
      </w:r>
    </w:p>
    <w:p w14:paraId="25022134" w14:textId="40D84460" w:rsidR="00B42825" w:rsidRPr="00E51E0C" w:rsidRDefault="00B42825" w:rsidP="00530AEF">
      <w:pPr>
        <w:pStyle w:val="Listeavsnitt"/>
        <w:numPr>
          <w:ilvl w:val="0"/>
          <w:numId w:val="11"/>
        </w:numPr>
        <w:spacing w:line="240" w:lineRule="auto"/>
        <w:rPr>
          <w:rFonts w:ascii="Arial" w:hAnsi="Arial" w:cs="Arial"/>
        </w:rPr>
      </w:pPr>
      <w:r w:rsidRPr="00E51E0C">
        <w:rPr>
          <w:rFonts w:ascii="Arial" w:hAnsi="Arial" w:cs="Arial"/>
        </w:rPr>
        <w:t>Planlegging for spredt bolig-, fritids- og næringsbebyggelse i landbruks-, natur-, frilufts- og reindriftsområder (LNFR-områder) (2020)</w:t>
      </w:r>
    </w:p>
    <w:p w14:paraId="21CD306C" w14:textId="6724203D" w:rsidR="000552AE" w:rsidRPr="00E51E0C" w:rsidRDefault="000552AE" w:rsidP="00530AEF">
      <w:pPr>
        <w:pStyle w:val="Listeavsnitt"/>
        <w:numPr>
          <w:ilvl w:val="0"/>
          <w:numId w:val="11"/>
        </w:numPr>
        <w:spacing w:line="240" w:lineRule="auto"/>
        <w:rPr>
          <w:rFonts w:ascii="Arial" w:hAnsi="Arial" w:cs="Arial"/>
        </w:rPr>
      </w:pPr>
      <w:r w:rsidRPr="18F15756">
        <w:rPr>
          <w:rFonts w:ascii="Arial" w:hAnsi="Arial" w:cs="Arial"/>
        </w:rPr>
        <w:t>Regional plan for klima og energi for Oppland 2013–2024</w:t>
      </w:r>
    </w:p>
    <w:p w14:paraId="48414434" w14:textId="7F4DEFBF" w:rsidR="0ECC6313" w:rsidRDefault="0ECC6313" w:rsidP="00530AEF">
      <w:pPr>
        <w:pStyle w:val="Listeavsnitt"/>
        <w:numPr>
          <w:ilvl w:val="0"/>
          <w:numId w:val="11"/>
        </w:numPr>
        <w:spacing w:line="240" w:lineRule="auto"/>
        <w:rPr>
          <w:rFonts w:ascii="Arial" w:eastAsia="Arial" w:hAnsi="Arial" w:cs="Arial"/>
        </w:rPr>
      </w:pPr>
      <w:r w:rsidRPr="18F15756">
        <w:rPr>
          <w:rFonts w:ascii="Arial" w:eastAsia="Arial" w:hAnsi="Arial" w:cs="Arial"/>
          <w:color w:val="000000" w:themeColor="text1"/>
        </w:rPr>
        <w:t xml:space="preserve">Regional plan for </w:t>
      </w:r>
      <w:r w:rsidR="001D7AA0">
        <w:rPr>
          <w:rFonts w:ascii="Arial" w:eastAsia="Arial" w:hAnsi="Arial" w:cs="Arial"/>
          <w:color w:val="000000" w:themeColor="text1"/>
        </w:rPr>
        <w:t xml:space="preserve">vannforvaltning i </w:t>
      </w:r>
      <w:r w:rsidRPr="18F15756">
        <w:rPr>
          <w:rFonts w:ascii="Arial" w:eastAsia="Arial" w:hAnsi="Arial" w:cs="Arial"/>
          <w:color w:val="000000" w:themeColor="text1"/>
        </w:rPr>
        <w:t>Innlandet og Viken vannregion 2022-2027</w:t>
      </w:r>
    </w:p>
    <w:p w14:paraId="271023E9" w14:textId="77777777" w:rsidR="008726D7" w:rsidRPr="00E51E0C" w:rsidRDefault="000E58E6" w:rsidP="00530AEF">
      <w:pPr>
        <w:pStyle w:val="Listeavsnitt"/>
        <w:numPr>
          <w:ilvl w:val="0"/>
          <w:numId w:val="11"/>
        </w:numPr>
        <w:spacing w:line="240" w:lineRule="auto"/>
        <w:rPr>
          <w:rFonts w:ascii="Arial" w:eastAsia="Arial" w:hAnsi="Arial" w:cs="Arial"/>
        </w:rPr>
      </w:pPr>
      <w:proofErr w:type="spellStart"/>
      <w:r w:rsidRPr="18F15756">
        <w:rPr>
          <w:rFonts w:ascii="Arial" w:eastAsia="Arial" w:hAnsi="Arial" w:cs="Arial"/>
        </w:rPr>
        <w:t>Rettleiar</w:t>
      </w:r>
      <w:proofErr w:type="spellEnd"/>
      <w:r w:rsidRPr="18F15756">
        <w:rPr>
          <w:rFonts w:ascii="Arial" w:eastAsia="Arial" w:hAnsi="Arial" w:cs="Arial"/>
        </w:rPr>
        <w:t xml:space="preserve"> om planlegging av </w:t>
      </w:r>
      <w:proofErr w:type="spellStart"/>
      <w:r w:rsidRPr="18F15756">
        <w:rPr>
          <w:rFonts w:ascii="Arial" w:eastAsia="Arial" w:hAnsi="Arial" w:cs="Arial"/>
        </w:rPr>
        <w:t>fritidsbustader</w:t>
      </w:r>
      <w:proofErr w:type="spellEnd"/>
      <w:r w:rsidR="00CD3116" w:rsidRPr="18F15756">
        <w:rPr>
          <w:rFonts w:ascii="Arial" w:eastAsia="Arial" w:hAnsi="Arial" w:cs="Arial"/>
        </w:rPr>
        <w:t xml:space="preserve"> (2022)</w:t>
      </w:r>
    </w:p>
    <w:p w14:paraId="30952A03" w14:textId="14558B86" w:rsidR="008726D7" w:rsidRPr="00E51E0C" w:rsidRDefault="008726D7" w:rsidP="00530AEF">
      <w:pPr>
        <w:pStyle w:val="Listeavsnitt"/>
        <w:numPr>
          <w:ilvl w:val="0"/>
          <w:numId w:val="11"/>
        </w:numPr>
        <w:spacing w:line="240" w:lineRule="auto"/>
        <w:rPr>
          <w:rFonts w:ascii="Arial" w:hAnsi="Arial" w:cs="Arial"/>
        </w:rPr>
      </w:pPr>
      <w:r w:rsidRPr="18F15756">
        <w:rPr>
          <w:rFonts w:ascii="Arial" w:hAnsi="Arial" w:cs="Arial"/>
        </w:rPr>
        <w:t>Estetikk i plan- og byggesaker (1997)</w:t>
      </w:r>
    </w:p>
    <w:p w14:paraId="2DF4AD3A" w14:textId="52F386A7" w:rsidR="00565472" w:rsidRPr="00E51E0C" w:rsidRDefault="00565472" w:rsidP="00530AEF">
      <w:pPr>
        <w:pStyle w:val="Listeavsnitt"/>
        <w:numPr>
          <w:ilvl w:val="0"/>
          <w:numId w:val="11"/>
        </w:numPr>
        <w:spacing w:line="240" w:lineRule="auto"/>
        <w:rPr>
          <w:rFonts w:ascii="Arial" w:hAnsi="Arial" w:cs="Arial"/>
        </w:rPr>
      </w:pPr>
      <w:r w:rsidRPr="18F15756">
        <w:rPr>
          <w:rFonts w:ascii="Arial" w:hAnsi="Arial" w:cs="Arial"/>
        </w:rPr>
        <w:t xml:space="preserve">Reguleringsplanveileder sept. 2022. Kommunal- og </w:t>
      </w:r>
      <w:proofErr w:type="spellStart"/>
      <w:r w:rsidRPr="18F15756">
        <w:rPr>
          <w:rFonts w:ascii="Arial" w:hAnsi="Arial" w:cs="Arial"/>
        </w:rPr>
        <w:t>distriktsdepartementet</w:t>
      </w:r>
      <w:proofErr w:type="spellEnd"/>
      <w:r w:rsidRPr="18F15756">
        <w:rPr>
          <w:rFonts w:ascii="Arial" w:hAnsi="Arial" w:cs="Arial"/>
        </w:rPr>
        <w:t xml:space="preserve"> </w:t>
      </w:r>
    </w:p>
    <w:p w14:paraId="10D71685" w14:textId="3F7971C8" w:rsidR="00D27AE2" w:rsidRPr="00E51E0C" w:rsidRDefault="00D27AE2" w:rsidP="00530AEF">
      <w:pPr>
        <w:pStyle w:val="Listeavsnitt"/>
        <w:numPr>
          <w:ilvl w:val="0"/>
          <w:numId w:val="11"/>
        </w:numPr>
        <w:spacing w:line="240" w:lineRule="auto"/>
        <w:rPr>
          <w:rFonts w:ascii="Arial" w:hAnsi="Arial" w:cs="Arial"/>
        </w:rPr>
      </w:pPr>
      <w:r w:rsidRPr="18F15756">
        <w:rPr>
          <w:rFonts w:ascii="Arial" w:hAnsi="Arial" w:cs="Arial"/>
        </w:rPr>
        <w:t>Mjøsbystrategien</w:t>
      </w:r>
    </w:p>
    <w:p w14:paraId="04FC79BC" w14:textId="0995D2D7" w:rsidR="00882FCA" w:rsidRPr="00E51E0C" w:rsidRDefault="00882FCA" w:rsidP="00530AEF">
      <w:pPr>
        <w:pStyle w:val="Listeavsnitt"/>
        <w:numPr>
          <w:ilvl w:val="0"/>
          <w:numId w:val="11"/>
        </w:numPr>
        <w:spacing w:line="240" w:lineRule="auto"/>
        <w:rPr>
          <w:rFonts w:ascii="Arial" w:hAnsi="Arial" w:cs="Arial"/>
        </w:rPr>
      </w:pPr>
      <w:r w:rsidRPr="18F15756">
        <w:rPr>
          <w:rFonts w:ascii="Arial" w:hAnsi="Arial" w:cs="Arial"/>
        </w:rPr>
        <w:t>Innlandstrategien – Regional planstrategi for Innlandet 2020</w:t>
      </w:r>
      <w:r w:rsidR="00356665" w:rsidRPr="18F15756">
        <w:rPr>
          <w:rFonts w:ascii="Arial" w:hAnsi="Arial" w:cs="Arial"/>
        </w:rPr>
        <w:t xml:space="preserve"> </w:t>
      </w:r>
      <w:r w:rsidR="00280818" w:rsidRPr="18F15756">
        <w:rPr>
          <w:rFonts w:ascii="Arial" w:hAnsi="Arial" w:cs="Arial"/>
        </w:rPr>
        <w:t>–</w:t>
      </w:r>
      <w:r w:rsidR="00356665" w:rsidRPr="18F15756">
        <w:rPr>
          <w:rFonts w:ascii="Arial" w:hAnsi="Arial" w:cs="Arial"/>
        </w:rPr>
        <w:t xml:space="preserve"> </w:t>
      </w:r>
      <w:r w:rsidRPr="18F15756">
        <w:rPr>
          <w:rFonts w:ascii="Arial" w:hAnsi="Arial" w:cs="Arial"/>
        </w:rPr>
        <w:t>2024</w:t>
      </w:r>
    </w:p>
    <w:p w14:paraId="792FE731" w14:textId="54A808F3" w:rsidR="00F26C03" w:rsidRPr="00E51E0C" w:rsidRDefault="005526E0" w:rsidP="00530AEF">
      <w:pPr>
        <w:pStyle w:val="Listeavsnitt"/>
        <w:numPr>
          <w:ilvl w:val="0"/>
          <w:numId w:val="11"/>
        </w:numPr>
        <w:spacing w:line="240" w:lineRule="auto"/>
        <w:rPr>
          <w:rFonts w:ascii="Arial" w:hAnsi="Arial" w:cs="Arial"/>
        </w:rPr>
      </w:pPr>
      <w:r w:rsidRPr="18F15756">
        <w:rPr>
          <w:rFonts w:ascii="Arial" w:hAnsi="Arial" w:cs="Arial"/>
        </w:rPr>
        <w:t>Regional plan for Gudbrandsdalslågen med sidevassdrag</w:t>
      </w:r>
      <w:r w:rsidR="00ED0714" w:rsidRPr="18F15756">
        <w:rPr>
          <w:rFonts w:ascii="Arial" w:hAnsi="Arial" w:cs="Arial"/>
        </w:rPr>
        <w:t>.</w:t>
      </w:r>
    </w:p>
    <w:p w14:paraId="4927951B" w14:textId="77777777" w:rsidR="00ED0714" w:rsidRPr="00E51E0C" w:rsidRDefault="00ED0714" w:rsidP="00530AEF">
      <w:pPr>
        <w:spacing w:line="240" w:lineRule="auto"/>
        <w:contextualSpacing/>
        <w:rPr>
          <w:rFonts w:ascii="Arial" w:hAnsi="Arial" w:cs="Arial"/>
        </w:rPr>
      </w:pPr>
    </w:p>
    <w:p w14:paraId="52E82962" w14:textId="4C7B5E31" w:rsidR="001A593F" w:rsidRPr="00C0042C" w:rsidRDefault="00E17169" w:rsidP="00C0042C">
      <w:pPr>
        <w:pStyle w:val="Overskrift3"/>
      </w:pPr>
      <w:bookmarkStart w:id="29" w:name="_Toc125106235"/>
      <w:bookmarkStart w:id="30" w:name="_Toc126566518"/>
      <w:bookmarkStart w:id="31" w:name="_Toc128733069"/>
      <w:bookmarkStart w:id="32" w:name="_Toc128739263"/>
      <w:bookmarkStart w:id="33" w:name="_Toc160735761"/>
      <w:r w:rsidRPr="00C0042C">
        <w:lastRenderedPageBreak/>
        <w:t>Kommunale rammer</w:t>
      </w:r>
      <w:bookmarkEnd w:id="29"/>
      <w:bookmarkEnd w:id="30"/>
      <w:bookmarkEnd w:id="31"/>
      <w:bookmarkEnd w:id="32"/>
      <w:bookmarkEnd w:id="33"/>
    </w:p>
    <w:p w14:paraId="4136FA26" w14:textId="48AABB7A" w:rsidR="00BA30C6" w:rsidRPr="00E51E0C" w:rsidRDefault="00BA30C6" w:rsidP="00530AEF">
      <w:pPr>
        <w:spacing w:line="240" w:lineRule="auto"/>
        <w:contextualSpacing/>
        <w:rPr>
          <w:rFonts w:ascii="Arial" w:hAnsi="Arial" w:cs="Arial"/>
        </w:rPr>
      </w:pPr>
      <w:r w:rsidRPr="00E51E0C">
        <w:rPr>
          <w:rFonts w:ascii="Arial" w:hAnsi="Arial" w:cs="Arial"/>
        </w:rPr>
        <w:t>Kommuneplanens arealdel 2020-2023 (2030) har følgende mål for bruk og vern av fjell- og naturområder:</w:t>
      </w:r>
    </w:p>
    <w:p w14:paraId="65BBA37B" w14:textId="77777777" w:rsidR="000C2C4B" w:rsidRDefault="00BA30C6" w:rsidP="00530AEF">
      <w:pPr>
        <w:spacing w:line="240" w:lineRule="auto"/>
        <w:contextualSpacing/>
        <w:rPr>
          <w:rFonts w:ascii="Arial" w:hAnsi="Arial" w:cs="Arial"/>
        </w:rPr>
      </w:pPr>
      <w:r w:rsidRPr="00E51E0C">
        <w:rPr>
          <w:rFonts w:ascii="Arial" w:hAnsi="Arial" w:cs="Arial"/>
          <w:noProof/>
        </w:rPr>
        <mc:AlternateContent>
          <mc:Choice Requires="wps">
            <w:drawing>
              <wp:anchor distT="45720" distB="45720" distL="114300" distR="114300" simplePos="0" relativeHeight="251658240" behindDoc="0" locked="0" layoutInCell="1" allowOverlap="1" wp14:anchorId="663B2256" wp14:editId="10813F4F">
                <wp:simplePos x="0" y="0"/>
                <wp:positionH relativeFrom="margin">
                  <wp:align>left</wp:align>
                </wp:positionH>
                <wp:positionV relativeFrom="paragraph">
                  <wp:posOffset>294640</wp:posOffset>
                </wp:positionV>
                <wp:extent cx="6106160" cy="904240"/>
                <wp:effectExtent l="0" t="0" r="27940" b="10160"/>
                <wp:wrapSquare wrapText="bothSides"/>
                <wp:docPr id="37" name="Tekstboks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6160" cy="904240"/>
                        </a:xfrm>
                        <a:prstGeom prst="rect">
                          <a:avLst/>
                        </a:prstGeom>
                        <a:ln>
                          <a:headEnd/>
                          <a:tailEnd/>
                        </a:ln>
                      </wps:spPr>
                      <wps:style>
                        <a:lnRef idx="1">
                          <a:schemeClr val="accent6"/>
                        </a:lnRef>
                        <a:fillRef idx="2">
                          <a:schemeClr val="accent6"/>
                        </a:fillRef>
                        <a:effectRef idx="1">
                          <a:schemeClr val="accent6"/>
                        </a:effectRef>
                        <a:fontRef idx="minor">
                          <a:schemeClr val="dk1"/>
                        </a:fontRef>
                      </wps:style>
                      <wps:txbx>
                        <w:txbxContent>
                          <w:p w14:paraId="4DDFB897" w14:textId="1DE2D21D" w:rsidR="00880033" w:rsidRPr="001A593F" w:rsidRDefault="00880033" w:rsidP="001A593F">
                            <w:pPr>
                              <w:jc w:val="center"/>
                              <w:rPr>
                                <w:sz w:val="20"/>
                                <w:szCs w:val="20"/>
                              </w:rPr>
                            </w:pPr>
                            <w:r w:rsidRPr="001A593F">
                              <w:rPr>
                                <w:sz w:val="20"/>
                                <w:szCs w:val="20"/>
                              </w:rPr>
                              <w:t>«LILLEHAMMER – EN ATTRAKTIV DESTINASJON FOR IDRETTS-, NATUR- OG FRILUFTSOPPLEVELSER»</w:t>
                            </w:r>
                          </w:p>
                          <w:p w14:paraId="1AB9528C" w14:textId="77777777" w:rsidR="00880033" w:rsidRPr="001A593F" w:rsidRDefault="00880033" w:rsidP="001A593F">
                            <w:pPr>
                              <w:jc w:val="center"/>
                              <w:rPr>
                                <w:sz w:val="20"/>
                                <w:szCs w:val="20"/>
                              </w:rPr>
                            </w:pPr>
                            <w:r w:rsidRPr="001A593F">
                              <w:rPr>
                                <w:sz w:val="20"/>
                                <w:szCs w:val="20"/>
                              </w:rPr>
                              <w:t>I 2030 skjer veksten i fritidsboliger innenfor klart definerte områder i fjellet og bynært.</w:t>
                            </w:r>
                          </w:p>
                          <w:p w14:paraId="4C14EF3F" w14:textId="3EF5C3C6" w:rsidR="00880033" w:rsidRPr="001A593F" w:rsidRDefault="00880033" w:rsidP="001A593F">
                            <w:pPr>
                              <w:jc w:val="center"/>
                              <w:rPr>
                                <w:sz w:val="20"/>
                                <w:szCs w:val="20"/>
                              </w:rPr>
                            </w:pPr>
                            <w:r w:rsidRPr="001A593F">
                              <w:rPr>
                                <w:sz w:val="20"/>
                                <w:szCs w:val="20"/>
                              </w:rPr>
                              <w:t>I 2030 er Lillehammer en attraktiv destinasjon for idrett-, natur- og friluftsopplevelser.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3B2256" id="Tekstboks 37" o:spid="_x0000_s1028" type="#_x0000_t202" style="position:absolute;margin-left:0;margin-top:23.2pt;width:480.8pt;height:71.2pt;z-index:25165824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" fillcolor="#9ecb81 [2169]" strokecolor="#70ad47 [3209]" strokeweight=".5pt">
                <v:fill color2="#8ac066 [2617]" rotate="t" colors="0 #b5d5a7;.5 #aace99;1 #9cca86" focus="100%" type="gradient">
                  <o:fill v:ext="view" type="gradientUnscaled"/>
                </v:fill>
                <v:textbox style="mso-fit-shape-to-text:t">
                  <w:txbxContent>
                    <w:p w14:paraId="4DDFB897" w14:textId="1DE2D21D" w:rsidR="00880033" w:rsidRPr="001A593F" w:rsidRDefault="00880033" w:rsidP="001A593F">
                      <w:pPr>
                        <w:jc w:val="center"/>
                        <w:rPr>
                          <w:sz w:val="20"/>
                          <w:szCs w:val="20"/>
                        </w:rPr>
                      </w:pPr>
                      <w:r w:rsidRPr="001A593F">
                        <w:rPr>
                          <w:sz w:val="20"/>
                          <w:szCs w:val="20"/>
                        </w:rPr>
                        <w:t>«LILLEHAMMER – EN ATTRAKTIV DESTINASJON FOR IDRETTS-, NATUR- OG FRILUFTSOPPLEVELSER»</w:t>
                      </w:r>
                    </w:p>
                    <w:p w14:paraId="1AB9528C" w14:textId="77777777" w:rsidR="00880033" w:rsidRPr="001A593F" w:rsidRDefault="00880033" w:rsidP="001A593F">
                      <w:pPr>
                        <w:jc w:val="center"/>
                        <w:rPr>
                          <w:sz w:val="20"/>
                          <w:szCs w:val="20"/>
                        </w:rPr>
                      </w:pPr>
                      <w:r w:rsidRPr="001A593F">
                        <w:rPr>
                          <w:sz w:val="20"/>
                          <w:szCs w:val="20"/>
                        </w:rPr>
                        <w:t>I 2030 skjer veksten i fritidsboliger innenfor klart definerte områder i fjellet og bynært.</w:t>
                      </w:r>
                    </w:p>
                    <w:p w14:paraId="4C14EF3F" w14:textId="3EF5C3C6" w:rsidR="00880033" w:rsidRPr="001A593F" w:rsidRDefault="00880033" w:rsidP="001A593F">
                      <w:pPr>
                        <w:jc w:val="center"/>
                        <w:rPr>
                          <w:sz w:val="20"/>
                          <w:szCs w:val="20"/>
                        </w:rPr>
                      </w:pPr>
                      <w:r w:rsidRPr="001A593F">
                        <w:rPr>
                          <w:sz w:val="20"/>
                          <w:szCs w:val="20"/>
                        </w:rPr>
                        <w:t>I 2030 er Lillehammer en attraktiv destinasjon for idrett-, natur- og friluftsopplevelser.</w:t>
                      </w:r>
                    </w:p>
                  </w:txbxContent>
                </v:textbox>
                <w10:wrap type="square" anchorx="margin"/>
              </v:shape>
            </w:pict>
          </mc:Fallback>
        </mc:AlternateContent>
      </w:r>
    </w:p>
    <w:p w14:paraId="7AA0AF04" w14:textId="13A96CB2" w:rsidR="0003461B" w:rsidRPr="00E51E0C" w:rsidRDefault="00AA7C0F" w:rsidP="00530AEF">
      <w:pPr>
        <w:spacing w:line="240" w:lineRule="auto"/>
        <w:contextualSpacing/>
        <w:rPr>
          <w:rFonts w:ascii="Arial" w:hAnsi="Arial" w:cs="Arial"/>
        </w:rPr>
      </w:pPr>
      <w:r w:rsidRPr="00E51E0C">
        <w:rPr>
          <w:rFonts w:ascii="Arial" w:hAnsi="Arial" w:cs="Arial"/>
        </w:rPr>
        <w:t>Nordseter</w:t>
      </w:r>
      <w:r w:rsidR="00463061" w:rsidRPr="00E51E0C">
        <w:rPr>
          <w:rFonts w:ascii="Arial" w:hAnsi="Arial" w:cs="Arial"/>
        </w:rPr>
        <w:t xml:space="preserve"> er i kommuneplanens arealdel</w:t>
      </w:r>
      <w:r w:rsidRPr="00E51E0C">
        <w:rPr>
          <w:rFonts w:ascii="Arial" w:hAnsi="Arial" w:cs="Arial"/>
        </w:rPr>
        <w:t xml:space="preserve"> definert som</w:t>
      </w:r>
      <w:r w:rsidR="003B556E" w:rsidRPr="00E51E0C">
        <w:rPr>
          <w:rFonts w:ascii="Arial" w:hAnsi="Arial" w:cs="Arial"/>
        </w:rPr>
        <w:t xml:space="preserve"> et område </w:t>
      </w:r>
      <w:r w:rsidR="00463061" w:rsidRPr="00E51E0C">
        <w:rPr>
          <w:rFonts w:ascii="Arial" w:hAnsi="Arial" w:cs="Arial"/>
        </w:rPr>
        <w:t xml:space="preserve">hvor </w:t>
      </w:r>
      <w:r w:rsidRPr="00E51E0C">
        <w:rPr>
          <w:rFonts w:ascii="Arial" w:hAnsi="Arial" w:cs="Arial"/>
        </w:rPr>
        <w:t xml:space="preserve">det legges til rette for fritidsbebyggelse, turisme og destinasjonsutvikling i Lillehammer kommune. </w:t>
      </w:r>
    </w:p>
    <w:p w14:paraId="1677851F" w14:textId="4DDB8C42" w:rsidR="00AA7C0F" w:rsidRPr="00E51E0C" w:rsidRDefault="004267E7" w:rsidP="00530AEF">
      <w:pPr>
        <w:spacing w:line="240" w:lineRule="auto"/>
        <w:contextualSpacing/>
        <w:rPr>
          <w:rFonts w:ascii="Arial" w:hAnsi="Arial" w:cs="Arial"/>
        </w:rPr>
      </w:pPr>
      <w:r w:rsidRPr="00E51E0C">
        <w:rPr>
          <w:rFonts w:ascii="Arial" w:hAnsi="Arial" w:cs="Arial"/>
        </w:rPr>
        <w:t>Kommuneplanens arealdel s</w:t>
      </w:r>
      <w:r w:rsidR="00DA3142" w:rsidRPr="00E51E0C">
        <w:rPr>
          <w:rFonts w:ascii="Arial" w:hAnsi="Arial" w:cs="Arial"/>
        </w:rPr>
        <w:t>e</w:t>
      </w:r>
      <w:r w:rsidRPr="00E51E0C">
        <w:rPr>
          <w:rFonts w:ascii="Arial" w:hAnsi="Arial" w:cs="Arial"/>
        </w:rPr>
        <w:t>tter krav om områderegulering på Nordseter</w:t>
      </w:r>
      <w:r w:rsidR="00615C53" w:rsidRPr="00E51E0C">
        <w:rPr>
          <w:rFonts w:ascii="Arial" w:hAnsi="Arial" w:cs="Arial"/>
        </w:rPr>
        <w:t xml:space="preserve"> med</w:t>
      </w:r>
      <w:r w:rsidR="00AA7C0F" w:rsidRPr="00E51E0C">
        <w:rPr>
          <w:rFonts w:ascii="Arial" w:hAnsi="Arial" w:cs="Arial"/>
        </w:rPr>
        <w:t xml:space="preserve"> følgende bestemmelser og retningslinjer for områderegulering Nordseter:</w:t>
      </w:r>
    </w:p>
    <w:p w14:paraId="31E8C071" w14:textId="29516DB0" w:rsidR="00E17169" w:rsidRPr="00E51E0C" w:rsidRDefault="000E5C60" w:rsidP="00530AEF">
      <w:pPr>
        <w:spacing w:line="240" w:lineRule="auto"/>
        <w:contextualSpacing/>
        <w:rPr>
          <w:rFonts w:ascii="Arial" w:hAnsi="Arial" w:cs="Arial"/>
        </w:rPr>
      </w:pPr>
      <w:r w:rsidRPr="00E51E0C">
        <w:rPr>
          <w:rFonts w:ascii="Arial" w:hAnsi="Arial" w:cs="Arial"/>
          <w:noProof/>
        </w:rPr>
        <mc:AlternateContent>
          <mc:Choice Requires="wps">
            <w:drawing>
              <wp:inline distT="0" distB="0" distL="0" distR="0" wp14:anchorId="07912111" wp14:editId="61E3F62E">
                <wp:extent cx="6376946" cy="3737113"/>
                <wp:effectExtent l="0" t="0" r="24130" b="15875"/>
                <wp:docPr id="36" name="Tekstboks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6946" cy="3737113"/>
                        </a:xfrm>
                        <a:prstGeom prst="rect">
                          <a:avLst/>
                        </a:prstGeom>
                        <a:gradFill rotWithShape="1">
                          <a:gsLst>
                            <a:gs pos="0">
                              <a:srgbClr val="B5D5A7"/>
                            </a:gs>
                            <a:gs pos="50000">
                              <a:srgbClr val="AACE99"/>
                            </a:gs>
                            <a:gs pos="100000">
                              <a:srgbClr val="9CCA86"/>
                            </a:gs>
                          </a:gsLst>
                          <a:lin ang="5400000"/>
                        </a:gradFill>
                        <a:ln w="6350">
                          <a:solidFill>
                            <a:schemeClr val="accent6">
                              <a:lumMod val="100000"/>
                              <a:lumOff val="0"/>
                            </a:schemeClr>
                          </a:solidFill>
                          <a:miter lim="800000"/>
                          <a:headEnd/>
                          <a:tailEnd/>
                        </a:ln>
                      </wps:spPr>
                      <wps:txbx>
                        <w:txbxContent>
                          <w:p w14:paraId="6F643D30" w14:textId="77777777" w:rsidR="00880033" w:rsidRPr="00E17169" w:rsidRDefault="00880033" w:rsidP="00E17169">
                            <w:pPr>
                              <w:rPr>
                                <w:b/>
                                <w:bCs/>
                                <w:sz w:val="24"/>
                                <w:szCs w:val="24"/>
                              </w:rPr>
                            </w:pPr>
                            <w:r w:rsidRPr="00E17169">
                              <w:rPr>
                                <w:b/>
                                <w:bCs/>
                                <w:sz w:val="24"/>
                                <w:szCs w:val="24"/>
                              </w:rPr>
                              <w:t>3.26 Gjennomføringssoner (</w:t>
                            </w:r>
                            <w:proofErr w:type="spellStart"/>
                            <w:r w:rsidRPr="00E17169">
                              <w:rPr>
                                <w:b/>
                                <w:bCs/>
                                <w:sz w:val="24"/>
                                <w:szCs w:val="24"/>
                              </w:rPr>
                              <w:t>pbl</w:t>
                            </w:r>
                            <w:proofErr w:type="spellEnd"/>
                            <w:r w:rsidRPr="00E17169">
                              <w:rPr>
                                <w:b/>
                                <w:bCs/>
                                <w:sz w:val="24"/>
                                <w:szCs w:val="24"/>
                              </w:rPr>
                              <w:t>. § 11-8 e – H810_01-03)</w:t>
                            </w:r>
                          </w:p>
                          <w:p w14:paraId="738C5C23" w14:textId="77777777" w:rsidR="00880033" w:rsidRPr="00E17169" w:rsidRDefault="00880033" w:rsidP="00E17169">
                            <w:pPr>
                              <w:rPr>
                                <w:b/>
                                <w:bCs/>
                                <w:sz w:val="20"/>
                                <w:szCs w:val="20"/>
                              </w:rPr>
                            </w:pPr>
                            <w:r w:rsidRPr="00E17169">
                              <w:rPr>
                                <w:b/>
                                <w:bCs/>
                                <w:sz w:val="20"/>
                                <w:szCs w:val="20"/>
                              </w:rPr>
                              <w:t>3.26.1 Nordseter (H810_01)</w:t>
                            </w:r>
                          </w:p>
                          <w:p w14:paraId="6AB794BC" w14:textId="77777777" w:rsidR="00880033" w:rsidRPr="00E17169" w:rsidRDefault="00880033" w:rsidP="00E17169">
                            <w:pPr>
                              <w:rPr>
                                <w:sz w:val="20"/>
                                <w:szCs w:val="20"/>
                              </w:rPr>
                            </w:pPr>
                            <w:r w:rsidRPr="00E17169">
                              <w:rPr>
                                <w:sz w:val="20"/>
                                <w:szCs w:val="20"/>
                              </w:rPr>
                              <w:t>3.26.1.1 Det stilles krav om helhetlig områderegulering.</w:t>
                            </w:r>
                          </w:p>
                          <w:p w14:paraId="1FD1F167" w14:textId="77777777" w:rsidR="00880033" w:rsidRPr="00E17169" w:rsidRDefault="00880033" w:rsidP="00E17169">
                            <w:pPr>
                              <w:rPr>
                                <w:sz w:val="20"/>
                                <w:szCs w:val="20"/>
                              </w:rPr>
                            </w:pPr>
                            <w:r w:rsidRPr="00E17169">
                              <w:rPr>
                                <w:sz w:val="20"/>
                                <w:szCs w:val="20"/>
                              </w:rPr>
                              <w:t>3.26.1.2 Områdereguleringen skal omhandle:</w:t>
                            </w:r>
                          </w:p>
                          <w:p w14:paraId="0B8BF0FD" w14:textId="77777777" w:rsidR="00880033" w:rsidRPr="00E17169" w:rsidRDefault="00880033" w:rsidP="001A1FFF">
                            <w:pPr>
                              <w:pStyle w:val="Listeavsnitt"/>
                              <w:numPr>
                                <w:ilvl w:val="0"/>
                                <w:numId w:val="8"/>
                              </w:numPr>
                              <w:rPr>
                                <w:sz w:val="20"/>
                                <w:szCs w:val="20"/>
                              </w:rPr>
                            </w:pPr>
                            <w:r w:rsidRPr="00E17169">
                              <w:rPr>
                                <w:sz w:val="20"/>
                                <w:szCs w:val="20"/>
                              </w:rPr>
                              <w:t>Kunnskapsgrunnlag som viser områdets natur-, frilufts- og landskapskvaliteter.</w:t>
                            </w:r>
                          </w:p>
                          <w:p w14:paraId="12A8C1ED" w14:textId="77777777" w:rsidR="00880033" w:rsidRPr="00E17169" w:rsidRDefault="00880033" w:rsidP="001A1FFF">
                            <w:pPr>
                              <w:pStyle w:val="Listeavsnitt"/>
                              <w:numPr>
                                <w:ilvl w:val="0"/>
                                <w:numId w:val="8"/>
                              </w:numPr>
                              <w:rPr>
                                <w:sz w:val="20"/>
                                <w:szCs w:val="20"/>
                              </w:rPr>
                            </w:pPr>
                            <w:r w:rsidRPr="00E17169">
                              <w:rPr>
                                <w:sz w:val="20"/>
                                <w:szCs w:val="20"/>
                              </w:rPr>
                              <w:t>Kartfesting av dagens situasjonsbilde.</w:t>
                            </w:r>
                          </w:p>
                          <w:p w14:paraId="6F24546C" w14:textId="77777777" w:rsidR="00880033" w:rsidRPr="00E17169" w:rsidRDefault="00880033" w:rsidP="001A1FFF">
                            <w:pPr>
                              <w:pStyle w:val="Listeavsnitt"/>
                              <w:numPr>
                                <w:ilvl w:val="0"/>
                                <w:numId w:val="8"/>
                              </w:numPr>
                              <w:rPr>
                                <w:sz w:val="20"/>
                                <w:szCs w:val="20"/>
                              </w:rPr>
                            </w:pPr>
                            <w:r w:rsidRPr="00E17169">
                              <w:rPr>
                                <w:sz w:val="20"/>
                                <w:szCs w:val="20"/>
                              </w:rPr>
                              <w:t>Mulighetsanalyse for framtidig utvikling som hensyntar:</w:t>
                            </w:r>
                          </w:p>
                          <w:p w14:paraId="5FC79D55" w14:textId="77777777" w:rsidR="00880033" w:rsidRPr="00E17169" w:rsidRDefault="00880033" w:rsidP="001A1FFF">
                            <w:pPr>
                              <w:pStyle w:val="Listeavsnitt"/>
                              <w:numPr>
                                <w:ilvl w:val="1"/>
                                <w:numId w:val="8"/>
                              </w:numPr>
                              <w:rPr>
                                <w:sz w:val="20"/>
                                <w:szCs w:val="20"/>
                              </w:rPr>
                            </w:pPr>
                            <w:r w:rsidRPr="00E17169">
                              <w:rPr>
                                <w:sz w:val="20"/>
                                <w:szCs w:val="20"/>
                              </w:rPr>
                              <w:t>Landbruksinteresser.</w:t>
                            </w:r>
                          </w:p>
                          <w:p w14:paraId="07EBA784" w14:textId="77777777" w:rsidR="00880033" w:rsidRPr="00E17169" w:rsidRDefault="00880033" w:rsidP="001A1FFF">
                            <w:pPr>
                              <w:pStyle w:val="Listeavsnitt"/>
                              <w:numPr>
                                <w:ilvl w:val="1"/>
                                <w:numId w:val="8"/>
                              </w:numPr>
                              <w:rPr>
                                <w:sz w:val="20"/>
                                <w:szCs w:val="20"/>
                              </w:rPr>
                            </w:pPr>
                            <w:r w:rsidRPr="00E17169">
                              <w:rPr>
                                <w:sz w:val="20"/>
                                <w:szCs w:val="20"/>
                              </w:rPr>
                              <w:t>Friluftsinteresser, herunder sti-/løypenett og kryssinger mellom sti/løype og kjøreveg.</w:t>
                            </w:r>
                          </w:p>
                          <w:p w14:paraId="76861A10" w14:textId="77777777" w:rsidR="00880033" w:rsidRPr="00E17169" w:rsidRDefault="00880033" w:rsidP="001A1FFF">
                            <w:pPr>
                              <w:pStyle w:val="Listeavsnitt"/>
                              <w:numPr>
                                <w:ilvl w:val="1"/>
                                <w:numId w:val="8"/>
                              </w:numPr>
                              <w:rPr>
                                <w:sz w:val="20"/>
                                <w:szCs w:val="20"/>
                              </w:rPr>
                            </w:pPr>
                            <w:r w:rsidRPr="00E17169">
                              <w:rPr>
                                <w:sz w:val="20"/>
                                <w:szCs w:val="20"/>
                              </w:rPr>
                              <w:t>Natur og biologisk mangfold.</w:t>
                            </w:r>
                          </w:p>
                          <w:p w14:paraId="11A2D0FA" w14:textId="77777777" w:rsidR="00880033" w:rsidRPr="00E17169" w:rsidRDefault="00880033" w:rsidP="001A1FFF">
                            <w:pPr>
                              <w:pStyle w:val="Listeavsnitt"/>
                              <w:numPr>
                                <w:ilvl w:val="1"/>
                                <w:numId w:val="8"/>
                              </w:numPr>
                              <w:rPr>
                                <w:sz w:val="20"/>
                                <w:szCs w:val="20"/>
                              </w:rPr>
                            </w:pPr>
                            <w:r w:rsidRPr="00E17169">
                              <w:rPr>
                                <w:sz w:val="20"/>
                                <w:szCs w:val="20"/>
                              </w:rPr>
                              <w:t>Kulturmiljøer og landskap.</w:t>
                            </w:r>
                          </w:p>
                          <w:p w14:paraId="2E37AF5C" w14:textId="77777777" w:rsidR="00880033" w:rsidRPr="00E17169" w:rsidRDefault="00880033" w:rsidP="001A1FFF">
                            <w:pPr>
                              <w:pStyle w:val="Listeavsnitt"/>
                              <w:numPr>
                                <w:ilvl w:val="1"/>
                                <w:numId w:val="8"/>
                              </w:numPr>
                              <w:rPr>
                                <w:sz w:val="20"/>
                                <w:szCs w:val="20"/>
                              </w:rPr>
                            </w:pPr>
                            <w:r w:rsidRPr="00E17169">
                              <w:rPr>
                                <w:sz w:val="20"/>
                                <w:szCs w:val="20"/>
                              </w:rPr>
                              <w:t>Utbyggingspotensiale og muligheter for ny fritidsbebyggelse, nye næringsarealer, vann og avløp, parkering, veg og trafikk, behov for midlertidig og permanent lagring av masser.</w:t>
                            </w:r>
                          </w:p>
                          <w:p w14:paraId="294F1A2A" w14:textId="77777777" w:rsidR="00880033" w:rsidRPr="00E17169" w:rsidRDefault="00880033" w:rsidP="00E17169">
                            <w:pPr>
                              <w:rPr>
                                <w:sz w:val="20"/>
                                <w:szCs w:val="20"/>
                              </w:rPr>
                            </w:pPr>
                            <w:r w:rsidRPr="00E17169">
                              <w:rPr>
                                <w:sz w:val="20"/>
                                <w:szCs w:val="20"/>
                              </w:rPr>
                              <w:t xml:space="preserve">3.26.1.3 I forbindelse med områderegulering skal det fastsettes en byggegrense mot fjellet og mot </w:t>
                            </w:r>
                            <w:proofErr w:type="spellStart"/>
                            <w:r w:rsidRPr="00E17169">
                              <w:rPr>
                                <w:sz w:val="20"/>
                                <w:szCs w:val="20"/>
                              </w:rPr>
                              <w:t>Gropmarka</w:t>
                            </w:r>
                            <w:proofErr w:type="spellEnd"/>
                            <w:r w:rsidRPr="00E17169">
                              <w:rPr>
                                <w:sz w:val="20"/>
                                <w:szCs w:val="20"/>
                              </w:rPr>
                              <w:t>.</w:t>
                            </w:r>
                          </w:p>
                          <w:p w14:paraId="5AAB8A82" w14:textId="77777777" w:rsidR="00880033" w:rsidRPr="00E17169" w:rsidRDefault="00880033" w:rsidP="00E17169">
                            <w:pPr>
                              <w:rPr>
                                <w:b/>
                                <w:bCs/>
                                <w:i/>
                                <w:iCs/>
                                <w:sz w:val="20"/>
                                <w:szCs w:val="20"/>
                                <w:u w:val="single"/>
                              </w:rPr>
                            </w:pPr>
                            <w:r w:rsidRPr="00E17169">
                              <w:rPr>
                                <w:b/>
                                <w:bCs/>
                                <w:i/>
                                <w:iCs/>
                                <w:sz w:val="20"/>
                                <w:szCs w:val="20"/>
                                <w:u w:val="single"/>
                              </w:rPr>
                              <w:t>Retningslinjer</w:t>
                            </w:r>
                          </w:p>
                          <w:p w14:paraId="36BBA3CE" w14:textId="7D5EFC9F" w:rsidR="00880033" w:rsidRPr="00BE7598" w:rsidRDefault="00880033" w:rsidP="001A1FFF">
                            <w:pPr>
                              <w:pStyle w:val="Listeavsnitt"/>
                              <w:numPr>
                                <w:ilvl w:val="0"/>
                                <w:numId w:val="9"/>
                              </w:numPr>
                              <w:rPr>
                                <w:i/>
                                <w:iCs/>
                                <w:sz w:val="20"/>
                                <w:szCs w:val="20"/>
                              </w:rPr>
                            </w:pPr>
                            <w:r w:rsidRPr="00BE7598">
                              <w:rPr>
                                <w:i/>
                                <w:iCs/>
                                <w:sz w:val="20"/>
                                <w:szCs w:val="20"/>
                              </w:rPr>
                              <w:t>Det tillates tiltak i tråd med gjeldende reguleringsplaner.</w:t>
                            </w:r>
                          </w:p>
                        </w:txbxContent>
                      </wps:txbx>
                      <wps:bodyPr rot="0" vert="horz" wrap="square" lIns="91440" tIns="45720" rIns="91440" bIns="45720" anchor="t" anchorCtr="0" upright="1">
                        <a:noAutofit/>
                      </wps:bodyPr>
                    </wps:wsp>
                  </a:graphicData>
                </a:graphic>
              </wp:inline>
            </w:drawing>
          </mc:Choice>
          <mc:Fallback>
            <w:pict>
              <v:shape w14:anchorId="07912111" id="Tekstboks 36" o:spid="_x0000_s1029" type="#_x0000_t202" style="width:502.1pt;height:29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" fillcolor="#b5d5a7" strokecolor="#70ad47 [3209]" strokeweight=".5pt">
                <v:fill color2="#9cca86" rotate="t" colors="0 #b5d5a7;.5 #aace99;1 #9cca86" focus="100%" type="gradient">
                  <o:fill v:ext="view" type="gradientUnscaled"/>
                </v:fill>
                <v:textbox>
                  <w:txbxContent>
                    <w:p w14:paraId="6F643D30" w14:textId="77777777" w:rsidR="00880033" w:rsidRPr="00E17169" w:rsidRDefault="00880033" w:rsidP="00E17169">
                      <w:pPr>
                        <w:rPr>
                          <w:b/>
                          <w:bCs/>
                          <w:sz w:val="24"/>
                          <w:szCs w:val="24"/>
                        </w:rPr>
                      </w:pPr>
                      <w:r w:rsidRPr="00E17169">
                        <w:rPr>
                          <w:b/>
                          <w:bCs/>
                          <w:sz w:val="24"/>
                          <w:szCs w:val="24"/>
                        </w:rPr>
                        <w:t>3.26 Gjennomføringssoner (pbl. § 11-8 e – H810_01-03)</w:t>
                      </w:r>
                    </w:p>
                    <w:p w14:paraId="738C5C23" w14:textId="77777777" w:rsidR="00880033" w:rsidRPr="00E17169" w:rsidRDefault="00880033" w:rsidP="00E17169">
                      <w:pPr>
                        <w:rPr>
                          <w:b/>
                          <w:bCs/>
                          <w:sz w:val="20"/>
                          <w:szCs w:val="20"/>
                        </w:rPr>
                      </w:pPr>
                      <w:r w:rsidRPr="00E17169">
                        <w:rPr>
                          <w:b/>
                          <w:bCs/>
                          <w:sz w:val="20"/>
                          <w:szCs w:val="20"/>
                        </w:rPr>
                        <w:t>3.26.1 Nordseter (H810_01)</w:t>
                      </w:r>
                    </w:p>
                    <w:p w14:paraId="6AB794BC" w14:textId="77777777" w:rsidR="00880033" w:rsidRPr="00E17169" w:rsidRDefault="00880033" w:rsidP="00E17169">
                      <w:pPr>
                        <w:rPr>
                          <w:sz w:val="20"/>
                          <w:szCs w:val="20"/>
                        </w:rPr>
                      </w:pPr>
                      <w:r w:rsidRPr="00E17169">
                        <w:rPr>
                          <w:sz w:val="20"/>
                          <w:szCs w:val="20"/>
                        </w:rPr>
                        <w:t>3.26.1.1 Det stilles krav om helhetlig områderegulering.</w:t>
                      </w:r>
                    </w:p>
                    <w:p w14:paraId="1FD1F167" w14:textId="77777777" w:rsidR="00880033" w:rsidRPr="00E17169" w:rsidRDefault="00880033" w:rsidP="00E17169">
                      <w:pPr>
                        <w:rPr>
                          <w:sz w:val="20"/>
                          <w:szCs w:val="20"/>
                        </w:rPr>
                      </w:pPr>
                      <w:r w:rsidRPr="00E17169">
                        <w:rPr>
                          <w:sz w:val="20"/>
                          <w:szCs w:val="20"/>
                        </w:rPr>
                        <w:t>3.26.1.2 Områdereguleringen skal omhandle:</w:t>
                      </w:r>
                    </w:p>
                    <w:p w14:paraId="0B8BF0FD" w14:textId="77777777" w:rsidR="00880033" w:rsidRPr="00E17169" w:rsidRDefault="00880033" w:rsidP="001A1FFF">
                      <w:pPr>
                        <w:pStyle w:val="Listeavsnitt"/>
                        <w:numPr>
                          <w:ilvl w:val="0"/>
                          <w:numId w:val="8"/>
                        </w:numPr>
                        <w:rPr>
                          <w:sz w:val="20"/>
                          <w:szCs w:val="20"/>
                        </w:rPr>
                      </w:pPr>
                      <w:r w:rsidRPr="00E17169">
                        <w:rPr>
                          <w:sz w:val="20"/>
                          <w:szCs w:val="20"/>
                        </w:rPr>
                        <w:t>Kunnskapsgrunnlag som viser områdets natur-, frilufts- og landskapskvaliteter.</w:t>
                      </w:r>
                    </w:p>
                    <w:p w14:paraId="12A8C1ED" w14:textId="77777777" w:rsidR="00880033" w:rsidRPr="00E17169" w:rsidRDefault="00880033" w:rsidP="001A1FFF">
                      <w:pPr>
                        <w:pStyle w:val="Listeavsnitt"/>
                        <w:numPr>
                          <w:ilvl w:val="0"/>
                          <w:numId w:val="8"/>
                        </w:numPr>
                        <w:rPr>
                          <w:sz w:val="20"/>
                          <w:szCs w:val="20"/>
                        </w:rPr>
                      </w:pPr>
                      <w:r w:rsidRPr="00E17169">
                        <w:rPr>
                          <w:sz w:val="20"/>
                          <w:szCs w:val="20"/>
                        </w:rPr>
                        <w:t>Kartfesting av dagens situasjonsbilde.</w:t>
                      </w:r>
                    </w:p>
                    <w:p w14:paraId="6F24546C" w14:textId="77777777" w:rsidR="00880033" w:rsidRPr="00E17169" w:rsidRDefault="00880033" w:rsidP="001A1FFF">
                      <w:pPr>
                        <w:pStyle w:val="Listeavsnitt"/>
                        <w:numPr>
                          <w:ilvl w:val="0"/>
                          <w:numId w:val="8"/>
                        </w:numPr>
                        <w:rPr>
                          <w:sz w:val="20"/>
                          <w:szCs w:val="20"/>
                        </w:rPr>
                      </w:pPr>
                      <w:r w:rsidRPr="00E17169">
                        <w:rPr>
                          <w:sz w:val="20"/>
                          <w:szCs w:val="20"/>
                        </w:rPr>
                        <w:t>Mulighetsanalyse for framtidig utvikling som hensyntar:</w:t>
                      </w:r>
                    </w:p>
                    <w:p w14:paraId="5FC79D55" w14:textId="77777777" w:rsidR="00880033" w:rsidRPr="00E17169" w:rsidRDefault="00880033" w:rsidP="001A1FFF">
                      <w:pPr>
                        <w:pStyle w:val="Listeavsnitt"/>
                        <w:numPr>
                          <w:ilvl w:val="1"/>
                          <w:numId w:val="8"/>
                        </w:numPr>
                        <w:rPr>
                          <w:sz w:val="20"/>
                          <w:szCs w:val="20"/>
                        </w:rPr>
                      </w:pPr>
                      <w:r w:rsidRPr="00E17169">
                        <w:rPr>
                          <w:sz w:val="20"/>
                          <w:szCs w:val="20"/>
                        </w:rPr>
                        <w:t>Landbruksinteresser.</w:t>
                      </w:r>
                    </w:p>
                    <w:p w14:paraId="07EBA784" w14:textId="77777777" w:rsidR="00880033" w:rsidRPr="00E17169" w:rsidRDefault="00880033" w:rsidP="001A1FFF">
                      <w:pPr>
                        <w:pStyle w:val="Listeavsnitt"/>
                        <w:numPr>
                          <w:ilvl w:val="1"/>
                          <w:numId w:val="8"/>
                        </w:numPr>
                        <w:rPr>
                          <w:sz w:val="20"/>
                          <w:szCs w:val="20"/>
                        </w:rPr>
                      </w:pPr>
                      <w:r w:rsidRPr="00E17169">
                        <w:rPr>
                          <w:sz w:val="20"/>
                          <w:szCs w:val="20"/>
                        </w:rPr>
                        <w:t>Friluftsinteresser, herunder sti-/løypenett og kryssinger mellom sti/løype og kjøreveg.</w:t>
                      </w:r>
                    </w:p>
                    <w:p w14:paraId="76861A10" w14:textId="77777777" w:rsidR="00880033" w:rsidRPr="00E17169" w:rsidRDefault="00880033" w:rsidP="001A1FFF">
                      <w:pPr>
                        <w:pStyle w:val="Listeavsnitt"/>
                        <w:numPr>
                          <w:ilvl w:val="1"/>
                          <w:numId w:val="8"/>
                        </w:numPr>
                        <w:rPr>
                          <w:sz w:val="20"/>
                          <w:szCs w:val="20"/>
                        </w:rPr>
                      </w:pPr>
                      <w:r w:rsidRPr="00E17169">
                        <w:rPr>
                          <w:sz w:val="20"/>
                          <w:szCs w:val="20"/>
                        </w:rPr>
                        <w:t>Natur og biologisk mangfold.</w:t>
                      </w:r>
                    </w:p>
                    <w:p w14:paraId="11A2D0FA" w14:textId="77777777" w:rsidR="00880033" w:rsidRPr="00E17169" w:rsidRDefault="00880033" w:rsidP="001A1FFF">
                      <w:pPr>
                        <w:pStyle w:val="Listeavsnitt"/>
                        <w:numPr>
                          <w:ilvl w:val="1"/>
                          <w:numId w:val="8"/>
                        </w:numPr>
                        <w:rPr>
                          <w:sz w:val="20"/>
                          <w:szCs w:val="20"/>
                        </w:rPr>
                      </w:pPr>
                      <w:r w:rsidRPr="00E17169">
                        <w:rPr>
                          <w:sz w:val="20"/>
                          <w:szCs w:val="20"/>
                        </w:rPr>
                        <w:t>Kulturmiljøer og landskap.</w:t>
                      </w:r>
                    </w:p>
                    <w:p w14:paraId="2E37AF5C" w14:textId="77777777" w:rsidR="00880033" w:rsidRPr="00E17169" w:rsidRDefault="00880033" w:rsidP="001A1FFF">
                      <w:pPr>
                        <w:pStyle w:val="Listeavsnitt"/>
                        <w:numPr>
                          <w:ilvl w:val="1"/>
                          <w:numId w:val="8"/>
                        </w:numPr>
                        <w:rPr>
                          <w:sz w:val="20"/>
                          <w:szCs w:val="20"/>
                        </w:rPr>
                      </w:pPr>
                      <w:r w:rsidRPr="00E17169">
                        <w:rPr>
                          <w:sz w:val="20"/>
                          <w:szCs w:val="20"/>
                        </w:rPr>
                        <w:t>Utbyggingspotensiale og muligheter for ny fritidsbebyggelse, nye næringsarealer, vann og avløp, parkering, veg og trafikk, behov for midlertidig og permanent lagring av masser.</w:t>
                      </w:r>
                    </w:p>
                    <w:p w14:paraId="294F1A2A" w14:textId="77777777" w:rsidR="00880033" w:rsidRPr="00E17169" w:rsidRDefault="00880033" w:rsidP="00E17169">
                      <w:pPr>
                        <w:rPr>
                          <w:sz w:val="20"/>
                          <w:szCs w:val="20"/>
                        </w:rPr>
                      </w:pPr>
                      <w:r w:rsidRPr="00E17169">
                        <w:rPr>
                          <w:sz w:val="20"/>
                          <w:szCs w:val="20"/>
                        </w:rPr>
                        <w:t>3.26.1.3 I forbindelse med områderegulering skal det fastsettes en byggegrense mot fjellet og mot Gropmarka.</w:t>
                      </w:r>
                    </w:p>
                    <w:p w14:paraId="5AAB8A82" w14:textId="77777777" w:rsidR="00880033" w:rsidRPr="00E17169" w:rsidRDefault="00880033" w:rsidP="00E17169">
                      <w:pPr>
                        <w:rPr>
                          <w:b/>
                          <w:bCs/>
                          <w:i/>
                          <w:iCs/>
                          <w:sz w:val="20"/>
                          <w:szCs w:val="20"/>
                          <w:u w:val="single"/>
                        </w:rPr>
                      </w:pPr>
                      <w:r w:rsidRPr="00E17169">
                        <w:rPr>
                          <w:b/>
                          <w:bCs/>
                          <w:i/>
                          <w:iCs/>
                          <w:sz w:val="20"/>
                          <w:szCs w:val="20"/>
                          <w:u w:val="single"/>
                        </w:rPr>
                        <w:t>Retningslinjer</w:t>
                      </w:r>
                    </w:p>
                    <w:p w14:paraId="36BBA3CE" w14:textId="7D5EFC9F" w:rsidR="00880033" w:rsidRPr="00BE7598" w:rsidRDefault="00880033" w:rsidP="001A1FFF">
                      <w:pPr>
                        <w:pStyle w:val="Listeavsnitt"/>
                        <w:numPr>
                          <w:ilvl w:val="0"/>
                          <w:numId w:val="9"/>
                        </w:numPr>
                        <w:rPr>
                          <w:i/>
                          <w:iCs/>
                          <w:sz w:val="20"/>
                          <w:szCs w:val="20"/>
                        </w:rPr>
                      </w:pPr>
                      <w:r w:rsidRPr="00BE7598">
                        <w:rPr>
                          <w:i/>
                          <w:iCs/>
                          <w:sz w:val="20"/>
                          <w:szCs w:val="20"/>
                        </w:rPr>
                        <w:t>Det tillates tiltak i tråd med gjeldende reguleringsplaner.</w:t>
                      </w:r>
                    </w:p>
                  </w:txbxContent>
                </v:textbox>
                <w10:anchorlock/>
              </v:shape>
            </w:pict>
          </mc:Fallback>
        </mc:AlternateContent>
      </w:r>
    </w:p>
    <w:p w14:paraId="4E1E89A1" w14:textId="77777777" w:rsidR="00D16ABC" w:rsidRPr="00E51E0C" w:rsidRDefault="00D16ABC" w:rsidP="00530AEF">
      <w:pPr>
        <w:spacing w:line="240" w:lineRule="auto"/>
        <w:contextualSpacing/>
        <w:rPr>
          <w:rFonts w:ascii="Arial" w:hAnsi="Arial" w:cs="Arial"/>
          <w:highlight w:val="yellow"/>
        </w:rPr>
      </w:pPr>
    </w:p>
    <w:p w14:paraId="23BCC0B2" w14:textId="2E0DBEA1" w:rsidR="00E17169" w:rsidRPr="0035755D" w:rsidRDefault="00AA7C0F" w:rsidP="00530AEF">
      <w:pPr>
        <w:spacing w:line="240" w:lineRule="auto"/>
        <w:contextualSpacing/>
        <w:rPr>
          <w:rFonts w:ascii="Arial" w:hAnsi="Arial" w:cs="Arial"/>
        </w:rPr>
      </w:pPr>
      <w:r w:rsidRPr="0035755D">
        <w:rPr>
          <w:rFonts w:ascii="Arial" w:hAnsi="Arial" w:cs="Arial"/>
        </w:rPr>
        <w:t>A</w:t>
      </w:r>
      <w:r w:rsidR="0060647A" w:rsidRPr="0035755D">
        <w:rPr>
          <w:rFonts w:ascii="Arial" w:hAnsi="Arial" w:cs="Arial"/>
        </w:rPr>
        <w:t xml:space="preserve">ndre relevante </w:t>
      </w:r>
      <w:r w:rsidR="00B302C8" w:rsidRPr="0035755D">
        <w:rPr>
          <w:rFonts w:ascii="Arial" w:hAnsi="Arial" w:cs="Arial"/>
        </w:rPr>
        <w:t xml:space="preserve">kommunale </w:t>
      </w:r>
      <w:r w:rsidR="0060647A" w:rsidRPr="0035755D">
        <w:rPr>
          <w:rFonts w:ascii="Arial" w:hAnsi="Arial" w:cs="Arial"/>
        </w:rPr>
        <w:t>planer:</w:t>
      </w:r>
    </w:p>
    <w:p w14:paraId="2E282EB2" w14:textId="714C1121" w:rsidR="009D1128" w:rsidRPr="0035755D" w:rsidRDefault="009D1128" w:rsidP="00530AEF">
      <w:pPr>
        <w:pStyle w:val="Listeavsnitt"/>
        <w:numPr>
          <w:ilvl w:val="0"/>
          <w:numId w:val="10"/>
        </w:numPr>
        <w:spacing w:line="240" w:lineRule="auto"/>
        <w:rPr>
          <w:rFonts w:ascii="Arial" w:hAnsi="Arial" w:cs="Arial"/>
        </w:rPr>
      </w:pPr>
      <w:r w:rsidRPr="0035755D">
        <w:rPr>
          <w:rFonts w:ascii="Arial" w:hAnsi="Arial" w:cs="Arial"/>
        </w:rPr>
        <w:t>Planstrategi 2020-2023</w:t>
      </w:r>
    </w:p>
    <w:p w14:paraId="055296E7" w14:textId="232073B1" w:rsidR="004A47F5" w:rsidRPr="0035755D" w:rsidRDefault="004A47F5" w:rsidP="00530AEF">
      <w:pPr>
        <w:pStyle w:val="Listeavsnitt"/>
        <w:numPr>
          <w:ilvl w:val="0"/>
          <w:numId w:val="10"/>
        </w:numPr>
        <w:spacing w:line="240" w:lineRule="auto"/>
        <w:rPr>
          <w:rFonts w:ascii="Arial" w:hAnsi="Arial" w:cs="Arial"/>
        </w:rPr>
      </w:pPr>
      <w:r w:rsidRPr="0035755D">
        <w:rPr>
          <w:rFonts w:ascii="Arial" w:hAnsi="Arial" w:cs="Arial"/>
        </w:rPr>
        <w:t>Kommuneplanens samfunnsdel 20</w:t>
      </w:r>
      <w:r w:rsidR="00BD61A6" w:rsidRPr="0035755D">
        <w:rPr>
          <w:rFonts w:ascii="Arial" w:hAnsi="Arial" w:cs="Arial"/>
        </w:rPr>
        <w:t>22</w:t>
      </w:r>
      <w:r w:rsidRPr="0035755D">
        <w:rPr>
          <w:rFonts w:ascii="Arial" w:hAnsi="Arial" w:cs="Arial"/>
        </w:rPr>
        <w:t>-20</w:t>
      </w:r>
      <w:r w:rsidR="00BD61A6" w:rsidRPr="0035755D">
        <w:rPr>
          <w:rFonts w:ascii="Arial" w:hAnsi="Arial" w:cs="Arial"/>
        </w:rPr>
        <w:t>40</w:t>
      </w:r>
      <w:r w:rsidRPr="0035755D">
        <w:rPr>
          <w:rFonts w:ascii="Arial" w:hAnsi="Arial" w:cs="Arial"/>
        </w:rPr>
        <w:t xml:space="preserve"> </w:t>
      </w:r>
    </w:p>
    <w:p w14:paraId="749B59D9" w14:textId="6B03C3B1" w:rsidR="0060647A" w:rsidRPr="0035755D" w:rsidRDefault="0060647A" w:rsidP="00530AEF">
      <w:pPr>
        <w:pStyle w:val="Listeavsnitt"/>
        <w:numPr>
          <w:ilvl w:val="0"/>
          <w:numId w:val="10"/>
        </w:numPr>
        <w:spacing w:line="240" w:lineRule="auto"/>
        <w:rPr>
          <w:rFonts w:ascii="Arial" w:hAnsi="Arial" w:cs="Arial"/>
        </w:rPr>
      </w:pPr>
      <w:r w:rsidRPr="0035755D">
        <w:rPr>
          <w:rFonts w:ascii="Arial" w:hAnsi="Arial" w:cs="Arial"/>
        </w:rPr>
        <w:t>Beitebruksplan for Lillehammer kommune 20</w:t>
      </w:r>
      <w:r w:rsidR="00281F52" w:rsidRPr="0035755D">
        <w:rPr>
          <w:rFonts w:ascii="Arial" w:hAnsi="Arial" w:cs="Arial"/>
        </w:rPr>
        <w:t>20-2025</w:t>
      </w:r>
    </w:p>
    <w:p w14:paraId="34DDC84B" w14:textId="002CF033" w:rsidR="0060647A" w:rsidRPr="0035755D" w:rsidRDefault="0060647A" w:rsidP="00530AEF">
      <w:pPr>
        <w:pStyle w:val="Listeavsnitt"/>
        <w:numPr>
          <w:ilvl w:val="0"/>
          <w:numId w:val="10"/>
        </w:numPr>
        <w:spacing w:line="240" w:lineRule="auto"/>
        <w:rPr>
          <w:rFonts w:ascii="Arial" w:hAnsi="Arial" w:cs="Arial"/>
        </w:rPr>
      </w:pPr>
      <w:r w:rsidRPr="0035755D">
        <w:rPr>
          <w:rFonts w:ascii="Arial" w:hAnsi="Arial" w:cs="Arial"/>
        </w:rPr>
        <w:t>Kommunedelplan for Miljø med hovedtema klima og energi 2016-2025</w:t>
      </w:r>
    </w:p>
    <w:p w14:paraId="68D0114A" w14:textId="6E24F5F8" w:rsidR="0060647A" w:rsidRPr="0035755D" w:rsidRDefault="0060647A" w:rsidP="00530AEF">
      <w:pPr>
        <w:pStyle w:val="Listeavsnitt"/>
        <w:numPr>
          <w:ilvl w:val="0"/>
          <w:numId w:val="10"/>
        </w:numPr>
        <w:spacing w:line="240" w:lineRule="auto"/>
        <w:rPr>
          <w:rFonts w:ascii="Arial" w:hAnsi="Arial" w:cs="Arial"/>
        </w:rPr>
      </w:pPr>
      <w:r w:rsidRPr="0035755D">
        <w:rPr>
          <w:rFonts w:ascii="Arial" w:hAnsi="Arial" w:cs="Arial"/>
        </w:rPr>
        <w:t>Kommunedelplan for fysisk aktivitet og naturopplevelse 2018-2021</w:t>
      </w:r>
    </w:p>
    <w:p w14:paraId="2BBD63B1" w14:textId="234C8174" w:rsidR="0060647A" w:rsidRPr="0035755D" w:rsidRDefault="0060647A" w:rsidP="00530AEF">
      <w:pPr>
        <w:pStyle w:val="Listeavsnitt"/>
        <w:numPr>
          <w:ilvl w:val="0"/>
          <w:numId w:val="10"/>
        </w:numPr>
        <w:spacing w:line="240" w:lineRule="auto"/>
        <w:rPr>
          <w:rFonts w:ascii="Arial" w:hAnsi="Arial" w:cs="Arial"/>
        </w:rPr>
      </w:pPr>
      <w:r w:rsidRPr="0035755D">
        <w:rPr>
          <w:rFonts w:ascii="Arial" w:hAnsi="Arial" w:cs="Arial"/>
        </w:rPr>
        <w:t>Kommunedelplan trafikk og transport 2006-2025</w:t>
      </w:r>
    </w:p>
    <w:p w14:paraId="6AB6DB73" w14:textId="6D19B972" w:rsidR="0060647A" w:rsidRPr="0035755D" w:rsidRDefault="0060647A" w:rsidP="00530AEF">
      <w:pPr>
        <w:pStyle w:val="Listeavsnitt"/>
        <w:numPr>
          <w:ilvl w:val="0"/>
          <w:numId w:val="10"/>
        </w:numPr>
        <w:spacing w:line="240" w:lineRule="auto"/>
        <w:rPr>
          <w:rFonts w:ascii="Arial" w:hAnsi="Arial" w:cs="Arial"/>
        </w:rPr>
      </w:pPr>
      <w:r w:rsidRPr="0035755D">
        <w:rPr>
          <w:rFonts w:ascii="Arial" w:hAnsi="Arial" w:cs="Arial"/>
        </w:rPr>
        <w:t xml:space="preserve">Kommunedelplan hovedplan vann og avløp </w:t>
      </w:r>
      <w:r w:rsidR="00DD4657" w:rsidRPr="0035755D">
        <w:rPr>
          <w:rFonts w:ascii="Arial" w:hAnsi="Arial" w:cs="Arial"/>
        </w:rPr>
        <w:t xml:space="preserve">2021- 2024 (2030) </w:t>
      </w:r>
    </w:p>
    <w:p w14:paraId="3F9E1A8D" w14:textId="4129F6E3" w:rsidR="004A47F5" w:rsidRPr="0035755D" w:rsidRDefault="004A47F5" w:rsidP="00530AEF">
      <w:pPr>
        <w:pStyle w:val="Listeavsnitt"/>
        <w:numPr>
          <w:ilvl w:val="0"/>
          <w:numId w:val="10"/>
        </w:numPr>
        <w:spacing w:line="240" w:lineRule="auto"/>
        <w:rPr>
          <w:rFonts w:ascii="Arial" w:hAnsi="Arial" w:cs="Arial"/>
        </w:rPr>
      </w:pPr>
      <w:r w:rsidRPr="0035755D">
        <w:rPr>
          <w:rFonts w:ascii="Arial" w:hAnsi="Arial" w:cs="Arial"/>
        </w:rPr>
        <w:t>Regional næringsplan 2018-2028 (under revisjon)</w:t>
      </w:r>
    </w:p>
    <w:p w14:paraId="44E7A7CA" w14:textId="510A6EC8" w:rsidR="004A47F5" w:rsidRPr="0035755D" w:rsidRDefault="004A47F5" w:rsidP="00530AEF">
      <w:pPr>
        <w:pStyle w:val="Listeavsnitt"/>
        <w:numPr>
          <w:ilvl w:val="0"/>
          <w:numId w:val="10"/>
        </w:numPr>
        <w:spacing w:line="240" w:lineRule="auto"/>
        <w:rPr>
          <w:rFonts w:ascii="Arial" w:hAnsi="Arial" w:cs="Arial"/>
        </w:rPr>
      </w:pPr>
      <w:r w:rsidRPr="0035755D">
        <w:rPr>
          <w:rFonts w:ascii="Arial" w:hAnsi="Arial" w:cs="Arial"/>
        </w:rPr>
        <w:t>Helhetlig risiko og sårbarhetsanalyse, vedtatt januar 2019</w:t>
      </w:r>
    </w:p>
    <w:p w14:paraId="33D7D12B" w14:textId="26D53B33" w:rsidR="0060647A" w:rsidRPr="0035755D" w:rsidRDefault="0060647A" w:rsidP="00530AEF">
      <w:pPr>
        <w:pStyle w:val="Listeavsnitt"/>
        <w:numPr>
          <w:ilvl w:val="0"/>
          <w:numId w:val="10"/>
        </w:numPr>
        <w:spacing w:line="240" w:lineRule="auto"/>
        <w:rPr>
          <w:rFonts w:ascii="Arial" w:hAnsi="Arial" w:cs="Arial"/>
        </w:rPr>
      </w:pPr>
      <w:r w:rsidRPr="0035755D">
        <w:rPr>
          <w:rFonts w:ascii="Arial" w:hAnsi="Arial" w:cs="Arial"/>
        </w:rPr>
        <w:t>Overordnet ROS</w:t>
      </w:r>
      <w:r w:rsidR="00DC4BC9" w:rsidRPr="0035755D">
        <w:rPr>
          <w:rFonts w:ascii="Arial" w:hAnsi="Arial" w:cs="Arial"/>
        </w:rPr>
        <w:t xml:space="preserve"> (</w:t>
      </w:r>
      <w:r w:rsidR="00CA6670" w:rsidRPr="0035755D">
        <w:rPr>
          <w:rFonts w:ascii="Arial" w:hAnsi="Arial" w:cs="Arial"/>
        </w:rPr>
        <w:t>06.03.2023</w:t>
      </w:r>
      <w:r w:rsidR="00DC4BC9" w:rsidRPr="0035755D">
        <w:rPr>
          <w:rFonts w:ascii="Arial" w:hAnsi="Arial" w:cs="Arial"/>
        </w:rPr>
        <w:t>)</w:t>
      </w:r>
    </w:p>
    <w:p w14:paraId="5D3F1C8B" w14:textId="77777777" w:rsidR="003311D7" w:rsidRPr="00E51E0C" w:rsidRDefault="003311D7" w:rsidP="00530AEF">
      <w:pPr>
        <w:pStyle w:val="Listeavsnitt"/>
        <w:spacing w:line="240" w:lineRule="auto"/>
        <w:rPr>
          <w:rFonts w:ascii="Arial" w:hAnsi="Arial" w:cs="Arial"/>
        </w:rPr>
      </w:pPr>
    </w:p>
    <w:p w14:paraId="43AD4889" w14:textId="4D47F106" w:rsidR="00C35A27" w:rsidRPr="00C0042C" w:rsidRDefault="00DC2DBE" w:rsidP="00C0042C">
      <w:pPr>
        <w:pStyle w:val="Overskrift3"/>
      </w:pPr>
      <w:bookmarkStart w:id="34" w:name="_Ref55285984"/>
      <w:bookmarkStart w:id="35" w:name="_Toc125106236"/>
      <w:bookmarkStart w:id="36" w:name="_Toc126566519"/>
      <w:bookmarkStart w:id="37" w:name="_Toc128733070"/>
      <w:bookmarkStart w:id="38" w:name="_Toc128739264"/>
      <w:bookmarkStart w:id="39" w:name="_Toc160735762"/>
      <w:r w:rsidRPr="00C0042C">
        <w:lastRenderedPageBreak/>
        <w:t xml:space="preserve">FNs </w:t>
      </w:r>
      <w:proofErr w:type="spellStart"/>
      <w:r w:rsidRPr="00C0042C">
        <w:t>bærekraftsmål</w:t>
      </w:r>
      <w:bookmarkEnd w:id="34"/>
      <w:bookmarkEnd w:id="35"/>
      <w:bookmarkEnd w:id="36"/>
      <w:bookmarkEnd w:id="37"/>
      <w:bookmarkEnd w:id="38"/>
      <w:bookmarkEnd w:id="39"/>
      <w:proofErr w:type="spellEnd"/>
    </w:p>
    <w:p w14:paraId="3DA3C651" w14:textId="3C5009DC" w:rsidR="00280818" w:rsidRPr="00E51E0C" w:rsidRDefault="00DC4BC9" w:rsidP="00530AEF">
      <w:pPr>
        <w:spacing w:line="240" w:lineRule="auto"/>
        <w:contextualSpacing/>
        <w:rPr>
          <w:rFonts w:ascii="Arial" w:hAnsi="Arial" w:cs="Arial"/>
        </w:rPr>
      </w:pPr>
      <w:r w:rsidRPr="00E51E0C">
        <w:rPr>
          <w:rFonts w:ascii="Arial" w:hAnsi="Arial" w:cs="Arial"/>
        </w:rPr>
        <w:t>Alt kommunal</w:t>
      </w:r>
      <w:r w:rsidR="00D52D4E" w:rsidRPr="00E51E0C">
        <w:rPr>
          <w:rFonts w:ascii="Arial" w:hAnsi="Arial" w:cs="Arial"/>
        </w:rPr>
        <w:t>t</w:t>
      </w:r>
      <w:r w:rsidRPr="00E51E0C">
        <w:rPr>
          <w:rFonts w:ascii="Arial" w:hAnsi="Arial" w:cs="Arial"/>
        </w:rPr>
        <w:t xml:space="preserve"> og regional</w:t>
      </w:r>
      <w:r w:rsidR="00D52D4E" w:rsidRPr="00E51E0C">
        <w:rPr>
          <w:rFonts w:ascii="Arial" w:hAnsi="Arial" w:cs="Arial"/>
        </w:rPr>
        <w:t>t</w:t>
      </w:r>
      <w:r w:rsidRPr="00E51E0C">
        <w:rPr>
          <w:rFonts w:ascii="Arial" w:hAnsi="Arial" w:cs="Arial"/>
        </w:rPr>
        <w:t xml:space="preserve"> planarbeid skal forankres i </w:t>
      </w:r>
      <w:r w:rsidR="00BE7598" w:rsidRPr="00E51E0C">
        <w:rPr>
          <w:rFonts w:ascii="Arial" w:hAnsi="Arial" w:cs="Arial"/>
        </w:rPr>
        <w:t xml:space="preserve">FNs </w:t>
      </w:r>
      <w:proofErr w:type="spellStart"/>
      <w:r w:rsidR="00BE7598" w:rsidRPr="00E51E0C">
        <w:rPr>
          <w:rFonts w:ascii="Arial" w:hAnsi="Arial" w:cs="Arial"/>
        </w:rPr>
        <w:t>bærekraftsmål</w:t>
      </w:r>
      <w:proofErr w:type="spellEnd"/>
      <w:r w:rsidR="00BE7598" w:rsidRPr="00E51E0C">
        <w:rPr>
          <w:rFonts w:ascii="Arial" w:hAnsi="Arial" w:cs="Arial"/>
        </w:rPr>
        <w:t xml:space="preserve">. Under er det listet opp hvilke </w:t>
      </w:r>
      <w:proofErr w:type="spellStart"/>
      <w:r w:rsidR="00BE7598" w:rsidRPr="00E51E0C">
        <w:rPr>
          <w:rFonts w:ascii="Arial" w:hAnsi="Arial" w:cs="Arial"/>
        </w:rPr>
        <w:t>bærekraftsmål</w:t>
      </w:r>
      <w:proofErr w:type="spellEnd"/>
      <w:r w:rsidR="00BE7598" w:rsidRPr="00E51E0C">
        <w:rPr>
          <w:rFonts w:ascii="Arial" w:hAnsi="Arial" w:cs="Arial"/>
        </w:rPr>
        <w:t xml:space="preserve"> som er mest relevante i arbeidet med </w:t>
      </w:r>
      <w:r w:rsidR="004715FC" w:rsidRPr="00E51E0C">
        <w:rPr>
          <w:rFonts w:ascii="Arial" w:hAnsi="Arial" w:cs="Arial"/>
        </w:rPr>
        <w:t>o</w:t>
      </w:r>
      <w:r w:rsidR="00BE7598" w:rsidRPr="00E51E0C">
        <w:rPr>
          <w:rFonts w:ascii="Arial" w:hAnsi="Arial" w:cs="Arial"/>
        </w:rPr>
        <w:t xml:space="preserve">mråderegulering Nordseter, og hvordan målene ivaretas i planarbeidet. </w:t>
      </w:r>
    </w:p>
    <w:p w14:paraId="1E801448" w14:textId="77777777" w:rsidR="00F572BD" w:rsidRPr="00E51E0C" w:rsidRDefault="00F572BD" w:rsidP="00530AEF">
      <w:pPr>
        <w:spacing w:line="240" w:lineRule="auto"/>
        <w:contextualSpacing/>
        <w:rPr>
          <w:rFonts w:ascii="Arial" w:hAnsi="Arial" w:cs="Arial"/>
        </w:rPr>
      </w:pPr>
    </w:p>
    <w:tbl>
      <w:tblPr>
        <w:tblStyle w:val="Tabellrutenett"/>
        <w:tblW w:w="0" w:type="auto"/>
        <w:tblLook w:val="04A0" w:firstRow="1" w:lastRow="0" w:firstColumn="1" w:lastColumn="0" w:noHBand="0" w:noVBand="1"/>
      </w:tblPr>
      <w:tblGrid>
        <w:gridCol w:w="1896"/>
        <w:gridCol w:w="3918"/>
        <w:gridCol w:w="3922"/>
      </w:tblGrid>
      <w:tr w:rsidR="00BE7598" w:rsidRPr="00E51E0C" w14:paraId="0EB9ABCD" w14:textId="77777777" w:rsidTr="009C11A4">
        <w:tc>
          <w:tcPr>
            <w:tcW w:w="1778" w:type="dxa"/>
            <w:shd w:val="clear" w:color="auto" w:fill="A8D08D" w:themeFill="accent6" w:themeFillTint="99"/>
          </w:tcPr>
          <w:p w14:paraId="5E9E86E1" w14:textId="3DC7CD53" w:rsidR="00BE7598" w:rsidRPr="00E51E0C" w:rsidRDefault="00BE7598" w:rsidP="00530AEF">
            <w:pPr>
              <w:contextualSpacing/>
              <w:jc w:val="left"/>
              <w:rPr>
                <w:rFonts w:ascii="Arial" w:hAnsi="Arial" w:cs="Arial"/>
                <w:b/>
                <w:bCs/>
              </w:rPr>
            </w:pPr>
            <w:r w:rsidRPr="00E51E0C">
              <w:rPr>
                <w:rFonts w:ascii="Arial" w:hAnsi="Arial" w:cs="Arial"/>
                <w:b/>
                <w:bCs/>
              </w:rPr>
              <w:t>Hovedmål</w:t>
            </w:r>
          </w:p>
        </w:tc>
        <w:tc>
          <w:tcPr>
            <w:tcW w:w="3979" w:type="dxa"/>
            <w:shd w:val="clear" w:color="auto" w:fill="A8D08D" w:themeFill="accent6" w:themeFillTint="99"/>
          </w:tcPr>
          <w:p w14:paraId="02A93D09" w14:textId="6B592893" w:rsidR="00BE7598" w:rsidRPr="00E51E0C" w:rsidRDefault="00BE7598" w:rsidP="00530AEF">
            <w:pPr>
              <w:contextualSpacing/>
              <w:jc w:val="left"/>
              <w:rPr>
                <w:rFonts w:ascii="Arial" w:hAnsi="Arial" w:cs="Arial"/>
                <w:b/>
                <w:bCs/>
              </w:rPr>
            </w:pPr>
            <w:r w:rsidRPr="00E51E0C">
              <w:rPr>
                <w:rFonts w:ascii="Arial" w:hAnsi="Arial" w:cs="Arial"/>
                <w:b/>
                <w:bCs/>
              </w:rPr>
              <w:t>Delmål</w:t>
            </w:r>
          </w:p>
        </w:tc>
        <w:tc>
          <w:tcPr>
            <w:tcW w:w="3979" w:type="dxa"/>
            <w:shd w:val="clear" w:color="auto" w:fill="A8D08D" w:themeFill="accent6" w:themeFillTint="99"/>
          </w:tcPr>
          <w:p w14:paraId="319726D6" w14:textId="7B1AF77C" w:rsidR="00BE7598" w:rsidRPr="00E51E0C" w:rsidRDefault="00BE7598" w:rsidP="00530AEF">
            <w:pPr>
              <w:contextualSpacing/>
              <w:jc w:val="left"/>
              <w:rPr>
                <w:rFonts w:ascii="Arial" w:hAnsi="Arial" w:cs="Arial"/>
                <w:b/>
                <w:bCs/>
              </w:rPr>
            </w:pPr>
            <w:r w:rsidRPr="00E51E0C">
              <w:rPr>
                <w:rFonts w:ascii="Arial" w:hAnsi="Arial" w:cs="Arial"/>
                <w:b/>
                <w:bCs/>
              </w:rPr>
              <w:t>Hvordan målene ivaretas i planarbeidet</w:t>
            </w:r>
          </w:p>
        </w:tc>
      </w:tr>
      <w:tr w:rsidR="00BE7598" w:rsidRPr="00E51E0C" w14:paraId="05A926B3" w14:textId="77777777" w:rsidTr="00BE7598">
        <w:tc>
          <w:tcPr>
            <w:tcW w:w="1778" w:type="dxa"/>
          </w:tcPr>
          <w:p w14:paraId="0400899B" w14:textId="64B7AF0C" w:rsidR="00BE7598" w:rsidRPr="00E51E0C" w:rsidRDefault="00BE7598" w:rsidP="00530AEF">
            <w:pPr>
              <w:contextualSpacing/>
              <w:jc w:val="left"/>
              <w:rPr>
                <w:rFonts w:ascii="Arial" w:hAnsi="Arial" w:cs="Arial"/>
              </w:rPr>
            </w:pPr>
            <w:r w:rsidRPr="00E51E0C">
              <w:rPr>
                <w:rFonts w:ascii="Arial" w:hAnsi="Arial" w:cs="Arial"/>
                <w:noProof/>
              </w:rPr>
              <w:drawing>
                <wp:inline distT="0" distB="0" distL="0" distR="0" wp14:anchorId="391EAB4E" wp14:editId="21CFB7C5">
                  <wp:extent cx="1057524" cy="1057524"/>
                  <wp:effectExtent l="0" t="0" r="9525" b="9525"/>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ål 6- bokmål.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67141" cy="1067141"/>
                          </a:xfrm>
                          <a:prstGeom prst="rect">
                            <a:avLst/>
                          </a:prstGeom>
                        </pic:spPr>
                      </pic:pic>
                    </a:graphicData>
                  </a:graphic>
                </wp:inline>
              </w:drawing>
            </w:r>
          </w:p>
        </w:tc>
        <w:tc>
          <w:tcPr>
            <w:tcW w:w="3979" w:type="dxa"/>
          </w:tcPr>
          <w:p w14:paraId="3E0B6661" w14:textId="77777777" w:rsidR="00BE7598" w:rsidRPr="00E51E0C" w:rsidRDefault="00BE7598" w:rsidP="00530AEF">
            <w:pPr>
              <w:contextualSpacing/>
              <w:rPr>
                <w:rFonts w:ascii="Arial" w:hAnsi="Arial" w:cs="Arial"/>
              </w:rPr>
            </w:pPr>
            <w:r w:rsidRPr="00E51E0C">
              <w:rPr>
                <w:rFonts w:ascii="Arial" w:hAnsi="Arial" w:cs="Arial"/>
              </w:rPr>
              <w:t>6.6)</w:t>
            </w:r>
          </w:p>
          <w:p w14:paraId="23ABA047" w14:textId="106CA22B" w:rsidR="00BE7598" w:rsidRPr="00E51E0C" w:rsidRDefault="00BE7598" w:rsidP="00530AEF">
            <w:pPr>
              <w:contextualSpacing/>
              <w:jc w:val="left"/>
              <w:rPr>
                <w:rFonts w:ascii="Arial" w:hAnsi="Arial" w:cs="Arial"/>
              </w:rPr>
            </w:pPr>
            <w:r w:rsidRPr="00E51E0C">
              <w:rPr>
                <w:rFonts w:ascii="Arial" w:hAnsi="Arial" w:cs="Arial"/>
              </w:rPr>
              <w:t>Innen 2020</w:t>
            </w:r>
            <w:r w:rsidR="0043189C" w:rsidRPr="00E51E0C">
              <w:rPr>
                <w:rFonts w:ascii="Arial" w:hAnsi="Arial" w:cs="Arial"/>
              </w:rPr>
              <w:t>:</w:t>
            </w:r>
            <w:r w:rsidRPr="00E51E0C">
              <w:rPr>
                <w:rFonts w:ascii="Arial" w:hAnsi="Arial" w:cs="Arial"/>
              </w:rPr>
              <w:t xml:space="preserve"> verne og gjenopprette vannrelaterte økosystemer, inkludert fjell, skoger, våtmarker, elver, vannførende bergarter og innsjøer.</w:t>
            </w:r>
          </w:p>
        </w:tc>
        <w:tc>
          <w:tcPr>
            <w:tcW w:w="3979" w:type="dxa"/>
          </w:tcPr>
          <w:p w14:paraId="0A309AA3" w14:textId="3E9FCFAE" w:rsidR="00BE7598" w:rsidRPr="00E51E0C" w:rsidRDefault="00BE7598" w:rsidP="00530AEF">
            <w:pPr>
              <w:contextualSpacing/>
              <w:jc w:val="left"/>
              <w:rPr>
                <w:rFonts w:ascii="Arial" w:hAnsi="Arial" w:cs="Arial"/>
              </w:rPr>
            </w:pPr>
            <w:r w:rsidRPr="00E51E0C">
              <w:rPr>
                <w:rFonts w:ascii="Arial" w:hAnsi="Arial" w:cs="Arial"/>
              </w:rPr>
              <w:t>Nordseterområde er rikt på myrområder og våtmarker. D</w:t>
            </w:r>
            <w:r w:rsidR="004715FC" w:rsidRPr="00E51E0C">
              <w:rPr>
                <w:rFonts w:ascii="Arial" w:hAnsi="Arial" w:cs="Arial"/>
              </w:rPr>
              <w:t>iss</w:t>
            </w:r>
            <w:r w:rsidRPr="00E51E0C">
              <w:rPr>
                <w:rFonts w:ascii="Arial" w:hAnsi="Arial" w:cs="Arial"/>
              </w:rPr>
              <w:t xml:space="preserve">e </w:t>
            </w:r>
            <w:r w:rsidR="00A77934" w:rsidRPr="00E51E0C">
              <w:rPr>
                <w:rFonts w:ascii="Arial" w:hAnsi="Arial" w:cs="Arial"/>
              </w:rPr>
              <w:t xml:space="preserve">er </w:t>
            </w:r>
            <w:r w:rsidR="009D7AD3" w:rsidRPr="00E51E0C">
              <w:rPr>
                <w:rFonts w:ascii="Arial" w:hAnsi="Arial" w:cs="Arial"/>
              </w:rPr>
              <w:t>ivaretatt i planarbeidet</w:t>
            </w:r>
            <w:r w:rsidR="00C6703E" w:rsidRPr="00E51E0C">
              <w:rPr>
                <w:rFonts w:ascii="Arial" w:hAnsi="Arial" w:cs="Arial"/>
              </w:rPr>
              <w:t xml:space="preserve"> med nulltoleranse</w:t>
            </w:r>
            <w:r w:rsidR="0056694B" w:rsidRPr="00E51E0C">
              <w:rPr>
                <w:rFonts w:ascii="Arial" w:hAnsi="Arial" w:cs="Arial"/>
              </w:rPr>
              <w:t xml:space="preserve"> som silingskriteria</w:t>
            </w:r>
            <w:r w:rsidR="00C6703E" w:rsidRPr="00E51E0C">
              <w:rPr>
                <w:rFonts w:ascii="Arial" w:hAnsi="Arial" w:cs="Arial"/>
              </w:rPr>
              <w:t xml:space="preserve"> for</w:t>
            </w:r>
            <w:r w:rsidR="009D7AD3" w:rsidRPr="00E51E0C">
              <w:rPr>
                <w:rFonts w:ascii="Arial" w:hAnsi="Arial" w:cs="Arial"/>
              </w:rPr>
              <w:t xml:space="preserve"> </w:t>
            </w:r>
            <w:r w:rsidR="00C6703E" w:rsidRPr="00E51E0C">
              <w:rPr>
                <w:rFonts w:ascii="Arial" w:hAnsi="Arial" w:cs="Arial"/>
              </w:rPr>
              <w:t>t</w:t>
            </w:r>
            <w:r w:rsidR="009D7AD3" w:rsidRPr="00E51E0C">
              <w:rPr>
                <w:rFonts w:ascii="Arial" w:hAnsi="Arial" w:cs="Arial"/>
              </w:rPr>
              <w:t>iltak på myr</w:t>
            </w:r>
            <w:r w:rsidR="00C6703E" w:rsidRPr="00E51E0C">
              <w:rPr>
                <w:rFonts w:ascii="Arial" w:hAnsi="Arial" w:cs="Arial"/>
              </w:rPr>
              <w:t xml:space="preserve">. </w:t>
            </w:r>
            <w:r w:rsidR="00551B77" w:rsidRPr="00E51E0C">
              <w:rPr>
                <w:rFonts w:ascii="Arial" w:hAnsi="Arial" w:cs="Arial"/>
              </w:rPr>
              <w:t xml:space="preserve">Flom og overvann er </w:t>
            </w:r>
            <w:r w:rsidR="00FD70C1" w:rsidRPr="00E51E0C">
              <w:rPr>
                <w:rFonts w:ascii="Arial" w:hAnsi="Arial" w:cs="Arial"/>
              </w:rPr>
              <w:t xml:space="preserve">utredet på et overordnet nivå og </w:t>
            </w:r>
            <w:r w:rsidR="00BC3F54" w:rsidRPr="00E51E0C">
              <w:rPr>
                <w:rFonts w:ascii="Arial" w:hAnsi="Arial" w:cs="Arial"/>
              </w:rPr>
              <w:t>problemstillinger er påpekt</w:t>
            </w:r>
            <w:r w:rsidR="00FD70C1" w:rsidRPr="00E51E0C">
              <w:rPr>
                <w:rFonts w:ascii="Arial" w:hAnsi="Arial" w:cs="Arial"/>
              </w:rPr>
              <w:t xml:space="preserve"> </w:t>
            </w:r>
            <w:r w:rsidR="00DB3890" w:rsidRPr="00E51E0C">
              <w:rPr>
                <w:rFonts w:ascii="Arial" w:hAnsi="Arial" w:cs="Arial"/>
              </w:rPr>
              <w:t>og</w:t>
            </w:r>
            <w:r w:rsidR="00FD70C1" w:rsidRPr="00E51E0C">
              <w:rPr>
                <w:rFonts w:ascii="Arial" w:hAnsi="Arial" w:cs="Arial"/>
              </w:rPr>
              <w:t xml:space="preserve"> kartlagt. </w:t>
            </w:r>
            <w:r w:rsidR="00E77342" w:rsidRPr="00E51E0C">
              <w:rPr>
                <w:rFonts w:ascii="Arial" w:hAnsi="Arial" w:cs="Arial"/>
              </w:rPr>
              <w:t xml:space="preserve"> </w:t>
            </w:r>
          </w:p>
        </w:tc>
      </w:tr>
      <w:tr w:rsidR="00BE7598" w:rsidRPr="00E51E0C" w14:paraId="764267B8" w14:textId="77777777" w:rsidTr="00BE7598">
        <w:tc>
          <w:tcPr>
            <w:tcW w:w="1778" w:type="dxa"/>
          </w:tcPr>
          <w:p w14:paraId="73FE2E6C" w14:textId="77777777" w:rsidR="00BE7598" w:rsidRPr="00E51E0C" w:rsidRDefault="00BE7598" w:rsidP="00530AEF">
            <w:pPr>
              <w:contextualSpacing/>
              <w:jc w:val="left"/>
              <w:rPr>
                <w:rFonts w:ascii="Arial" w:hAnsi="Arial" w:cs="Arial"/>
              </w:rPr>
            </w:pPr>
          </w:p>
          <w:p w14:paraId="453E5F71" w14:textId="14F772DC" w:rsidR="00BE7598" w:rsidRPr="00E51E0C" w:rsidRDefault="00BE7598" w:rsidP="00530AEF">
            <w:pPr>
              <w:contextualSpacing/>
              <w:jc w:val="left"/>
              <w:rPr>
                <w:rFonts w:ascii="Arial" w:hAnsi="Arial" w:cs="Arial"/>
              </w:rPr>
            </w:pPr>
            <w:r w:rsidRPr="00E51E0C">
              <w:rPr>
                <w:rFonts w:ascii="Arial" w:hAnsi="Arial" w:cs="Arial"/>
                <w:noProof/>
              </w:rPr>
              <w:drawing>
                <wp:inline distT="0" distB="0" distL="0" distR="0" wp14:anchorId="1A7864E9" wp14:editId="4430EA5C">
                  <wp:extent cx="966158" cy="966158"/>
                  <wp:effectExtent l="0" t="0" r="5715" b="5715"/>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ål 8- bokmål.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73205" cy="973205"/>
                          </a:xfrm>
                          <a:prstGeom prst="rect">
                            <a:avLst/>
                          </a:prstGeom>
                        </pic:spPr>
                      </pic:pic>
                    </a:graphicData>
                  </a:graphic>
                </wp:inline>
              </w:drawing>
            </w:r>
          </w:p>
        </w:tc>
        <w:tc>
          <w:tcPr>
            <w:tcW w:w="3979" w:type="dxa"/>
          </w:tcPr>
          <w:p w14:paraId="02DB785B" w14:textId="77777777" w:rsidR="00BE7598" w:rsidRPr="00E51E0C" w:rsidRDefault="00BE7598" w:rsidP="00530AEF">
            <w:pPr>
              <w:contextualSpacing/>
              <w:jc w:val="left"/>
              <w:rPr>
                <w:rFonts w:ascii="Arial" w:hAnsi="Arial" w:cs="Arial"/>
              </w:rPr>
            </w:pPr>
            <w:r w:rsidRPr="00E51E0C">
              <w:rPr>
                <w:rFonts w:ascii="Arial" w:hAnsi="Arial" w:cs="Arial"/>
              </w:rPr>
              <w:t xml:space="preserve">8.4) </w:t>
            </w:r>
          </w:p>
          <w:p w14:paraId="130A584F" w14:textId="77777777" w:rsidR="00D67B7A" w:rsidRPr="00E51E0C" w:rsidRDefault="00BE7598" w:rsidP="00530AEF">
            <w:pPr>
              <w:contextualSpacing/>
              <w:jc w:val="left"/>
              <w:rPr>
                <w:rFonts w:ascii="Arial" w:hAnsi="Arial" w:cs="Arial"/>
              </w:rPr>
            </w:pPr>
            <w:r w:rsidRPr="00E51E0C">
              <w:rPr>
                <w:rFonts w:ascii="Arial" w:hAnsi="Arial" w:cs="Arial"/>
              </w:rPr>
              <w:t>Til og med 2030</w:t>
            </w:r>
            <w:r w:rsidR="00D67B7A" w:rsidRPr="00E51E0C">
              <w:rPr>
                <w:rFonts w:ascii="Arial" w:hAnsi="Arial" w:cs="Arial"/>
              </w:rPr>
              <w:t>:</w:t>
            </w:r>
          </w:p>
          <w:p w14:paraId="38A4E37C" w14:textId="053CE896" w:rsidR="00BE7598" w:rsidRPr="00E51E0C" w:rsidRDefault="00BE7598" w:rsidP="00530AEF">
            <w:pPr>
              <w:contextualSpacing/>
              <w:jc w:val="left"/>
              <w:rPr>
                <w:rFonts w:ascii="Arial" w:hAnsi="Arial" w:cs="Arial"/>
              </w:rPr>
            </w:pPr>
            <w:r w:rsidRPr="00E51E0C">
              <w:rPr>
                <w:rFonts w:ascii="Arial" w:hAnsi="Arial" w:cs="Arial"/>
              </w:rPr>
              <w:t>gradvis bedre utnyttelsen av globale ressurser innenfor forbruk og produksjon, og arbeide for å oppheve koblingen mellom; økonomisk vekst og miljøødeleggelser, i samsvar med det tiårige handlingsprogrammet for bærekraftig forbruk og produksjon, der de utviklede landene går foran.</w:t>
            </w:r>
          </w:p>
          <w:p w14:paraId="28B7D285" w14:textId="77777777" w:rsidR="00BE7598" w:rsidRPr="00E51E0C" w:rsidRDefault="00BE7598" w:rsidP="00530AEF">
            <w:pPr>
              <w:contextualSpacing/>
              <w:jc w:val="left"/>
              <w:rPr>
                <w:rFonts w:ascii="Arial" w:hAnsi="Arial" w:cs="Arial"/>
              </w:rPr>
            </w:pPr>
          </w:p>
          <w:p w14:paraId="2F140F89" w14:textId="77777777" w:rsidR="00BE7598" w:rsidRPr="00E51E0C" w:rsidRDefault="00BE7598" w:rsidP="00530AEF">
            <w:pPr>
              <w:contextualSpacing/>
              <w:jc w:val="left"/>
              <w:rPr>
                <w:rFonts w:ascii="Arial" w:hAnsi="Arial" w:cs="Arial"/>
              </w:rPr>
            </w:pPr>
            <w:r w:rsidRPr="00E51E0C">
              <w:rPr>
                <w:rFonts w:ascii="Arial" w:hAnsi="Arial" w:cs="Arial"/>
              </w:rPr>
              <w:t xml:space="preserve">8.9) </w:t>
            </w:r>
          </w:p>
          <w:p w14:paraId="04E057A8" w14:textId="1C80E121" w:rsidR="00BE7598" w:rsidRPr="00E51E0C" w:rsidRDefault="00BE7598" w:rsidP="00530AEF">
            <w:pPr>
              <w:contextualSpacing/>
              <w:jc w:val="left"/>
              <w:rPr>
                <w:rFonts w:ascii="Arial" w:hAnsi="Arial" w:cs="Arial"/>
              </w:rPr>
            </w:pPr>
            <w:r w:rsidRPr="00E51E0C">
              <w:rPr>
                <w:rFonts w:ascii="Arial" w:hAnsi="Arial" w:cs="Arial"/>
              </w:rPr>
              <w:t>Innen 2030</w:t>
            </w:r>
            <w:r w:rsidR="008F7C88" w:rsidRPr="00E51E0C">
              <w:rPr>
                <w:rFonts w:ascii="Arial" w:hAnsi="Arial" w:cs="Arial"/>
              </w:rPr>
              <w:t>:</w:t>
            </w:r>
            <w:r w:rsidRPr="00E51E0C">
              <w:rPr>
                <w:rFonts w:ascii="Arial" w:hAnsi="Arial" w:cs="Arial"/>
              </w:rPr>
              <w:t xml:space="preserve"> utarbeide og iverksette politikk for å fremme en bærekraftig turistnæring som skaper arbeidsplasser og fremmer lokal kultur og lokale produkter.</w:t>
            </w:r>
          </w:p>
        </w:tc>
        <w:tc>
          <w:tcPr>
            <w:tcW w:w="3979" w:type="dxa"/>
          </w:tcPr>
          <w:p w14:paraId="3F00CB64" w14:textId="77777777" w:rsidR="009C11A4" w:rsidRPr="00E51E0C" w:rsidRDefault="009C11A4" w:rsidP="00530AEF">
            <w:pPr>
              <w:contextualSpacing/>
              <w:jc w:val="left"/>
              <w:rPr>
                <w:rFonts w:ascii="Arial" w:hAnsi="Arial" w:cs="Arial"/>
              </w:rPr>
            </w:pPr>
          </w:p>
          <w:p w14:paraId="010B7A52" w14:textId="09769EE3" w:rsidR="00BE7598" w:rsidRPr="00E51E0C" w:rsidRDefault="00BE7598" w:rsidP="00530AEF">
            <w:pPr>
              <w:contextualSpacing/>
              <w:jc w:val="left"/>
              <w:rPr>
                <w:rFonts w:ascii="Arial" w:hAnsi="Arial" w:cs="Arial"/>
              </w:rPr>
            </w:pPr>
            <w:r w:rsidRPr="00E51E0C">
              <w:rPr>
                <w:rFonts w:ascii="Arial" w:hAnsi="Arial" w:cs="Arial"/>
              </w:rPr>
              <w:t>Økt antall fritidsboliger og flere besøkende til Lillehammer-regionen vil stimulere til økonomisk vekst og sysselsetting. Det er et ønske å legge til rette for destinasjonsutvikling på Nordseter, som også hensyntar Nordseter som fjell- og naturområde.</w:t>
            </w:r>
          </w:p>
          <w:p w14:paraId="6E1602B9" w14:textId="568FC14D" w:rsidR="00727836" w:rsidRPr="00E51E0C" w:rsidRDefault="00727836" w:rsidP="00530AEF">
            <w:pPr>
              <w:contextualSpacing/>
              <w:jc w:val="left"/>
              <w:rPr>
                <w:rFonts w:ascii="Arial" w:hAnsi="Arial" w:cs="Arial"/>
              </w:rPr>
            </w:pPr>
            <w:r w:rsidRPr="00E51E0C">
              <w:rPr>
                <w:rFonts w:ascii="Arial" w:hAnsi="Arial" w:cs="Arial"/>
              </w:rPr>
              <w:t>Det legges</w:t>
            </w:r>
            <w:r w:rsidR="006F2EC0" w:rsidRPr="00E51E0C">
              <w:rPr>
                <w:rFonts w:ascii="Arial" w:hAnsi="Arial" w:cs="Arial"/>
              </w:rPr>
              <w:t xml:space="preserve"> opp</w:t>
            </w:r>
            <w:r w:rsidRPr="00E51E0C">
              <w:rPr>
                <w:rFonts w:ascii="Arial" w:hAnsi="Arial" w:cs="Arial"/>
              </w:rPr>
              <w:t xml:space="preserve"> til en plan med </w:t>
            </w:r>
            <w:r w:rsidR="006F2EC0" w:rsidRPr="00E51E0C">
              <w:rPr>
                <w:rFonts w:ascii="Arial" w:hAnsi="Arial" w:cs="Arial"/>
              </w:rPr>
              <w:t xml:space="preserve">mulighet for økte sommeraktiviteter på Nordseter. </w:t>
            </w:r>
          </w:p>
          <w:p w14:paraId="2D8F8732" w14:textId="23647BC2" w:rsidR="00BE7598" w:rsidRPr="00E51E0C" w:rsidRDefault="00E21939" w:rsidP="00530AEF">
            <w:pPr>
              <w:contextualSpacing/>
              <w:jc w:val="left"/>
              <w:rPr>
                <w:rFonts w:ascii="Arial" w:hAnsi="Arial" w:cs="Arial"/>
              </w:rPr>
            </w:pPr>
            <w:r w:rsidRPr="00E51E0C">
              <w:rPr>
                <w:rFonts w:ascii="Arial" w:hAnsi="Arial" w:cs="Arial"/>
              </w:rPr>
              <w:t xml:space="preserve">Det legges til rette for at stedbunden næring </w:t>
            </w:r>
            <w:r w:rsidR="004E68D3" w:rsidRPr="00E51E0C">
              <w:rPr>
                <w:rFonts w:ascii="Arial" w:hAnsi="Arial" w:cs="Arial"/>
              </w:rPr>
              <w:t xml:space="preserve">som fremmer lokal kultur og kulturhistorien til Nordseter kan fortsette </w:t>
            </w:r>
            <w:r w:rsidR="00BD0860" w:rsidRPr="00E51E0C">
              <w:rPr>
                <w:rFonts w:ascii="Arial" w:hAnsi="Arial" w:cs="Arial"/>
              </w:rPr>
              <w:t xml:space="preserve">sin drift </w:t>
            </w:r>
            <w:r w:rsidR="004E68D3" w:rsidRPr="00E51E0C">
              <w:rPr>
                <w:rFonts w:ascii="Arial" w:hAnsi="Arial" w:cs="Arial"/>
              </w:rPr>
              <w:t>i fremtiden.</w:t>
            </w:r>
          </w:p>
        </w:tc>
      </w:tr>
      <w:tr w:rsidR="00BE7598" w:rsidRPr="00E51E0C" w14:paraId="6ADAD385" w14:textId="77777777" w:rsidTr="00BE7598">
        <w:tc>
          <w:tcPr>
            <w:tcW w:w="1778" w:type="dxa"/>
          </w:tcPr>
          <w:p w14:paraId="5317CF71" w14:textId="77777777" w:rsidR="00BE7598" w:rsidRPr="00E51E0C" w:rsidRDefault="00BE7598" w:rsidP="00530AEF">
            <w:pPr>
              <w:contextualSpacing/>
              <w:jc w:val="left"/>
              <w:rPr>
                <w:rFonts w:ascii="Arial" w:hAnsi="Arial" w:cs="Arial"/>
              </w:rPr>
            </w:pPr>
          </w:p>
          <w:p w14:paraId="6C9206E3" w14:textId="7947D087" w:rsidR="00BE7598" w:rsidRPr="00E51E0C" w:rsidRDefault="00BE7598" w:rsidP="00530AEF">
            <w:pPr>
              <w:contextualSpacing/>
              <w:jc w:val="left"/>
              <w:rPr>
                <w:rFonts w:ascii="Arial" w:hAnsi="Arial" w:cs="Arial"/>
              </w:rPr>
            </w:pPr>
            <w:r w:rsidRPr="00E51E0C">
              <w:rPr>
                <w:rFonts w:ascii="Arial" w:hAnsi="Arial" w:cs="Arial"/>
                <w:noProof/>
              </w:rPr>
              <w:drawing>
                <wp:inline distT="0" distB="0" distL="0" distR="0" wp14:anchorId="2A8960EA" wp14:editId="483D8201">
                  <wp:extent cx="948905" cy="948905"/>
                  <wp:effectExtent l="0" t="0" r="3810" b="3810"/>
                  <wp:docPr id="18" name="Bilde 18"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ål 11- bokmål.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954393" cy="954393"/>
                          </a:xfrm>
                          <a:prstGeom prst="rect">
                            <a:avLst/>
                          </a:prstGeom>
                        </pic:spPr>
                      </pic:pic>
                    </a:graphicData>
                  </a:graphic>
                </wp:inline>
              </w:drawing>
            </w:r>
          </w:p>
        </w:tc>
        <w:tc>
          <w:tcPr>
            <w:tcW w:w="3979" w:type="dxa"/>
          </w:tcPr>
          <w:p w14:paraId="7FA3FC85" w14:textId="77777777" w:rsidR="00BE7598" w:rsidRPr="00E51E0C" w:rsidRDefault="00BE7598" w:rsidP="00530AEF">
            <w:pPr>
              <w:contextualSpacing/>
              <w:rPr>
                <w:rFonts w:ascii="Arial" w:hAnsi="Arial" w:cs="Arial"/>
              </w:rPr>
            </w:pPr>
            <w:r w:rsidRPr="00E51E0C">
              <w:rPr>
                <w:rFonts w:ascii="Arial" w:hAnsi="Arial" w:cs="Arial"/>
              </w:rPr>
              <w:t xml:space="preserve">11.2) </w:t>
            </w:r>
          </w:p>
          <w:p w14:paraId="7FEF8EE4" w14:textId="33CFA705" w:rsidR="00BE7598" w:rsidRPr="00E51E0C" w:rsidRDefault="00BE7598" w:rsidP="00530AEF">
            <w:pPr>
              <w:contextualSpacing/>
              <w:jc w:val="left"/>
              <w:rPr>
                <w:rFonts w:ascii="Arial" w:hAnsi="Arial" w:cs="Arial"/>
              </w:rPr>
            </w:pPr>
            <w:r w:rsidRPr="00E51E0C">
              <w:rPr>
                <w:rFonts w:ascii="Arial" w:hAnsi="Arial" w:cs="Arial"/>
              </w:rPr>
              <w:t>Innen 2030</w:t>
            </w:r>
            <w:r w:rsidR="008F7C88" w:rsidRPr="00E51E0C">
              <w:rPr>
                <w:rFonts w:ascii="Arial" w:hAnsi="Arial" w:cs="Arial"/>
              </w:rPr>
              <w:t>:</w:t>
            </w:r>
            <w:r w:rsidRPr="00E51E0C">
              <w:rPr>
                <w:rFonts w:ascii="Arial" w:hAnsi="Arial" w:cs="Arial"/>
              </w:rPr>
              <w:t xml:space="preserve"> sørge for at alle har tilgang til trygge, tilgjengelige og bærekraftige transportsystemer til en overkommelig pris og bedre sikkerheten på veiene, særlig ved å legge til rette for kollektivtransport og med særlig vekt på behovene til personer i utsatte situasjoner, kvinner, barn, personer med nedsatt funksjonsevne og eldre.</w:t>
            </w:r>
          </w:p>
          <w:p w14:paraId="07A08409" w14:textId="77777777" w:rsidR="008F7C88" w:rsidRPr="00E51E0C" w:rsidRDefault="008F7C88" w:rsidP="00530AEF">
            <w:pPr>
              <w:contextualSpacing/>
              <w:jc w:val="left"/>
              <w:rPr>
                <w:rFonts w:ascii="Arial" w:hAnsi="Arial" w:cs="Arial"/>
              </w:rPr>
            </w:pPr>
          </w:p>
          <w:p w14:paraId="2115B99D" w14:textId="40473A9E" w:rsidR="00356665" w:rsidRPr="00E51E0C" w:rsidRDefault="00356665" w:rsidP="00530AEF">
            <w:pPr>
              <w:contextualSpacing/>
              <w:jc w:val="left"/>
              <w:rPr>
                <w:rFonts w:ascii="Arial" w:hAnsi="Arial" w:cs="Arial"/>
              </w:rPr>
            </w:pPr>
            <w:r w:rsidRPr="00E51E0C">
              <w:rPr>
                <w:rFonts w:ascii="Arial" w:hAnsi="Arial" w:cs="Arial"/>
              </w:rPr>
              <w:t xml:space="preserve">11.4) </w:t>
            </w:r>
          </w:p>
          <w:p w14:paraId="391F14D9" w14:textId="4A7D09FB" w:rsidR="00BE7598" w:rsidRPr="00E51E0C" w:rsidRDefault="00356665" w:rsidP="00530AEF">
            <w:pPr>
              <w:contextualSpacing/>
              <w:jc w:val="left"/>
              <w:rPr>
                <w:rFonts w:ascii="Arial" w:hAnsi="Arial" w:cs="Arial"/>
              </w:rPr>
            </w:pPr>
            <w:r w:rsidRPr="00E51E0C">
              <w:rPr>
                <w:rFonts w:ascii="Arial" w:hAnsi="Arial" w:cs="Arial"/>
                <w:shd w:val="clear" w:color="auto" w:fill="FFFFFF"/>
              </w:rPr>
              <w:t>Styrke innsatsen for å verne og sikre verdens kultur- og naturarv</w:t>
            </w:r>
            <w:r w:rsidR="008F7C88" w:rsidRPr="00E51E0C">
              <w:rPr>
                <w:rFonts w:ascii="Arial" w:hAnsi="Arial" w:cs="Arial"/>
                <w:shd w:val="clear" w:color="auto" w:fill="FFFFFF"/>
              </w:rPr>
              <w:t>.</w:t>
            </w:r>
          </w:p>
        </w:tc>
        <w:tc>
          <w:tcPr>
            <w:tcW w:w="3979" w:type="dxa"/>
          </w:tcPr>
          <w:p w14:paraId="617DAC1F" w14:textId="041C941E" w:rsidR="00B572A9" w:rsidRPr="00E51E0C" w:rsidRDefault="00B572A9" w:rsidP="00530AEF">
            <w:pPr>
              <w:contextualSpacing/>
              <w:jc w:val="left"/>
              <w:rPr>
                <w:rFonts w:ascii="Arial" w:hAnsi="Arial" w:cs="Arial"/>
              </w:rPr>
            </w:pPr>
            <w:r w:rsidRPr="00E51E0C">
              <w:rPr>
                <w:rFonts w:ascii="Arial" w:hAnsi="Arial" w:cs="Arial"/>
              </w:rPr>
              <w:t>Det er i plan</w:t>
            </w:r>
            <w:r w:rsidR="00BD0860" w:rsidRPr="00E51E0C">
              <w:rPr>
                <w:rFonts w:ascii="Arial" w:hAnsi="Arial" w:cs="Arial"/>
              </w:rPr>
              <w:t>en</w:t>
            </w:r>
            <w:r w:rsidRPr="00E51E0C">
              <w:rPr>
                <w:rFonts w:ascii="Arial" w:hAnsi="Arial" w:cs="Arial"/>
              </w:rPr>
              <w:t xml:space="preserve"> lagt</w:t>
            </w:r>
            <w:r w:rsidR="0080108D" w:rsidRPr="00E51E0C">
              <w:rPr>
                <w:rFonts w:ascii="Arial" w:hAnsi="Arial" w:cs="Arial"/>
              </w:rPr>
              <w:t xml:space="preserve"> til rette for e</w:t>
            </w:r>
            <w:r w:rsidR="00403979" w:rsidRPr="00E51E0C">
              <w:rPr>
                <w:rFonts w:ascii="Arial" w:hAnsi="Arial" w:cs="Arial"/>
              </w:rPr>
              <w:t>n</w:t>
            </w:r>
            <w:r w:rsidR="00CE4819" w:rsidRPr="00E51E0C">
              <w:rPr>
                <w:rFonts w:ascii="Arial" w:hAnsi="Arial" w:cs="Arial"/>
              </w:rPr>
              <w:t xml:space="preserve"> større snuplass for </w:t>
            </w:r>
            <w:r w:rsidR="0080108D" w:rsidRPr="00E51E0C">
              <w:rPr>
                <w:rFonts w:ascii="Arial" w:hAnsi="Arial" w:cs="Arial"/>
              </w:rPr>
              <w:t>buss.</w:t>
            </w:r>
            <w:r w:rsidR="003232D7" w:rsidRPr="00E51E0C">
              <w:rPr>
                <w:rFonts w:ascii="Arial" w:hAnsi="Arial" w:cs="Arial"/>
              </w:rPr>
              <w:t xml:space="preserve"> Det reguleres inn</w:t>
            </w:r>
            <w:r w:rsidR="00B82A5A">
              <w:rPr>
                <w:rFonts w:ascii="Arial" w:hAnsi="Arial" w:cs="Arial"/>
              </w:rPr>
              <w:t xml:space="preserve"> langsgående trafikksikkerhetstiltak</w:t>
            </w:r>
            <w:r w:rsidR="003232D7" w:rsidRPr="00E51E0C">
              <w:rPr>
                <w:rFonts w:ascii="Arial" w:hAnsi="Arial" w:cs="Arial"/>
              </w:rPr>
              <w:t xml:space="preserve"> langs hele Nordsetervegen</w:t>
            </w:r>
            <w:r w:rsidR="00B54DFA">
              <w:rPr>
                <w:rFonts w:ascii="Arial" w:hAnsi="Arial" w:cs="Arial"/>
              </w:rPr>
              <w:t xml:space="preserve"> i sone A</w:t>
            </w:r>
            <w:r w:rsidR="00CE4819" w:rsidRPr="00E51E0C">
              <w:rPr>
                <w:rFonts w:ascii="Arial" w:hAnsi="Arial" w:cs="Arial"/>
              </w:rPr>
              <w:t xml:space="preserve"> </w:t>
            </w:r>
            <w:r w:rsidR="0080108D" w:rsidRPr="00E51E0C">
              <w:rPr>
                <w:rFonts w:ascii="Arial" w:hAnsi="Arial" w:cs="Arial"/>
              </w:rPr>
              <w:t xml:space="preserve">som </w:t>
            </w:r>
            <w:r w:rsidR="00CE4819" w:rsidRPr="00E51E0C">
              <w:rPr>
                <w:rFonts w:ascii="Arial" w:hAnsi="Arial" w:cs="Arial"/>
              </w:rPr>
              <w:t>skal</w:t>
            </w:r>
            <w:r w:rsidR="00731465" w:rsidRPr="00E51E0C">
              <w:rPr>
                <w:rFonts w:ascii="Arial" w:hAnsi="Arial" w:cs="Arial"/>
              </w:rPr>
              <w:t xml:space="preserve"> sikre generell trafikksikkerhet og </w:t>
            </w:r>
            <w:r w:rsidR="00F74C0A" w:rsidRPr="00E51E0C">
              <w:rPr>
                <w:rFonts w:ascii="Arial" w:hAnsi="Arial" w:cs="Arial"/>
              </w:rPr>
              <w:t>spesielt for</w:t>
            </w:r>
            <w:r w:rsidR="00731465" w:rsidRPr="00E51E0C">
              <w:rPr>
                <w:rFonts w:ascii="Arial" w:hAnsi="Arial" w:cs="Arial"/>
              </w:rPr>
              <w:t xml:space="preserve"> myke trafikanter. </w:t>
            </w:r>
            <w:r w:rsidR="00CE4819" w:rsidRPr="00E51E0C">
              <w:rPr>
                <w:rFonts w:ascii="Arial" w:hAnsi="Arial" w:cs="Arial"/>
              </w:rPr>
              <w:t xml:space="preserve">  </w:t>
            </w:r>
          </w:p>
          <w:p w14:paraId="764EC955" w14:textId="77777777" w:rsidR="00541530" w:rsidRPr="00E51E0C" w:rsidRDefault="00541530" w:rsidP="00530AEF">
            <w:pPr>
              <w:contextualSpacing/>
              <w:jc w:val="left"/>
              <w:rPr>
                <w:rFonts w:ascii="Arial" w:hAnsi="Arial" w:cs="Arial"/>
              </w:rPr>
            </w:pPr>
          </w:p>
          <w:p w14:paraId="786F8F56" w14:textId="59A5A9C0" w:rsidR="00541530" w:rsidRPr="00E51E0C" w:rsidRDefault="00541530" w:rsidP="00530AEF">
            <w:pPr>
              <w:contextualSpacing/>
              <w:jc w:val="left"/>
              <w:rPr>
                <w:rFonts w:ascii="Arial" w:hAnsi="Arial" w:cs="Arial"/>
              </w:rPr>
            </w:pPr>
            <w:r w:rsidRPr="00E51E0C">
              <w:rPr>
                <w:rFonts w:ascii="Arial" w:hAnsi="Arial" w:cs="Arial"/>
              </w:rPr>
              <w:t xml:space="preserve">Ny bebyggelse og infrastruktur </w:t>
            </w:r>
            <w:r w:rsidR="00A77934" w:rsidRPr="00E51E0C">
              <w:rPr>
                <w:rFonts w:ascii="Arial" w:hAnsi="Arial" w:cs="Arial"/>
              </w:rPr>
              <w:t>skal</w:t>
            </w:r>
            <w:r w:rsidRPr="00E51E0C">
              <w:rPr>
                <w:rFonts w:ascii="Arial" w:hAnsi="Arial" w:cs="Arial"/>
              </w:rPr>
              <w:t xml:space="preserve"> ikke bryte med eksisterende kultur- og seterlandskap. </w:t>
            </w:r>
            <w:proofErr w:type="spellStart"/>
            <w:r w:rsidR="00096A83" w:rsidRPr="00E51E0C">
              <w:rPr>
                <w:rFonts w:ascii="Arial" w:hAnsi="Arial" w:cs="Arial"/>
              </w:rPr>
              <w:t>Seterområdene</w:t>
            </w:r>
            <w:proofErr w:type="spellEnd"/>
            <w:r w:rsidR="00096A83" w:rsidRPr="00E51E0C">
              <w:rPr>
                <w:rFonts w:ascii="Arial" w:hAnsi="Arial" w:cs="Arial"/>
              </w:rPr>
              <w:t xml:space="preserve"> sikres i plankartet med en hensynssone for å</w:t>
            </w:r>
            <w:r w:rsidR="00464F63" w:rsidRPr="00E51E0C">
              <w:rPr>
                <w:rFonts w:ascii="Arial" w:hAnsi="Arial" w:cs="Arial"/>
              </w:rPr>
              <w:t xml:space="preserve"> bidra til </w:t>
            </w:r>
            <w:r w:rsidR="00096A83" w:rsidRPr="00E51E0C">
              <w:rPr>
                <w:rFonts w:ascii="Arial" w:hAnsi="Arial" w:cs="Arial"/>
              </w:rPr>
              <w:t>bevar</w:t>
            </w:r>
            <w:r w:rsidR="00E90768" w:rsidRPr="00E51E0C">
              <w:rPr>
                <w:rFonts w:ascii="Arial" w:hAnsi="Arial" w:cs="Arial"/>
              </w:rPr>
              <w:t xml:space="preserve">ing av </w:t>
            </w:r>
            <w:r w:rsidR="00464F63" w:rsidRPr="00E51E0C">
              <w:rPr>
                <w:rFonts w:ascii="Arial" w:hAnsi="Arial" w:cs="Arial"/>
              </w:rPr>
              <w:t>særpreget til Nordseter</w:t>
            </w:r>
            <w:r w:rsidR="00E07B6F" w:rsidRPr="00E51E0C">
              <w:rPr>
                <w:rFonts w:ascii="Arial" w:hAnsi="Arial" w:cs="Arial"/>
              </w:rPr>
              <w:t>.</w:t>
            </w:r>
          </w:p>
        </w:tc>
      </w:tr>
      <w:tr w:rsidR="00BE7598" w:rsidRPr="00E51E0C" w14:paraId="0C4ADA45" w14:textId="77777777" w:rsidTr="00BE7598">
        <w:tc>
          <w:tcPr>
            <w:tcW w:w="1778" w:type="dxa"/>
          </w:tcPr>
          <w:p w14:paraId="6F6302FF" w14:textId="77777777" w:rsidR="00BE7598" w:rsidRPr="00E51E0C" w:rsidRDefault="00BE7598" w:rsidP="00530AEF">
            <w:pPr>
              <w:contextualSpacing/>
              <w:jc w:val="left"/>
              <w:rPr>
                <w:rFonts w:ascii="Arial" w:hAnsi="Arial" w:cs="Arial"/>
              </w:rPr>
            </w:pPr>
          </w:p>
          <w:p w14:paraId="67F18A21" w14:textId="2C526114" w:rsidR="00BE7598" w:rsidRPr="00E51E0C" w:rsidRDefault="00BE7598" w:rsidP="00530AEF">
            <w:pPr>
              <w:contextualSpacing/>
              <w:jc w:val="left"/>
              <w:rPr>
                <w:rFonts w:ascii="Arial" w:hAnsi="Arial" w:cs="Arial"/>
              </w:rPr>
            </w:pPr>
            <w:r w:rsidRPr="00E51E0C">
              <w:rPr>
                <w:rFonts w:ascii="Arial" w:hAnsi="Arial" w:cs="Arial"/>
                <w:noProof/>
              </w:rPr>
              <w:drawing>
                <wp:inline distT="0" distB="0" distL="0" distR="0" wp14:anchorId="675295E1" wp14:editId="08C6373F">
                  <wp:extent cx="897147" cy="897147"/>
                  <wp:effectExtent l="0" t="0" r="0" b="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ål 12- bokmål.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903617" cy="903617"/>
                          </a:xfrm>
                          <a:prstGeom prst="rect">
                            <a:avLst/>
                          </a:prstGeom>
                        </pic:spPr>
                      </pic:pic>
                    </a:graphicData>
                  </a:graphic>
                </wp:inline>
              </w:drawing>
            </w:r>
          </w:p>
        </w:tc>
        <w:tc>
          <w:tcPr>
            <w:tcW w:w="3979" w:type="dxa"/>
          </w:tcPr>
          <w:p w14:paraId="6FE14E05" w14:textId="77777777" w:rsidR="00BE7598" w:rsidRPr="00E51E0C" w:rsidRDefault="00BE7598" w:rsidP="00530AEF">
            <w:pPr>
              <w:contextualSpacing/>
              <w:rPr>
                <w:rFonts w:ascii="Arial" w:hAnsi="Arial" w:cs="Arial"/>
              </w:rPr>
            </w:pPr>
            <w:r w:rsidRPr="00E51E0C">
              <w:rPr>
                <w:rFonts w:ascii="Arial" w:hAnsi="Arial" w:cs="Arial"/>
              </w:rPr>
              <w:t xml:space="preserve">12.2) </w:t>
            </w:r>
          </w:p>
          <w:p w14:paraId="183053E1" w14:textId="58F41DD1" w:rsidR="00BE7598" w:rsidRPr="00E51E0C" w:rsidRDefault="00BE7598" w:rsidP="00530AEF">
            <w:pPr>
              <w:contextualSpacing/>
              <w:jc w:val="left"/>
              <w:rPr>
                <w:rFonts w:ascii="Arial" w:hAnsi="Arial" w:cs="Arial"/>
              </w:rPr>
            </w:pPr>
            <w:r w:rsidRPr="00E51E0C">
              <w:rPr>
                <w:rFonts w:ascii="Arial" w:hAnsi="Arial" w:cs="Arial"/>
              </w:rPr>
              <w:t>Innen 2030</w:t>
            </w:r>
            <w:r w:rsidR="00E90768" w:rsidRPr="00E51E0C">
              <w:rPr>
                <w:rFonts w:ascii="Arial" w:hAnsi="Arial" w:cs="Arial"/>
              </w:rPr>
              <w:t>:</w:t>
            </w:r>
            <w:r w:rsidRPr="00E51E0C">
              <w:rPr>
                <w:rFonts w:ascii="Arial" w:hAnsi="Arial" w:cs="Arial"/>
              </w:rPr>
              <w:t xml:space="preserve"> oppnå bærekraftig forvaltning og effektiv bruk av naturressurser.</w:t>
            </w:r>
          </w:p>
          <w:p w14:paraId="7A47F467" w14:textId="77777777" w:rsidR="00BE7598" w:rsidRPr="00E51E0C" w:rsidRDefault="00BE7598" w:rsidP="00530AEF">
            <w:pPr>
              <w:contextualSpacing/>
              <w:jc w:val="left"/>
              <w:rPr>
                <w:rFonts w:ascii="Arial" w:hAnsi="Arial" w:cs="Arial"/>
              </w:rPr>
            </w:pPr>
          </w:p>
          <w:p w14:paraId="5AE04925" w14:textId="77777777" w:rsidR="00BE7598" w:rsidRPr="00E51E0C" w:rsidRDefault="00BE7598" w:rsidP="00530AEF">
            <w:pPr>
              <w:contextualSpacing/>
              <w:jc w:val="left"/>
              <w:rPr>
                <w:rFonts w:ascii="Arial" w:hAnsi="Arial" w:cs="Arial"/>
              </w:rPr>
            </w:pPr>
          </w:p>
          <w:p w14:paraId="1EF45D08" w14:textId="77777777" w:rsidR="00BE7598" w:rsidRPr="00E51E0C" w:rsidRDefault="00BE7598" w:rsidP="00530AEF">
            <w:pPr>
              <w:contextualSpacing/>
              <w:jc w:val="left"/>
              <w:rPr>
                <w:rFonts w:ascii="Arial" w:hAnsi="Arial" w:cs="Arial"/>
              </w:rPr>
            </w:pPr>
          </w:p>
          <w:p w14:paraId="1B0E1A8A" w14:textId="77777777" w:rsidR="00BE7598" w:rsidRPr="00E51E0C" w:rsidRDefault="00BE7598" w:rsidP="00530AEF">
            <w:pPr>
              <w:contextualSpacing/>
              <w:jc w:val="left"/>
              <w:rPr>
                <w:rFonts w:ascii="Arial" w:hAnsi="Arial" w:cs="Arial"/>
              </w:rPr>
            </w:pPr>
          </w:p>
          <w:p w14:paraId="384CF4B9" w14:textId="1FA1BE4C" w:rsidR="00BE7598" w:rsidRPr="00E51E0C" w:rsidRDefault="00BE7598" w:rsidP="00530AEF">
            <w:pPr>
              <w:contextualSpacing/>
              <w:jc w:val="left"/>
              <w:rPr>
                <w:rFonts w:ascii="Arial" w:hAnsi="Arial" w:cs="Arial"/>
              </w:rPr>
            </w:pPr>
          </w:p>
        </w:tc>
        <w:tc>
          <w:tcPr>
            <w:tcW w:w="3979" w:type="dxa"/>
          </w:tcPr>
          <w:p w14:paraId="71226812" w14:textId="6C4C7B66" w:rsidR="00BE7598" w:rsidRPr="00E51E0C" w:rsidRDefault="00BE7598" w:rsidP="00530AEF">
            <w:pPr>
              <w:contextualSpacing/>
              <w:jc w:val="left"/>
              <w:rPr>
                <w:rFonts w:ascii="Arial" w:hAnsi="Arial" w:cs="Arial"/>
              </w:rPr>
            </w:pPr>
            <w:r w:rsidRPr="00E51E0C">
              <w:rPr>
                <w:rFonts w:ascii="Arial" w:hAnsi="Arial" w:cs="Arial"/>
              </w:rPr>
              <w:t xml:space="preserve">Planarbeidet </w:t>
            </w:r>
            <w:r w:rsidR="00BD0860" w:rsidRPr="00E51E0C">
              <w:rPr>
                <w:rFonts w:ascii="Arial" w:hAnsi="Arial" w:cs="Arial"/>
              </w:rPr>
              <w:t>legger</w:t>
            </w:r>
            <w:r w:rsidRPr="00E51E0C">
              <w:rPr>
                <w:rFonts w:ascii="Arial" w:hAnsi="Arial" w:cs="Arial"/>
              </w:rPr>
              <w:t xml:space="preserve"> til rette for en utvikling av Nordseter som rekreasjons- og destinasjonsområde for nåtiden og fremtiden.</w:t>
            </w:r>
          </w:p>
          <w:p w14:paraId="1393C51F" w14:textId="77777777" w:rsidR="005915D4" w:rsidRPr="00E51E0C" w:rsidRDefault="005915D4" w:rsidP="00530AEF">
            <w:pPr>
              <w:contextualSpacing/>
              <w:jc w:val="left"/>
              <w:rPr>
                <w:rFonts w:ascii="Arial" w:hAnsi="Arial" w:cs="Arial"/>
              </w:rPr>
            </w:pPr>
          </w:p>
          <w:p w14:paraId="7B5523C9" w14:textId="37AD85CC" w:rsidR="005915D4" w:rsidRPr="00E51E0C" w:rsidRDefault="005915D4" w:rsidP="00530AEF">
            <w:pPr>
              <w:contextualSpacing/>
              <w:jc w:val="left"/>
              <w:rPr>
                <w:rFonts w:ascii="Arial" w:hAnsi="Arial" w:cs="Arial"/>
              </w:rPr>
            </w:pPr>
            <w:r w:rsidRPr="00E51E0C">
              <w:rPr>
                <w:rFonts w:ascii="Arial" w:hAnsi="Arial" w:cs="Arial"/>
              </w:rPr>
              <w:t xml:space="preserve">Planen legger til rette for </w:t>
            </w:r>
            <w:r w:rsidR="00650B2C" w:rsidRPr="00E51E0C">
              <w:rPr>
                <w:rFonts w:ascii="Arial" w:hAnsi="Arial" w:cs="Arial"/>
              </w:rPr>
              <w:t xml:space="preserve">å ivareta </w:t>
            </w:r>
            <w:r w:rsidRPr="00E51E0C">
              <w:rPr>
                <w:rFonts w:ascii="Arial" w:hAnsi="Arial" w:cs="Arial"/>
              </w:rPr>
              <w:t>beitebruksarealer</w:t>
            </w:r>
            <w:r w:rsidR="00650B2C" w:rsidRPr="00E51E0C">
              <w:rPr>
                <w:rFonts w:ascii="Arial" w:hAnsi="Arial" w:cs="Arial"/>
              </w:rPr>
              <w:t>. Det tillates kun inngjerding etter for et mindre areal rundt hytta eller etter godkjent gjerdeplan for et større område. S</w:t>
            </w:r>
            <w:r w:rsidRPr="00E51E0C">
              <w:rPr>
                <w:rFonts w:ascii="Arial" w:hAnsi="Arial" w:cs="Arial"/>
              </w:rPr>
              <w:t>etermiljø og kulturlandskap sikres i plan</w:t>
            </w:r>
            <w:r w:rsidR="00650B2C" w:rsidRPr="00E51E0C">
              <w:rPr>
                <w:rFonts w:ascii="Arial" w:hAnsi="Arial" w:cs="Arial"/>
              </w:rPr>
              <w:t>en</w:t>
            </w:r>
            <w:r w:rsidR="00E07B6F" w:rsidRPr="00E51E0C">
              <w:rPr>
                <w:rFonts w:ascii="Arial" w:hAnsi="Arial" w:cs="Arial"/>
              </w:rPr>
              <w:t xml:space="preserve"> med en hensynssone</w:t>
            </w:r>
            <w:r w:rsidR="00650B2C" w:rsidRPr="00E51E0C">
              <w:rPr>
                <w:rFonts w:ascii="Arial" w:hAnsi="Arial" w:cs="Arial"/>
              </w:rPr>
              <w:t>.</w:t>
            </w:r>
            <w:r w:rsidRPr="00E51E0C">
              <w:rPr>
                <w:rFonts w:ascii="Arial" w:hAnsi="Arial" w:cs="Arial"/>
              </w:rPr>
              <w:t xml:space="preserve"> </w:t>
            </w:r>
          </w:p>
        </w:tc>
      </w:tr>
      <w:tr w:rsidR="00BE7598" w:rsidRPr="00E51E0C" w14:paraId="6A77E06F" w14:textId="77777777" w:rsidTr="00BE7598">
        <w:tc>
          <w:tcPr>
            <w:tcW w:w="1778" w:type="dxa"/>
          </w:tcPr>
          <w:p w14:paraId="22FBAE17" w14:textId="77777777" w:rsidR="00BE7598" w:rsidRPr="00E51E0C" w:rsidRDefault="00BE7598" w:rsidP="00530AEF">
            <w:pPr>
              <w:contextualSpacing/>
              <w:jc w:val="left"/>
              <w:rPr>
                <w:rFonts w:ascii="Arial" w:hAnsi="Arial" w:cs="Arial"/>
              </w:rPr>
            </w:pPr>
          </w:p>
          <w:p w14:paraId="2EA45379" w14:textId="071CEB11" w:rsidR="00BE7598" w:rsidRPr="00E51E0C" w:rsidRDefault="00BE7598" w:rsidP="00530AEF">
            <w:pPr>
              <w:contextualSpacing/>
              <w:jc w:val="left"/>
              <w:rPr>
                <w:rFonts w:ascii="Arial" w:hAnsi="Arial" w:cs="Arial"/>
              </w:rPr>
            </w:pPr>
            <w:r w:rsidRPr="00E51E0C">
              <w:rPr>
                <w:rFonts w:ascii="Arial" w:hAnsi="Arial" w:cs="Arial"/>
                <w:noProof/>
              </w:rPr>
              <w:lastRenderedPageBreak/>
              <w:drawing>
                <wp:inline distT="0" distB="0" distL="0" distR="0" wp14:anchorId="7EB8E47D" wp14:editId="60FF2481">
                  <wp:extent cx="896620" cy="896620"/>
                  <wp:effectExtent l="0" t="0" r="0" b="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ål 13- bokmål.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902936" cy="902936"/>
                          </a:xfrm>
                          <a:prstGeom prst="rect">
                            <a:avLst/>
                          </a:prstGeom>
                        </pic:spPr>
                      </pic:pic>
                    </a:graphicData>
                  </a:graphic>
                </wp:inline>
              </w:drawing>
            </w:r>
          </w:p>
        </w:tc>
        <w:tc>
          <w:tcPr>
            <w:tcW w:w="3979" w:type="dxa"/>
          </w:tcPr>
          <w:p w14:paraId="118CA5E8" w14:textId="77777777" w:rsidR="00BE7598" w:rsidRPr="00E51E0C" w:rsidRDefault="00BE7598" w:rsidP="00530AEF">
            <w:pPr>
              <w:contextualSpacing/>
              <w:rPr>
                <w:rFonts w:ascii="Arial" w:hAnsi="Arial" w:cs="Arial"/>
              </w:rPr>
            </w:pPr>
            <w:r w:rsidRPr="00E51E0C">
              <w:rPr>
                <w:rFonts w:ascii="Arial" w:hAnsi="Arial" w:cs="Arial"/>
              </w:rPr>
              <w:lastRenderedPageBreak/>
              <w:t>13.1)</w:t>
            </w:r>
          </w:p>
          <w:p w14:paraId="16093B1B" w14:textId="77777777" w:rsidR="00BE7598" w:rsidRPr="00E51E0C" w:rsidRDefault="00BE7598" w:rsidP="00530AEF">
            <w:pPr>
              <w:contextualSpacing/>
              <w:jc w:val="left"/>
              <w:rPr>
                <w:rFonts w:ascii="Arial" w:hAnsi="Arial" w:cs="Arial"/>
              </w:rPr>
            </w:pPr>
            <w:r w:rsidRPr="00E51E0C">
              <w:rPr>
                <w:rFonts w:ascii="Arial" w:hAnsi="Arial" w:cs="Arial"/>
              </w:rPr>
              <w:lastRenderedPageBreak/>
              <w:t>Styrke evnen til å stå imot og tilpasse seg klimarelaterte farer og naturkatastrofer i alle land.</w:t>
            </w:r>
          </w:p>
          <w:p w14:paraId="6BF2E940" w14:textId="77777777" w:rsidR="00BE7598" w:rsidRPr="00E51E0C" w:rsidRDefault="00BE7598" w:rsidP="00530AEF">
            <w:pPr>
              <w:contextualSpacing/>
              <w:jc w:val="left"/>
              <w:rPr>
                <w:rFonts w:ascii="Arial" w:hAnsi="Arial" w:cs="Arial"/>
              </w:rPr>
            </w:pPr>
          </w:p>
          <w:p w14:paraId="38DA5E27" w14:textId="77777777" w:rsidR="00BE7598" w:rsidRPr="00E51E0C" w:rsidRDefault="00BE7598" w:rsidP="00530AEF">
            <w:pPr>
              <w:contextualSpacing/>
              <w:jc w:val="left"/>
              <w:rPr>
                <w:rFonts w:ascii="Arial" w:hAnsi="Arial" w:cs="Arial"/>
              </w:rPr>
            </w:pPr>
          </w:p>
          <w:p w14:paraId="3021244F" w14:textId="77777777" w:rsidR="00BE7598" w:rsidRPr="00E51E0C" w:rsidRDefault="00BE7598" w:rsidP="00530AEF">
            <w:pPr>
              <w:contextualSpacing/>
              <w:jc w:val="left"/>
              <w:rPr>
                <w:rFonts w:ascii="Arial" w:hAnsi="Arial" w:cs="Arial"/>
              </w:rPr>
            </w:pPr>
          </w:p>
          <w:p w14:paraId="71230A97" w14:textId="2C5ABD69" w:rsidR="00BE7598" w:rsidRPr="00E51E0C" w:rsidRDefault="00BE7598" w:rsidP="00530AEF">
            <w:pPr>
              <w:contextualSpacing/>
              <w:jc w:val="left"/>
              <w:rPr>
                <w:rFonts w:ascii="Arial" w:hAnsi="Arial" w:cs="Arial"/>
              </w:rPr>
            </w:pPr>
          </w:p>
        </w:tc>
        <w:tc>
          <w:tcPr>
            <w:tcW w:w="3979" w:type="dxa"/>
          </w:tcPr>
          <w:p w14:paraId="685A478D" w14:textId="575E2B91" w:rsidR="00BE7598" w:rsidRPr="00E51E0C" w:rsidRDefault="00BE7598" w:rsidP="00530AEF">
            <w:pPr>
              <w:contextualSpacing/>
              <w:jc w:val="left"/>
              <w:rPr>
                <w:rFonts w:ascii="Arial" w:hAnsi="Arial" w:cs="Arial"/>
              </w:rPr>
            </w:pPr>
            <w:r w:rsidRPr="00E51E0C">
              <w:rPr>
                <w:rFonts w:ascii="Arial" w:hAnsi="Arial" w:cs="Arial"/>
              </w:rPr>
              <w:lastRenderedPageBreak/>
              <w:t xml:space="preserve">Økt nedbør, styrtregn og overvannsproblematikk er en del av </w:t>
            </w:r>
            <w:r w:rsidRPr="00E51E0C">
              <w:rPr>
                <w:rFonts w:ascii="Arial" w:hAnsi="Arial" w:cs="Arial"/>
              </w:rPr>
              <w:lastRenderedPageBreak/>
              <w:t xml:space="preserve">klimaendringene. </w:t>
            </w:r>
            <w:r w:rsidR="00FD5A45" w:rsidRPr="00E51E0C">
              <w:rPr>
                <w:rFonts w:ascii="Arial" w:hAnsi="Arial" w:cs="Arial"/>
              </w:rPr>
              <w:t xml:space="preserve">Det er innført nulltoleranse for utbygging på myr. </w:t>
            </w:r>
            <w:r w:rsidR="00272453" w:rsidRPr="00E51E0C">
              <w:rPr>
                <w:rFonts w:ascii="Arial" w:hAnsi="Arial" w:cs="Arial"/>
              </w:rPr>
              <w:t>I tillegg er det lagt opp til at størstedelen av nye enheter er i sentrumssone</w:t>
            </w:r>
            <w:r w:rsidR="00663052" w:rsidRPr="00E51E0C">
              <w:rPr>
                <w:rFonts w:ascii="Arial" w:hAnsi="Arial" w:cs="Arial"/>
              </w:rPr>
              <w:t>n</w:t>
            </w:r>
            <w:r w:rsidR="003D24F2" w:rsidRPr="00E51E0C">
              <w:rPr>
                <w:rFonts w:ascii="Arial" w:hAnsi="Arial" w:cs="Arial"/>
              </w:rPr>
              <w:t xml:space="preserve">. Dette er mer energieffektivt </w:t>
            </w:r>
            <w:r w:rsidR="00BF3C92" w:rsidRPr="00E51E0C">
              <w:rPr>
                <w:rFonts w:ascii="Arial" w:hAnsi="Arial" w:cs="Arial"/>
              </w:rPr>
              <w:t xml:space="preserve">og </w:t>
            </w:r>
            <w:r w:rsidR="00950CB7" w:rsidRPr="00E51E0C">
              <w:rPr>
                <w:rFonts w:ascii="Arial" w:hAnsi="Arial" w:cs="Arial"/>
              </w:rPr>
              <w:t xml:space="preserve">mindre </w:t>
            </w:r>
            <w:r w:rsidR="00BF3C92" w:rsidRPr="00E51E0C">
              <w:rPr>
                <w:rFonts w:ascii="Arial" w:hAnsi="Arial" w:cs="Arial"/>
              </w:rPr>
              <w:t>plasskrevende</w:t>
            </w:r>
            <w:r w:rsidR="00950CB7" w:rsidRPr="00E51E0C">
              <w:rPr>
                <w:rFonts w:ascii="Arial" w:hAnsi="Arial" w:cs="Arial"/>
              </w:rPr>
              <w:t xml:space="preserve"> </w:t>
            </w:r>
            <w:r w:rsidR="00B64BD3" w:rsidRPr="00E51E0C">
              <w:rPr>
                <w:rFonts w:ascii="Arial" w:hAnsi="Arial" w:cs="Arial"/>
              </w:rPr>
              <w:t xml:space="preserve">enn spredt hyttebebyggelse. </w:t>
            </w:r>
            <w:r w:rsidR="00B64BD3" w:rsidRPr="00B54DFA">
              <w:rPr>
                <w:rFonts w:ascii="Arial" w:hAnsi="Arial" w:cs="Arial"/>
              </w:rPr>
              <w:t>Det er i plan</w:t>
            </w:r>
            <w:r w:rsidR="00BD0860" w:rsidRPr="00B54DFA">
              <w:rPr>
                <w:rFonts w:ascii="Arial" w:hAnsi="Arial" w:cs="Arial"/>
              </w:rPr>
              <w:t xml:space="preserve">en </w:t>
            </w:r>
            <w:r w:rsidR="00B64BD3" w:rsidRPr="00B54DFA">
              <w:rPr>
                <w:rFonts w:ascii="Arial" w:hAnsi="Arial" w:cs="Arial"/>
              </w:rPr>
              <w:t xml:space="preserve">lagt opp til </w:t>
            </w:r>
            <w:r w:rsidR="009657B2">
              <w:rPr>
                <w:rFonts w:ascii="Arial" w:hAnsi="Arial" w:cs="Arial"/>
              </w:rPr>
              <w:t>fortetting</w:t>
            </w:r>
            <w:r w:rsidR="00DD6E62" w:rsidRPr="00B54DFA">
              <w:rPr>
                <w:rFonts w:ascii="Arial" w:hAnsi="Arial" w:cs="Arial"/>
              </w:rPr>
              <w:t xml:space="preserve"> </w:t>
            </w:r>
            <w:r w:rsidR="00255F77" w:rsidRPr="00B54DFA">
              <w:rPr>
                <w:rFonts w:ascii="Arial" w:hAnsi="Arial" w:cs="Arial"/>
              </w:rPr>
              <w:t xml:space="preserve">i hele </w:t>
            </w:r>
            <w:proofErr w:type="spellStart"/>
            <w:r w:rsidR="00483F82" w:rsidRPr="00B54DFA">
              <w:rPr>
                <w:rFonts w:ascii="Arial" w:hAnsi="Arial" w:cs="Arial"/>
              </w:rPr>
              <w:t>Grøtåshaugen</w:t>
            </w:r>
            <w:proofErr w:type="spellEnd"/>
            <w:r w:rsidR="00483F82" w:rsidRPr="00B54DFA">
              <w:rPr>
                <w:rFonts w:ascii="Arial" w:hAnsi="Arial" w:cs="Arial"/>
              </w:rPr>
              <w:t xml:space="preserve"> med</w:t>
            </w:r>
            <w:r w:rsidR="00BD0860" w:rsidRPr="00B54DFA">
              <w:rPr>
                <w:rFonts w:ascii="Arial" w:hAnsi="Arial" w:cs="Arial"/>
              </w:rPr>
              <w:t xml:space="preserve"> </w:t>
            </w:r>
            <w:r w:rsidR="00483F82" w:rsidRPr="00B54DFA">
              <w:rPr>
                <w:rFonts w:ascii="Arial" w:hAnsi="Arial" w:cs="Arial"/>
              </w:rPr>
              <w:t xml:space="preserve">krav om samlet </w:t>
            </w:r>
            <w:r w:rsidR="008B51A3" w:rsidRPr="00B54DFA">
              <w:rPr>
                <w:rFonts w:ascii="Arial" w:hAnsi="Arial" w:cs="Arial"/>
              </w:rPr>
              <w:t>plan</w:t>
            </w:r>
            <w:r w:rsidR="002F2020" w:rsidRPr="00B54DFA">
              <w:rPr>
                <w:rFonts w:ascii="Arial" w:hAnsi="Arial" w:cs="Arial"/>
              </w:rPr>
              <w:t xml:space="preserve"> </w:t>
            </w:r>
            <w:r w:rsidR="004B029D" w:rsidRPr="00B54DFA">
              <w:rPr>
                <w:rFonts w:ascii="Arial" w:hAnsi="Arial" w:cs="Arial"/>
              </w:rPr>
              <w:t>for hele området.</w:t>
            </w:r>
            <w:r w:rsidR="004B029D" w:rsidRPr="00E51E0C">
              <w:rPr>
                <w:rFonts w:ascii="Arial" w:hAnsi="Arial" w:cs="Arial"/>
              </w:rPr>
              <w:t xml:space="preserve"> </w:t>
            </w:r>
            <w:r w:rsidR="00BD0860" w:rsidRPr="00E51E0C">
              <w:rPr>
                <w:rFonts w:ascii="Arial" w:hAnsi="Arial" w:cs="Arial"/>
              </w:rPr>
              <w:t>Det kreves</w:t>
            </w:r>
            <w:r w:rsidR="00BF1D57" w:rsidRPr="00E51E0C">
              <w:rPr>
                <w:rFonts w:ascii="Arial" w:hAnsi="Arial" w:cs="Arial"/>
              </w:rPr>
              <w:t xml:space="preserve"> </w:t>
            </w:r>
            <w:r w:rsidR="00B01EAF" w:rsidRPr="00E51E0C">
              <w:rPr>
                <w:rFonts w:ascii="Arial" w:hAnsi="Arial" w:cs="Arial"/>
              </w:rPr>
              <w:t xml:space="preserve">håndteringsplan </w:t>
            </w:r>
            <w:r w:rsidR="00A709F4" w:rsidRPr="00E51E0C">
              <w:rPr>
                <w:rFonts w:ascii="Arial" w:hAnsi="Arial" w:cs="Arial"/>
              </w:rPr>
              <w:t>for flom og overvann for alle nye arealendrende tiltak.</w:t>
            </w:r>
            <w:r w:rsidR="00AF0E2B" w:rsidRPr="00E51E0C">
              <w:rPr>
                <w:rFonts w:ascii="Arial" w:hAnsi="Arial" w:cs="Arial"/>
              </w:rPr>
              <w:t xml:space="preserve"> </w:t>
            </w:r>
          </w:p>
        </w:tc>
      </w:tr>
      <w:tr w:rsidR="00BE7598" w:rsidRPr="00E51E0C" w14:paraId="1D3BFCBE" w14:textId="77777777" w:rsidTr="00BE7598">
        <w:tc>
          <w:tcPr>
            <w:tcW w:w="1778" w:type="dxa"/>
          </w:tcPr>
          <w:p w14:paraId="4A65CD49" w14:textId="77777777" w:rsidR="00BE7598" w:rsidRPr="00E51E0C" w:rsidRDefault="00BE7598" w:rsidP="00530AEF">
            <w:pPr>
              <w:contextualSpacing/>
              <w:jc w:val="left"/>
              <w:rPr>
                <w:rFonts w:ascii="Arial" w:hAnsi="Arial" w:cs="Arial"/>
                <w:noProof/>
              </w:rPr>
            </w:pPr>
          </w:p>
          <w:p w14:paraId="5D1757D3" w14:textId="74F3DCAD" w:rsidR="00BE7598" w:rsidRPr="00E51E0C" w:rsidRDefault="00BE7598" w:rsidP="00530AEF">
            <w:pPr>
              <w:contextualSpacing/>
              <w:jc w:val="left"/>
              <w:rPr>
                <w:rFonts w:ascii="Arial" w:hAnsi="Arial" w:cs="Arial"/>
                <w:noProof/>
              </w:rPr>
            </w:pPr>
            <w:r w:rsidRPr="00E51E0C">
              <w:rPr>
                <w:rFonts w:ascii="Arial" w:hAnsi="Arial" w:cs="Arial"/>
                <w:noProof/>
              </w:rPr>
              <w:drawing>
                <wp:inline distT="0" distB="0" distL="0" distR="0" wp14:anchorId="163D5B59" wp14:editId="00763328">
                  <wp:extent cx="897147" cy="897147"/>
                  <wp:effectExtent l="0" t="0" r="0" b="0"/>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ål 15- bokmål.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905777" cy="905777"/>
                          </a:xfrm>
                          <a:prstGeom prst="rect">
                            <a:avLst/>
                          </a:prstGeom>
                        </pic:spPr>
                      </pic:pic>
                    </a:graphicData>
                  </a:graphic>
                </wp:inline>
              </w:drawing>
            </w:r>
          </w:p>
        </w:tc>
        <w:tc>
          <w:tcPr>
            <w:tcW w:w="3979" w:type="dxa"/>
          </w:tcPr>
          <w:p w14:paraId="634E5EDF" w14:textId="77777777" w:rsidR="00BE7598" w:rsidRPr="00E51E0C" w:rsidRDefault="00BE7598" w:rsidP="00530AEF">
            <w:pPr>
              <w:contextualSpacing/>
              <w:jc w:val="left"/>
              <w:rPr>
                <w:rFonts w:ascii="Arial" w:hAnsi="Arial" w:cs="Arial"/>
              </w:rPr>
            </w:pPr>
            <w:r w:rsidRPr="00E51E0C">
              <w:rPr>
                <w:rFonts w:ascii="Arial" w:hAnsi="Arial" w:cs="Arial"/>
              </w:rPr>
              <w:t xml:space="preserve">15.4) </w:t>
            </w:r>
          </w:p>
          <w:p w14:paraId="509A8932" w14:textId="3BB4457E" w:rsidR="00BE7598" w:rsidRPr="00E51E0C" w:rsidRDefault="00BE7598" w:rsidP="00530AEF">
            <w:pPr>
              <w:contextualSpacing/>
              <w:jc w:val="left"/>
              <w:rPr>
                <w:rFonts w:ascii="Arial" w:hAnsi="Arial" w:cs="Arial"/>
              </w:rPr>
            </w:pPr>
            <w:r w:rsidRPr="00E51E0C">
              <w:rPr>
                <w:rFonts w:ascii="Arial" w:hAnsi="Arial" w:cs="Arial"/>
              </w:rPr>
              <w:t>Innen 2030</w:t>
            </w:r>
            <w:r w:rsidR="000910A2" w:rsidRPr="00E51E0C">
              <w:rPr>
                <w:rFonts w:ascii="Arial" w:hAnsi="Arial" w:cs="Arial"/>
              </w:rPr>
              <w:t>:</w:t>
            </w:r>
            <w:r w:rsidRPr="00E51E0C">
              <w:rPr>
                <w:rFonts w:ascii="Arial" w:hAnsi="Arial" w:cs="Arial"/>
              </w:rPr>
              <w:t xml:space="preserve"> bevare økosystemer i fjellområder, inkludert det biologiske mangfoldet der, slik at de skal bli bedre i stand til å bidra til en bærekraftig utvikling.</w:t>
            </w:r>
          </w:p>
          <w:p w14:paraId="0E1483FB" w14:textId="77777777" w:rsidR="00BE7598" w:rsidRPr="00E51E0C" w:rsidRDefault="00BE7598" w:rsidP="00530AEF">
            <w:pPr>
              <w:contextualSpacing/>
              <w:jc w:val="left"/>
              <w:rPr>
                <w:rFonts w:ascii="Arial" w:hAnsi="Arial" w:cs="Arial"/>
              </w:rPr>
            </w:pPr>
            <w:r w:rsidRPr="00E51E0C">
              <w:rPr>
                <w:rFonts w:ascii="Arial" w:hAnsi="Arial" w:cs="Arial"/>
              </w:rPr>
              <w:t>15.8)</w:t>
            </w:r>
          </w:p>
          <w:p w14:paraId="639110CB" w14:textId="196D925A" w:rsidR="00BE7598" w:rsidRPr="00E51E0C" w:rsidRDefault="00BE7598" w:rsidP="00530AEF">
            <w:pPr>
              <w:contextualSpacing/>
              <w:jc w:val="left"/>
              <w:rPr>
                <w:rFonts w:ascii="Arial" w:hAnsi="Arial" w:cs="Arial"/>
              </w:rPr>
            </w:pPr>
            <w:r w:rsidRPr="00E51E0C">
              <w:rPr>
                <w:rFonts w:ascii="Arial" w:hAnsi="Arial" w:cs="Arial"/>
              </w:rPr>
              <w:t>Innen 2020</w:t>
            </w:r>
            <w:r w:rsidR="000910A2" w:rsidRPr="00E51E0C">
              <w:rPr>
                <w:rFonts w:ascii="Arial" w:hAnsi="Arial" w:cs="Arial"/>
              </w:rPr>
              <w:t>:</w:t>
            </w:r>
            <w:r w:rsidRPr="00E51E0C">
              <w:rPr>
                <w:rFonts w:ascii="Arial" w:hAnsi="Arial" w:cs="Arial"/>
              </w:rPr>
              <w:t xml:space="preserve"> innføre tiltak for å unngå innføring og spredning av fremmede arter for å redusere fremmede arters påvirkning på land- og vannbaserte økosystemer i betydelig grad, og dessuten kontrollere eller utrydde prioriterte fremmede arter.</w:t>
            </w:r>
          </w:p>
        </w:tc>
        <w:tc>
          <w:tcPr>
            <w:tcW w:w="3979" w:type="dxa"/>
          </w:tcPr>
          <w:p w14:paraId="1463242C" w14:textId="761060C6" w:rsidR="00BE7598" w:rsidRPr="00E51E0C" w:rsidRDefault="00BD0860" w:rsidP="00530AEF">
            <w:pPr>
              <w:contextualSpacing/>
              <w:jc w:val="left"/>
              <w:rPr>
                <w:rFonts w:ascii="Arial" w:hAnsi="Arial" w:cs="Arial"/>
              </w:rPr>
            </w:pPr>
            <w:r w:rsidRPr="00E51E0C">
              <w:rPr>
                <w:rFonts w:ascii="Arial" w:hAnsi="Arial" w:cs="Arial"/>
              </w:rPr>
              <w:t>B</w:t>
            </w:r>
            <w:r w:rsidR="00BE7598" w:rsidRPr="00E51E0C">
              <w:rPr>
                <w:rFonts w:ascii="Arial" w:hAnsi="Arial" w:cs="Arial"/>
              </w:rPr>
              <w:t>iologisk mangfold</w:t>
            </w:r>
            <w:r w:rsidRPr="00E51E0C">
              <w:rPr>
                <w:rFonts w:ascii="Arial" w:hAnsi="Arial" w:cs="Arial"/>
              </w:rPr>
              <w:t xml:space="preserve"> er utredet</w:t>
            </w:r>
            <w:r w:rsidR="00BE7598" w:rsidRPr="00E51E0C">
              <w:rPr>
                <w:rFonts w:ascii="Arial" w:hAnsi="Arial" w:cs="Arial"/>
              </w:rPr>
              <w:t>, og nye utbyggingsområder skal hensynta biologisk mangfold.</w:t>
            </w:r>
          </w:p>
          <w:p w14:paraId="3A6F593E" w14:textId="77777777" w:rsidR="00BE7598" w:rsidRPr="00E51E0C" w:rsidRDefault="00BE7598" w:rsidP="00530AEF">
            <w:pPr>
              <w:contextualSpacing/>
              <w:jc w:val="left"/>
              <w:rPr>
                <w:rFonts w:ascii="Arial" w:hAnsi="Arial" w:cs="Arial"/>
              </w:rPr>
            </w:pPr>
          </w:p>
          <w:p w14:paraId="4F3E1F1A" w14:textId="629B2F3B" w:rsidR="00BE7598" w:rsidRPr="00E51E0C" w:rsidRDefault="00BE7598" w:rsidP="00530AEF">
            <w:pPr>
              <w:contextualSpacing/>
              <w:jc w:val="left"/>
              <w:rPr>
                <w:rFonts w:ascii="Arial" w:hAnsi="Arial" w:cs="Arial"/>
              </w:rPr>
            </w:pPr>
            <w:r w:rsidRPr="00E51E0C">
              <w:rPr>
                <w:rFonts w:ascii="Arial" w:hAnsi="Arial" w:cs="Arial"/>
              </w:rPr>
              <w:t xml:space="preserve">Det </w:t>
            </w:r>
            <w:r w:rsidR="00BD0860" w:rsidRPr="00E51E0C">
              <w:rPr>
                <w:rFonts w:ascii="Arial" w:hAnsi="Arial" w:cs="Arial"/>
              </w:rPr>
              <w:t>er utarbeidet</w:t>
            </w:r>
            <w:r w:rsidRPr="00E51E0C">
              <w:rPr>
                <w:rFonts w:ascii="Arial" w:hAnsi="Arial" w:cs="Arial"/>
              </w:rPr>
              <w:t xml:space="preserve"> bestemmelser som ivaretar forflytting av masser, og hindrer spredning av fremmede arter.</w:t>
            </w:r>
          </w:p>
        </w:tc>
      </w:tr>
      <w:tr w:rsidR="00BE7598" w:rsidRPr="00E51E0C" w14:paraId="6788E815" w14:textId="77777777" w:rsidTr="00BE7598">
        <w:tc>
          <w:tcPr>
            <w:tcW w:w="1778" w:type="dxa"/>
          </w:tcPr>
          <w:p w14:paraId="00C0B44E" w14:textId="77777777" w:rsidR="009C11A4" w:rsidRPr="00E51E0C" w:rsidRDefault="009C11A4" w:rsidP="00530AEF">
            <w:pPr>
              <w:contextualSpacing/>
              <w:jc w:val="left"/>
              <w:rPr>
                <w:rFonts w:ascii="Arial" w:hAnsi="Arial" w:cs="Arial"/>
                <w:noProof/>
              </w:rPr>
            </w:pPr>
          </w:p>
          <w:p w14:paraId="7E5F49FC" w14:textId="76E9C1E7" w:rsidR="00BE7598" w:rsidRPr="00E51E0C" w:rsidRDefault="00BE7598" w:rsidP="00530AEF">
            <w:pPr>
              <w:contextualSpacing/>
              <w:jc w:val="left"/>
              <w:rPr>
                <w:rFonts w:ascii="Arial" w:hAnsi="Arial" w:cs="Arial"/>
                <w:noProof/>
              </w:rPr>
            </w:pPr>
            <w:r w:rsidRPr="00E51E0C">
              <w:rPr>
                <w:rFonts w:ascii="Arial" w:hAnsi="Arial" w:cs="Arial"/>
                <w:noProof/>
              </w:rPr>
              <w:drawing>
                <wp:inline distT="0" distB="0" distL="0" distR="0" wp14:anchorId="458CFCC7" wp14:editId="33A46E5C">
                  <wp:extent cx="957532" cy="931653"/>
                  <wp:effectExtent l="0" t="0" r="0" b="1905"/>
                  <wp:docPr id="22" name="Bilde 22"/>
                  <wp:cNvGraphicFramePr/>
                  <a:graphic xmlns:a="http://schemas.openxmlformats.org/drawingml/2006/main">
                    <a:graphicData uri="http://schemas.openxmlformats.org/drawingml/2006/picture">
                      <pic:pic xmlns:pic="http://schemas.openxmlformats.org/drawingml/2006/picture">
                        <pic:nvPicPr>
                          <pic:cNvPr id="7" name="Bilde 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962771" cy="936751"/>
                          </a:xfrm>
                          <a:prstGeom prst="rect">
                            <a:avLst/>
                          </a:prstGeom>
                        </pic:spPr>
                      </pic:pic>
                    </a:graphicData>
                  </a:graphic>
                </wp:inline>
              </w:drawing>
            </w:r>
          </w:p>
        </w:tc>
        <w:tc>
          <w:tcPr>
            <w:tcW w:w="3979" w:type="dxa"/>
          </w:tcPr>
          <w:p w14:paraId="7F2C05F2" w14:textId="77777777" w:rsidR="009C383F" w:rsidRPr="00E51E0C" w:rsidRDefault="00BE7598" w:rsidP="00530AEF">
            <w:pPr>
              <w:contextualSpacing/>
              <w:jc w:val="left"/>
              <w:rPr>
                <w:rFonts w:ascii="Arial" w:hAnsi="Arial" w:cs="Arial"/>
              </w:rPr>
            </w:pPr>
            <w:r w:rsidRPr="00E51E0C">
              <w:rPr>
                <w:rFonts w:ascii="Arial" w:hAnsi="Arial" w:cs="Arial"/>
              </w:rPr>
              <w:t xml:space="preserve">17.17) </w:t>
            </w:r>
          </w:p>
          <w:p w14:paraId="23F0959F" w14:textId="460D16AF" w:rsidR="00BE7598" w:rsidRPr="00E51E0C" w:rsidRDefault="00BE7598" w:rsidP="00530AEF">
            <w:pPr>
              <w:contextualSpacing/>
              <w:jc w:val="left"/>
              <w:rPr>
                <w:rFonts w:ascii="Arial" w:hAnsi="Arial" w:cs="Arial"/>
              </w:rPr>
            </w:pPr>
            <w:r w:rsidRPr="00E51E0C">
              <w:rPr>
                <w:rFonts w:ascii="Arial" w:hAnsi="Arial" w:cs="Arial"/>
              </w:rPr>
              <w:t>Systemiske spørsmål - Partnerskap mellom flere interessenter</w:t>
            </w:r>
          </w:p>
          <w:p w14:paraId="28A65783" w14:textId="42F50C6C" w:rsidR="00BE7598" w:rsidRPr="00E51E0C" w:rsidRDefault="00BE7598" w:rsidP="00530AEF">
            <w:pPr>
              <w:contextualSpacing/>
              <w:jc w:val="left"/>
              <w:rPr>
                <w:rFonts w:ascii="Arial" w:hAnsi="Arial" w:cs="Arial"/>
              </w:rPr>
            </w:pPr>
            <w:r w:rsidRPr="00E51E0C">
              <w:rPr>
                <w:rFonts w:ascii="Arial" w:hAnsi="Arial" w:cs="Arial"/>
              </w:rPr>
              <w:t>Stimulere til og fremme velfungerende partnerskap i det offentlige, mellom det offentlige og det private og i det sivile samfunn som bygger på partnerskapenes erfaringer og ressursstrategier.</w:t>
            </w:r>
          </w:p>
        </w:tc>
        <w:tc>
          <w:tcPr>
            <w:tcW w:w="3979" w:type="dxa"/>
          </w:tcPr>
          <w:p w14:paraId="15BF427B" w14:textId="77777777" w:rsidR="00BE7598" w:rsidRPr="00E51E0C" w:rsidRDefault="00BE7598" w:rsidP="00530AEF">
            <w:pPr>
              <w:contextualSpacing/>
              <w:jc w:val="left"/>
              <w:rPr>
                <w:rFonts w:ascii="Arial" w:hAnsi="Arial" w:cs="Arial"/>
              </w:rPr>
            </w:pPr>
            <w:r w:rsidRPr="00E51E0C">
              <w:rPr>
                <w:rFonts w:ascii="Arial" w:hAnsi="Arial" w:cs="Arial"/>
              </w:rPr>
              <w:t xml:space="preserve">Planarbeidet skal ha en bred og god medvirkningsprosess, der både berørte parter og brukere får mulighet til å påvirke planens innhold. </w:t>
            </w:r>
          </w:p>
          <w:p w14:paraId="65662154" w14:textId="77777777" w:rsidR="00BE7598" w:rsidRPr="00E51E0C" w:rsidRDefault="00BE7598" w:rsidP="00530AEF">
            <w:pPr>
              <w:contextualSpacing/>
              <w:jc w:val="left"/>
              <w:rPr>
                <w:rFonts w:ascii="Arial" w:hAnsi="Arial" w:cs="Arial"/>
              </w:rPr>
            </w:pPr>
          </w:p>
          <w:p w14:paraId="107805F3" w14:textId="2E4206C8" w:rsidR="00BE7598" w:rsidRPr="00E51E0C" w:rsidRDefault="00BE7598" w:rsidP="00530AEF">
            <w:pPr>
              <w:contextualSpacing/>
              <w:jc w:val="left"/>
              <w:rPr>
                <w:rFonts w:ascii="Arial" w:hAnsi="Arial" w:cs="Arial"/>
              </w:rPr>
            </w:pPr>
            <w:r w:rsidRPr="00E51E0C">
              <w:rPr>
                <w:rFonts w:ascii="Arial" w:hAnsi="Arial" w:cs="Arial"/>
              </w:rPr>
              <w:t>Når planen er vedtatt er det viktig med et godt samarbeid mellom det offentlige og private, for å sikre god gjennomføring og videre utvikling av destinasjonen Nordseter.</w:t>
            </w:r>
          </w:p>
        </w:tc>
      </w:tr>
    </w:tbl>
    <w:p w14:paraId="6DF56B83" w14:textId="77777777" w:rsidR="00663A45" w:rsidRPr="00E51E0C" w:rsidRDefault="00663A45" w:rsidP="00530AEF">
      <w:pPr>
        <w:spacing w:line="240" w:lineRule="auto"/>
        <w:contextualSpacing/>
        <w:rPr>
          <w:rFonts w:ascii="Arial" w:hAnsi="Arial" w:cs="Arial"/>
        </w:rPr>
      </w:pPr>
      <w:bookmarkStart w:id="40" w:name="_Toc125106237"/>
      <w:bookmarkStart w:id="41" w:name="_Toc126566520"/>
      <w:bookmarkStart w:id="42" w:name="_Toc128733071"/>
      <w:bookmarkStart w:id="43" w:name="_Toc128739265"/>
    </w:p>
    <w:p w14:paraId="2382BEFA" w14:textId="13928CE7" w:rsidR="009C530D" w:rsidRPr="00C0042C" w:rsidRDefault="009C530D" w:rsidP="00C0042C">
      <w:pPr>
        <w:pStyle w:val="Overskrift2"/>
      </w:pPr>
      <w:bookmarkStart w:id="44" w:name="_Toc160735763"/>
      <w:r w:rsidRPr="00C0042C">
        <w:t>Plandokumenter</w:t>
      </w:r>
      <w:bookmarkEnd w:id="40"/>
      <w:bookmarkEnd w:id="41"/>
      <w:bookmarkEnd w:id="42"/>
      <w:bookmarkEnd w:id="43"/>
      <w:bookmarkEnd w:id="44"/>
    </w:p>
    <w:p w14:paraId="69E549D8" w14:textId="77777777" w:rsidR="009C530D" w:rsidRPr="00374F51" w:rsidRDefault="009C530D" w:rsidP="00C0042C">
      <w:pPr>
        <w:pStyle w:val="Overskrift3"/>
      </w:pPr>
      <w:bookmarkStart w:id="45" w:name="_Toc160735764"/>
      <w:r w:rsidRPr="00C0042C">
        <w:t xml:space="preserve">Følgende plandokumenter </w:t>
      </w:r>
      <w:r w:rsidRPr="00374F51">
        <w:t>er utarbeidet:</w:t>
      </w:r>
      <w:bookmarkEnd w:id="45"/>
    </w:p>
    <w:p w14:paraId="1C4ED92F" w14:textId="5828EE06" w:rsidR="009C530D" w:rsidRPr="00374F51" w:rsidRDefault="009C530D" w:rsidP="00530AEF">
      <w:pPr>
        <w:pStyle w:val="Listeavsnitt"/>
        <w:numPr>
          <w:ilvl w:val="0"/>
          <w:numId w:val="14"/>
        </w:numPr>
        <w:spacing w:line="240" w:lineRule="auto"/>
        <w:rPr>
          <w:rFonts w:ascii="Arial" w:hAnsi="Arial" w:cs="Arial"/>
        </w:rPr>
      </w:pPr>
      <w:r w:rsidRPr="00374F51">
        <w:rPr>
          <w:rFonts w:ascii="Arial" w:hAnsi="Arial" w:cs="Arial"/>
        </w:rPr>
        <w:t>Planbeskrivelse</w:t>
      </w:r>
      <w:r w:rsidR="00D53A92" w:rsidRPr="00374F51">
        <w:rPr>
          <w:rFonts w:ascii="Arial" w:hAnsi="Arial" w:cs="Arial"/>
        </w:rPr>
        <w:t xml:space="preserve"> av </w:t>
      </w:r>
      <w:r w:rsidR="00E504C5" w:rsidRPr="00374F51">
        <w:rPr>
          <w:rFonts w:ascii="Arial" w:hAnsi="Arial" w:cs="Arial"/>
        </w:rPr>
        <w:t xml:space="preserve">datert </w:t>
      </w:r>
      <w:r w:rsidR="001C3BCC" w:rsidRPr="00374F51">
        <w:rPr>
          <w:rFonts w:ascii="Arial" w:hAnsi="Arial" w:cs="Arial"/>
        </w:rPr>
        <w:t>31.03.23</w:t>
      </w:r>
      <w:r w:rsidR="00D04F70" w:rsidRPr="00374F51">
        <w:rPr>
          <w:rFonts w:ascii="Arial" w:hAnsi="Arial" w:cs="Arial"/>
        </w:rPr>
        <w:t>, revidert 01.03.24</w:t>
      </w:r>
    </w:p>
    <w:p w14:paraId="17EEA144" w14:textId="0C046D59" w:rsidR="009C530D" w:rsidRPr="00374F51" w:rsidRDefault="009C530D" w:rsidP="00530AEF">
      <w:pPr>
        <w:pStyle w:val="Listeavsnitt"/>
        <w:numPr>
          <w:ilvl w:val="0"/>
          <w:numId w:val="14"/>
        </w:numPr>
        <w:spacing w:line="240" w:lineRule="auto"/>
        <w:rPr>
          <w:rFonts w:ascii="Arial" w:hAnsi="Arial" w:cs="Arial"/>
        </w:rPr>
      </w:pPr>
      <w:r w:rsidRPr="00374F51">
        <w:rPr>
          <w:rFonts w:ascii="Arial" w:hAnsi="Arial" w:cs="Arial"/>
        </w:rPr>
        <w:t>Planbestemmelser</w:t>
      </w:r>
      <w:r w:rsidR="00D53A92" w:rsidRPr="00374F51">
        <w:rPr>
          <w:rFonts w:ascii="Arial" w:hAnsi="Arial" w:cs="Arial"/>
        </w:rPr>
        <w:t xml:space="preserve"> </w:t>
      </w:r>
      <w:r w:rsidR="00E504C5" w:rsidRPr="00374F51">
        <w:rPr>
          <w:rFonts w:ascii="Arial" w:hAnsi="Arial" w:cs="Arial"/>
        </w:rPr>
        <w:t xml:space="preserve">datert </w:t>
      </w:r>
      <w:r w:rsidR="00D04F70" w:rsidRPr="00374F51">
        <w:rPr>
          <w:rFonts w:ascii="Arial" w:hAnsi="Arial" w:cs="Arial"/>
        </w:rPr>
        <w:t>0</w:t>
      </w:r>
      <w:r w:rsidR="001C3BCC" w:rsidRPr="00374F51">
        <w:rPr>
          <w:rFonts w:ascii="Arial" w:hAnsi="Arial" w:cs="Arial"/>
        </w:rPr>
        <w:t>1.03.2</w:t>
      </w:r>
      <w:r w:rsidR="00D04F70" w:rsidRPr="00374F51">
        <w:rPr>
          <w:rFonts w:ascii="Arial" w:hAnsi="Arial" w:cs="Arial"/>
        </w:rPr>
        <w:t>4</w:t>
      </w:r>
    </w:p>
    <w:p w14:paraId="38AD623B" w14:textId="655FDC15" w:rsidR="009C530D" w:rsidRPr="00374F51" w:rsidRDefault="009C530D" w:rsidP="00530AEF">
      <w:pPr>
        <w:pStyle w:val="Listeavsnitt"/>
        <w:numPr>
          <w:ilvl w:val="0"/>
          <w:numId w:val="14"/>
        </w:numPr>
        <w:spacing w:line="240" w:lineRule="auto"/>
        <w:rPr>
          <w:rFonts w:ascii="Arial" w:hAnsi="Arial" w:cs="Arial"/>
        </w:rPr>
      </w:pPr>
      <w:r w:rsidRPr="00374F51">
        <w:rPr>
          <w:rFonts w:ascii="Arial" w:hAnsi="Arial" w:cs="Arial"/>
        </w:rPr>
        <w:t>Plankart</w:t>
      </w:r>
      <w:r w:rsidR="00F572BD" w:rsidRPr="00374F51">
        <w:rPr>
          <w:rFonts w:ascii="Arial" w:hAnsi="Arial" w:cs="Arial"/>
        </w:rPr>
        <w:t xml:space="preserve"> </w:t>
      </w:r>
      <w:r w:rsidR="00E504C5" w:rsidRPr="00374F51">
        <w:rPr>
          <w:rFonts w:ascii="Arial" w:hAnsi="Arial" w:cs="Arial"/>
        </w:rPr>
        <w:t xml:space="preserve">datert </w:t>
      </w:r>
      <w:r w:rsidR="00904237" w:rsidRPr="00374F51">
        <w:rPr>
          <w:rFonts w:ascii="Arial" w:hAnsi="Arial" w:cs="Arial"/>
        </w:rPr>
        <w:t>0</w:t>
      </w:r>
      <w:r w:rsidR="001C3BCC" w:rsidRPr="00374F51">
        <w:rPr>
          <w:rFonts w:ascii="Arial" w:hAnsi="Arial" w:cs="Arial"/>
        </w:rPr>
        <w:t>1.03.2</w:t>
      </w:r>
      <w:r w:rsidR="00904237" w:rsidRPr="00374F51">
        <w:rPr>
          <w:rFonts w:ascii="Arial" w:hAnsi="Arial" w:cs="Arial"/>
        </w:rPr>
        <w:t>4</w:t>
      </w:r>
    </w:p>
    <w:p w14:paraId="68130E80" w14:textId="51BE54AA" w:rsidR="00AC15ED" w:rsidRPr="00374F51" w:rsidRDefault="00F572BD" w:rsidP="00530AEF">
      <w:pPr>
        <w:pStyle w:val="Listeavsnitt"/>
        <w:numPr>
          <w:ilvl w:val="0"/>
          <w:numId w:val="14"/>
        </w:numPr>
        <w:spacing w:line="240" w:lineRule="auto"/>
        <w:rPr>
          <w:rFonts w:ascii="Arial" w:hAnsi="Arial" w:cs="Arial"/>
        </w:rPr>
      </w:pPr>
      <w:r w:rsidRPr="00374F51">
        <w:rPr>
          <w:rFonts w:ascii="Arial" w:hAnsi="Arial" w:cs="Arial"/>
        </w:rPr>
        <w:t>Illustrasjonskart</w:t>
      </w:r>
      <w:r w:rsidR="00AC15ED" w:rsidRPr="00374F51">
        <w:rPr>
          <w:rFonts w:ascii="Arial" w:hAnsi="Arial" w:cs="Arial"/>
        </w:rPr>
        <w:t xml:space="preserve">: Sonekart </w:t>
      </w:r>
      <w:r w:rsidR="00174AC5" w:rsidRPr="00374F51">
        <w:rPr>
          <w:rFonts w:ascii="Arial" w:hAnsi="Arial" w:cs="Arial"/>
        </w:rPr>
        <w:t>A-E</w:t>
      </w:r>
      <w:r w:rsidR="00AC15ED" w:rsidRPr="00374F51">
        <w:rPr>
          <w:rFonts w:ascii="Arial" w:hAnsi="Arial" w:cs="Arial"/>
        </w:rPr>
        <w:t xml:space="preserve"> </w:t>
      </w:r>
    </w:p>
    <w:p w14:paraId="6E9E3192" w14:textId="3BB1FE48" w:rsidR="009C530D" w:rsidRPr="00374F51" w:rsidRDefault="009C530D" w:rsidP="00530AEF">
      <w:pPr>
        <w:pStyle w:val="Listeavsnitt"/>
        <w:numPr>
          <w:ilvl w:val="0"/>
          <w:numId w:val="14"/>
        </w:numPr>
        <w:spacing w:line="240" w:lineRule="auto"/>
        <w:rPr>
          <w:rFonts w:ascii="Arial" w:hAnsi="Arial" w:cs="Arial"/>
        </w:rPr>
      </w:pPr>
      <w:r w:rsidRPr="00374F51">
        <w:rPr>
          <w:rFonts w:ascii="Arial" w:hAnsi="Arial" w:cs="Arial"/>
        </w:rPr>
        <w:t>Konsekvensutredning</w:t>
      </w:r>
      <w:r w:rsidR="00E504C5" w:rsidRPr="00374F51">
        <w:rPr>
          <w:rFonts w:ascii="Arial" w:hAnsi="Arial" w:cs="Arial"/>
        </w:rPr>
        <w:t xml:space="preserve"> </w:t>
      </w:r>
      <w:r w:rsidR="001110EB" w:rsidRPr="00374F51">
        <w:rPr>
          <w:rFonts w:ascii="Arial" w:hAnsi="Arial" w:cs="Arial"/>
        </w:rPr>
        <w:t>datert</w:t>
      </w:r>
      <w:r w:rsidRPr="00374F51">
        <w:rPr>
          <w:rFonts w:ascii="Arial" w:hAnsi="Arial" w:cs="Arial"/>
        </w:rPr>
        <w:t xml:space="preserve"> </w:t>
      </w:r>
      <w:r w:rsidR="001C3BCC" w:rsidRPr="00374F51">
        <w:rPr>
          <w:rFonts w:ascii="Arial" w:hAnsi="Arial" w:cs="Arial"/>
        </w:rPr>
        <w:t>31.03.23</w:t>
      </w:r>
      <w:r w:rsidR="00174AC5" w:rsidRPr="00374F51">
        <w:rPr>
          <w:rFonts w:ascii="Arial" w:hAnsi="Arial" w:cs="Arial"/>
        </w:rPr>
        <w:t>, revidert 01.03.2024</w:t>
      </w:r>
    </w:p>
    <w:p w14:paraId="45E09A76" w14:textId="01229723" w:rsidR="009C530D" w:rsidRPr="00374F51" w:rsidRDefault="009C530D" w:rsidP="00530AEF">
      <w:pPr>
        <w:pStyle w:val="Listeavsnitt"/>
        <w:numPr>
          <w:ilvl w:val="0"/>
          <w:numId w:val="14"/>
        </w:numPr>
        <w:spacing w:line="240" w:lineRule="auto"/>
        <w:rPr>
          <w:rFonts w:ascii="Arial" w:hAnsi="Arial" w:cs="Arial"/>
        </w:rPr>
      </w:pPr>
      <w:r w:rsidRPr="00374F51">
        <w:rPr>
          <w:rFonts w:ascii="Arial" w:hAnsi="Arial" w:cs="Arial"/>
        </w:rPr>
        <w:t>ROS-analyse</w:t>
      </w:r>
      <w:r w:rsidR="001C3BCC" w:rsidRPr="00374F51">
        <w:rPr>
          <w:rFonts w:ascii="Arial" w:hAnsi="Arial" w:cs="Arial"/>
        </w:rPr>
        <w:t xml:space="preserve"> </w:t>
      </w:r>
      <w:r w:rsidR="00E504C5" w:rsidRPr="00374F51">
        <w:rPr>
          <w:rFonts w:ascii="Arial" w:hAnsi="Arial" w:cs="Arial"/>
        </w:rPr>
        <w:t xml:space="preserve">datert </w:t>
      </w:r>
      <w:r w:rsidR="001C3BCC" w:rsidRPr="00374F51">
        <w:rPr>
          <w:rFonts w:ascii="Arial" w:hAnsi="Arial" w:cs="Arial"/>
        </w:rPr>
        <w:t>31.03.23</w:t>
      </w:r>
      <w:r w:rsidR="00174AC5" w:rsidRPr="00374F51">
        <w:rPr>
          <w:rFonts w:ascii="Arial" w:hAnsi="Arial" w:cs="Arial"/>
        </w:rPr>
        <w:t>, revidert 01.03.202</w:t>
      </w:r>
      <w:r w:rsidR="00374F51" w:rsidRPr="00374F51">
        <w:rPr>
          <w:rFonts w:ascii="Arial" w:hAnsi="Arial" w:cs="Arial"/>
        </w:rPr>
        <w:t>4</w:t>
      </w:r>
    </w:p>
    <w:p w14:paraId="693DC4F8" w14:textId="43AF2A8D" w:rsidR="00EC7B5F" w:rsidRPr="00374F51" w:rsidRDefault="00F572BD" w:rsidP="00530AEF">
      <w:pPr>
        <w:pStyle w:val="Listeavsnitt"/>
        <w:numPr>
          <w:ilvl w:val="0"/>
          <w:numId w:val="14"/>
        </w:numPr>
        <w:spacing w:line="240" w:lineRule="auto"/>
        <w:rPr>
          <w:rFonts w:ascii="Arial" w:hAnsi="Arial" w:cs="Arial"/>
        </w:rPr>
      </w:pPr>
      <w:r w:rsidRPr="00374F51">
        <w:rPr>
          <w:rFonts w:ascii="Arial" w:hAnsi="Arial" w:cs="Arial"/>
        </w:rPr>
        <w:t>Temakart: Hensynssone 570 bevaring kulturmiljø</w:t>
      </w:r>
    </w:p>
    <w:p w14:paraId="79616782" w14:textId="7506C8C6" w:rsidR="00174AC5" w:rsidRPr="00374F51" w:rsidRDefault="00BD3085" w:rsidP="00530AEF">
      <w:pPr>
        <w:pStyle w:val="Listeavsnitt"/>
        <w:numPr>
          <w:ilvl w:val="0"/>
          <w:numId w:val="14"/>
        </w:numPr>
        <w:spacing w:line="240" w:lineRule="auto"/>
        <w:rPr>
          <w:rFonts w:ascii="Arial" w:hAnsi="Arial" w:cs="Arial"/>
        </w:rPr>
      </w:pPr>
      <w:r w:rsidRPr="00374F51">
        <w:rPr>
          <w:rFonts w:ascii="Arial" w:hAnsi="Arial" w:cs="Arial"/>
        </w:rPr>
        <w:t xml:space="preserve">Temakart: Hensynssone </w:t>
      </w:r>
      <w:r w:rsidR="00A02F33" w:rsidRPr="00374F51">
        <w:rPr>
          <w:rFonts w:ascii="Arial" w:hAnsi="Arial" w:cs="Arial"/>
        </w:rPr>
        <w:t xml:space="preserve">320 </w:t>
      </w:r>
      <w:r w:rsidRPr="00374F51">
        <w:rPr>
          <w:rFonts w:ascii="Arial" w:hAnsi="Arial" w:cs="Arial"/>
        </w:rPr>
        <w:t>aktsomhet for flom</w:t>
      </w:r>
    </w:p>
    <w:p w14:paraId="54927469" w14:textId="5DB5E081" w:rsidR="009C530D" w:rsidRDefault="00E504C5" w:rsidP="00530AEF">
      <w:pPr>
        <w:pStyle w:val="Listeavsnitt"/>
        <w:numPr>
          <w:ilvl w:val="0"/>
          <w:numId w:val="14"/>
        </w:numPr>
        <w:spacing w:line="240" w:lineRule="auto"/>
        <w:rPr>
          <w:rFonts w:ascii="Arial" w:hAnsi="Arial" w:cs="Arial"/>
        </w:rPr>
      </w:pPr>
      <w:r w:rsidRPr="00E51E0C">
        <w:rPr>
          <w:rFonts w:ascii="Arial" w:hAnsi="Arial" w:cs="Arial"/>
        </w:rPr>
        <w:t>Sammen</w:t>
      </w:r>
      <w:r w:rsidR="00F572BD" w:rsidRPr="00E51E0C">
        <w:rPr>
          <w:rFonts w:ascii="Arial" w:hAnsi="Arial" w:cs="Arial"/>
        </w:rPr>
        <w:t>stilling</w:t>
      </w:r>
      <w:r w:rsidRPr="00E51E0C">
        <w:rPr>
          <w:rFonts w:ascii="Arial" w:hAnsi="Arial" w:cs="Arial"/>
        </w:rPr>
        <w:t xml:space="preserve"> av i</w:t>
      </w:r>
      <w:r w:rsidR="009C530D" w:rsidRPr="00E51E0C">
        <w:rPr>
          <w:rFonts w:ascii="Arial" w:hAnsi="Arial" w:cs="Arial"/>
        </w:rPr>
        <w:t>nnspill</w:t>
      </w:r>
      <w:r w:rsidRPr="00E51E0C">
        <w:rPr>
          <w:rFonts w:ascii="Arial" w:hAnsi="Arial" w:cs="Arial"/>
        </w:rPr>
        <w:t xml:space="preserve"> til varsel om oppstart</w:t>
      </w:r>
      <w:r w:rsidR="00F572BD" w:rsidRPr="00E51E0C">
        <w:rPr>
          <w:rFonts w:ascii="Arial" w:hAnsi="Arial" w:cs="Arial"/>
        </w:rPr>
        <w:t>.</w:t>
      </w:r>
      <w:r w:rsidR="00585C96">
        <w:rPr>
          <w:rFonts w:ascii="Arial" w:hAnsi="Arial" w:cs="Arial"/>
        </w:rPr>
        <w:t xml:space="preserve"> </w:t>
      </w:r>
    </w:p>
    <w:p w14:paraId="0C9DC47A" w14:textId="32708B5D" w:rsidR="00BD3085" w:rsidRPr="00374F51" w:rsidRDefault="00BD3085" w:rsidP="00530AEF">
      <w:pPr>
        <w:pStyle w:val="Listeavsnitt"/>
        <w:numPr>
          <w:ilvl w:val="0"/>
          <w:numId w:val="14"/>
        </w:numPr>
        <w:spacing w:line="240" w:lineRule="auto"/>
        <w:rPr>
          <w:rFonts w:ascii="Arial" w:hAnsi="Arial" w:cs="Arial"/>
        </w:rPr>
      </w:pPr>
      <w:r w:rsidRPr="00374F51">
        <w:rPr>
          <w:rFonts w:ascii="Arial" w:hAnsi="Arial" w:cs="Arial"/>
        </w:rPr>
        <w:t>Sammenstilling av innspill etter første gangs høring.</w:t>
      </w:r>
    </w:p>
    <w:p w14:paraId="4DD6A466" w14:textId="0BFBA927" w:rsidR="00140A8F" w:rsidRPr="00E51E0C" w:rsidRDefault="009C530D" w:rsidP="00530AEF">
      <w:pPr>
        <w:spacing w:line="240" w:lineRule="auto"/>
        <w:contextualSpacing/>
        <w:rPr>
          <w:rFonts w:ascii="Arial" w:hAnsi="Arial" w:cs="Arial"/>
        </w:rPr>
      </w:pPr>
      <w:r w:rsidRPr="00E51E0C">
        <w:rPr>
          <w:rFonts w:ascii="Arial" w:hAnsi="Arial" w:cs="Arial"/>
        </w:rPr>
        <w:t>Plankart</w:t>
      </w:r>
      <w:r w:rsidR="00F572BD" w:rsidRPr="00E51E0C">
        <w:rPr>
          <w:rFonts w:ascii="Arial" w:hAnsi="Arial" w:cs="Arial"/>
        </w:rPr>
        <w:t xml:space="preserve">, illustrasjonskart </w:t>
      </w:r>
      <w:r w:rsidRPr="00E51E0C">
        <w:rPr>
          <w:rFonts w:ascii="Arial" w:hAnsi="Arial" w:cs="Arial"/>
        </w:rPr>
        <w:t xml:space="preserve">og planbestemmelser er juridisk bindende dokumenter, og vil </w:t>
      </w:r>
      <w:r w:rsidR="00E05045" w:rsidRPr="00E51E0C">
        <w:rPr>
          <w:rFonts w:ascii="Arial" w:hAnsi="Arial" w:cs="Arial"/>
        </w:rPr>
        <w:t>erstatt</w:t>
      </w:r>
      <w:r w:rsidR="007B6736" w:rsidRPr="00E51E0C">
        <w:rPr>
          <w:rFonts w:ascii="Arial" w:hAnsi="Arial" w:cs="Arial"/>
        </w:rPr>
        <w:t>e</w:t>
      </w:r>
      <w:r w:rsidRPr="00E51E0C">
        <w:rPr>
          <w:rFonts w:ascii="Arial" w:hAnsi="Arial" w:cs="Arial"/>
        </w:rPr>
        <w:t xml:space="preserve"> eksisterende reguleringsplaner innenfor planområdet</w:t>
      </w:r>
      <w:r w:rsidR="00774F64" w:rsidRPr="00E51E0C">
        <w:rPr>
          <w:rFonts w:ascii="Arial" w:hAnsi="Arial" w:cs="Arial"/>
        </w:rPr>
        <w:t xml:space="preserve">. </w:t>
      </w:r>
    </w:p>
    <w:p w14:paraId="3195E940" w14:textId="77777777" w:rsidR="00A07B71" w:rsidRPr="00E51E0C" w:rsidRDefault="00A07B71" w:rsidP="00530AEF">
      <w:pPr>
        <w:spacing w:line="240" w:lineRule="auto"/>
        <w:contextualSpacing/>
      </w:pPr>
    </w:p>
    <w:p w14:paraId="3B0C88A2" w14:textId="6B31FA3C" w:rsidR="00257083" w:rsidRPr="00C0042C" w:rsidRDefault="003E2A39" w:rsidP="00C0042C">
      <w:pPr>
        <w:pStyle w:val="Overskrift3"/>
      </w:pPr>
      <w:bookmarkStart w:id="46" w:name="_Toc160735765"/>
      <w:r w:rsidRPr="00C0042C">
        <w:t>Kunnskapsgrunnlag:</w:t>
      </w:r>
      <w:bookmarkEnd w:id="46"/>
      <w:r w:rsidRPr="00C0042C">
        <w:t xml:space="preserve"> </w:t>
      </w:r>
    </w:p>
    <w:p w14:paraId="2E777678" w14:textId="1F680E93" w:rsidR="00F572BD" w:rsidRPr="00E51E0C" w:rsidRDefault="00F572BD" w:rsidP="00530AEF">
      <w:pPr>
        <w:spacing w:line="240" w:lineRule="auto"/>
        <w:contextualSpacing/>
        <w:rPr>
          <w:rFonts w:ascii="Arial" w:hAnsi="Arial" w:cs="Arial"/>
        </w:rPr>
      </w:pPr>
      <w:r w:rsidRPr="00E51E0C">
        <w:rPr>
          <w:rFonts w:ascii="Arial" w:hAnsi="Arial" w:cs="Arial"/>
        </w:rPr>
        <w:t>Følgende dokumenter er utarbeidet som kunn</w:t>
      </w:r>
      <w:r w:rsidR="006277B1" w:rsidRPr="00E51E0C">
        <w:rPr>
          <w:rFonts w:ascii="Arial" w:hAnsi="Arial" w:cs="Arial"/>
        </w:rPr>
        <w:t>skapsgrunnlag til planarbeidet:</w:t>
      </w:r>
    </w:p>
    <w:p w14:paraId="252C483A" w14:textId="77777777" w:rsidR="00962B79" w:rsidRPr="00E51E0C" w:rsidRDefault="00E2553E" w:rsidP="00530AEF">
      <w:pPr>
        <w:pStyle w:val="Listeavsnitt"/>
        <w:numPr>
          <w:ilvl w:val="0"/>
          <w:numId w:val="22"/>
        </w:numPr>
        <w:spacing w:line="240" w:lineRule="auto"/>
        <w:rPr>
          <w:rFonts w:ascii="Arial" w:hAnsi="Arial" w:cs="Arial"/>
        </w:rPr>
      </w:pPr>
      <w:r w:rsidRPr="00E51E0C">
        <w:rPr>
          <w:rFonts w:ascii="Arial" w:hAnsi="Arial" w:cs="Arial"/>
        </w:rPr>
        <w:lastRenderedPageBreak/>
        <w:t>Flom</w:t>
      </w:r>
      <w:r w:rsidR="00C91720" w:rsidRPr="00E51E0C">
        <w:rPr>
          <w:rFonts w:ascii="Arial" w:hAnsi="Arial" w:cs="Arial"/>
        </w:rPr>
        <w:t>-</w:t>
      </w:r>
      <w:r w:rsidRPr="00E51E0C">
        <w:rPr>
          <w:rFonts w:ascii="Arial" w:hAnsi="Arial" w:cs="Arial"/>
        </w:rPr>
        <w:t xml:space="preserve"> og overvannsanalyse fra Norconsult </w:t>
      </w:r>
      <w:r w:rsidR="00C33E87" w:rsidRPr="00E51E0C">
        <w:rPr>
          <w:rFonts w:ascii="Arial" w:hAnsi="Arial" w:cs="Arial"/>
        </w:rPr>
        <w:t>(</w:t>
      </w:r>
      <w:r w:rsidR="005C43E3" w:rsidRPr="00E51E0C">
        <w:rPr>
          <w:rFonts w:ascii="Arial" w:hAnsi="Arial" w:cs="Arial"/>
        </w:rPr>
        <w:t>13.12.2022)</w:t>
      </w:r>
      <w:r w:rsidR="00962B79" w:rsidRPr="00E51E0C">
        <w:rPr>
          <w:rFonts w:ascii="Arial" w:hAnsi="Arial" w:cs="Arial"/>
        </w:rPr>
        <w:t>.</w:t>
      </w:r>
    </w:p>
    <w:p w14:paraId="3B4A8261" w14:textId="4F40AE60" w:rsidR="005601B6" w:rsidRPr="00E51E0C" w:rsidRDefault="00E2553E" w:rsidP="00530AEF">
      <w:pPr>
        <w:pStyle w:val="Listeavsnitt"/>
        <w:numPr>
          <w:ilvl w:val="0"/>
          <w:numId w:val="22"/>
        </w:numPr>
        <w:spacing w:line="240" w:lineRule="auto"/>
        <w:rPr>
          <w:rFonts w:ascii="Arial" w:hAnsi="Arial" w:cs="Arial"/>
        </w:rPr>
      </w:pPr>
      <w:r w:rsidRPr="00E51E0C">
        <w:rPr>
          <w:rFonts w:ascii="Arial" w:hAnsi="Arial" w:cs="Arial"/>
        </w:rPr>
        <w:t>V</w:t>
      </w:r>
      <w:r w:rsidR="006023AD" w:rsidRPr="00E51E0C">
        <w:rPr>
          <w:rFonts w:ascii="Arial" w:hAnsi="Arial" w:cs="Arial"/>
        </w:rPr>
        <w:t>ann</w:t>
      </w:r>
      <w:r w:rsidR="00501FD2" w:rsidRPr="00E51E0C">
        <w:rPr>
          <w:rFonts w:ascii="Arial" w:hAnsi="Arial" w:cs="Arial"/>
        </w:rPr>
        <w:t>-</w:t>
      </w:r>
      <w:r w:rsidR="006023AD" w:rsidRPr="00E51E0C">
        <w:rPr>
          <w:rFonts w:ascii="Arial" w:hAnsi="Arial" w:cs="Arial"/>
        </w:rPr>
        <w:t xml:space="preserve"> og avløpsrapport </w:t>
      </w:r>
      <w:r w:rsidR="00C33E87" w:rsidRPr="00E51E0C">
        <w:rPr>
          <w:rFonts w:ascii="Arial" w:hAnsi="Arial" w:cs="Arial"/>
        </w:rPr>
        <w:t>for Nordseter</w:t>
      </w:r>
      <w:r w:rsidR="004C5261" w:rsidRPr="00E51E0C">
        <w:rPr>
          <w:rFonts w:ascii="Arial" w:hAnsi="Arial" w:cs="Arial"/>
        </w:rPr>
        <w:t>, Lillehammer kommune</w:t>
      </w:r>
      <w:r w:rsidR="00C33E87" w:rsidRPr="00E51E0C">
        <w:rPr>
          <w:rFonts w:ascii="Arial" w:hAnsi="Arial" w:cs="Arial"/>
        </w:rPr>
        <w:t xml:space="preserve"> (27.10.2021)</w:t>
      </w:r>
    </w:p>
    <w:p w14:paraId="770DE4F9" w14:textId="77777777" w:rsidR="00A73C31" w:rsidRDefault="00A40663" w:rsidP="00A73C31">
      <w:pPr>
        <w:pStyle w:val="Listeavsnitt"/>
        <w:numPr>
          <w:ilvl w:val="0"/>
          <w:numId w:val="22"/>
        </w:numPr>
        <w:spacing w:line="240" w:lineRule="auto"/>
        <w:rPr>
          <w:rFonts w:ascii="Arial" w:hAnsi="Arial" w:cs="Arial"/>
        </w:rPr>
      </w:pPr>
      <w:r w:rsidRPr="00E51E0C">
        <w:rPr>
          <w:rFonts w:ascii="Arial" w:hAnsi="Arial" w:cs="Arial"/>
        </w:rPr>
        <w:t>Befarings</w:t>
      </w:r>
      <w:r w:rsidR="009D4A73" w:rsidRPr="00E51E0C">
        <w:rPr>
          <w:rFonts w:ascii="Arial" w:hAnsi="Arial" w:cs="Arial"/>
        </w:rPr>
        <w:t>rapport</w:t>
      </w:r>
      <w:r w:rsidR="004B7B36" w:rsidRPr="00E51E0C">
        <w:rPr>
          <w:rFonts w:ascii="Arial" w:hAnsi="Arial" w:cs="Arial"/>
        </w:rPr>
        <w:t xml:space="preserve"> </w:t>
      </w:r>
      <w:r w:rsidR="00FE462E" w:rsidRPr="00E51E0C">
        <w:rPr>
          <w:rFonts w:ascii="Arial" w:hAnsi="Arial" w:cs="Arial"/>
        </w:rPr>
        <w:t xml:space="preserve">for arkeologisk </w:t>
      </w:r>
      <w:r w:rsidR="004C029C" w:rsidRPr="00E51E0C">
        <w:rPr>
          <w:rFonts w:ascii="Arial" w:hAnsi="Arial" w:cs="Arial"/>
        </w:rPr>
        <w:t>registrering</w:t>
      </w:r>
      <w:r w:rsidR="00F81DEB" w:rsidRPr="00E51E0C">
        <w:rPr>
          <w:rFonts w:ascii="Arial" w:hAnsi="Arial" w:cs="Arial"/>
        </w:rPr>
        <w:t xml:space="preserve"> v/</w:t>
      </w:r>
      <w:r w:rsidR="00AD6DB6" w:rsidRPr="00E51E0C">
        <w:rPr>
          <w:rFonts w:ascii="Arial" w:hAnsi="Arial" w:cs="Arial"/>
        </w:rPr>
        <w:t xml:space="preserve"> fylkeskommunen i Innlandet. </w:t>
      </w:r>
      <w:r w:rsidR="004B7B36" w:rsidRPr="00E51E0C">
        <w:rPr>
          <w:rFonts w:ascii="Arial" w:hAnsi="Arial" w:cs="Arial"/>
        </w:rPr>
        <w:t>(</w:t>
      </w:r>
      <w:r w:rsidR="00645820" w:rsidRPr="00E51E0C">
        <w:rPr>
          <w:rFonts w:ascii="Arial" w:hAnsi="Arial" w:cs="Arial"/>
        </w:rPr>
        <w:t>03.11.2021</w:t>
      </w:r>
      <w:r w:rsidR="004B7B36" w:rsidRPr="00E51E0C">
        <w:rPr>
          <w:rFonts w:ascii="Arial" w:hAnsi="Arial" w:cs="Arial"/>
        </w:rPr>
        <w:t>)</w:t>
      </w:r>
    </w:p>
    <w:p w14:paraId="3782A16E" w14:textId="324E0B22" w:rsidR="005261E9" w:rsidRPr="000B131E" w:rsidRDefault="00D34CD8" w:rsidP="00A73C31">
      <w:pPr>
        <w:pStyle w:val="Listeavsnitt"/>
        <w:numPr>
          <w:ilvl w:val="0"/>
          <w:numId w:val="22"/>
        </w:numPr>
        <w:spacing w:line="240" w:lineRule="auto"/>
        <w:rPr>
          <w:rFonts w:ascii="Arial" w:hAnsi="Arial" w:cs="Arial"/>
        </w:rPr>
      </w:pPr>
      <w:r w:rsidRPr="00A73C31">
        <w:rPr>
          <w:rFonts w:ascii="Arial" w:hAnsi="Arial" w:cs="Arial"/>
        </w:rPr>
        <w:t xml:space="preserve">Kulturvernfaglig uttalelse </w:t>
      </w:r>
      <w:r w:rsidRPr="000B131E">
        <w:rPr>
          <w:rFonts w:ascii="Arial" w:hAnsi="Arial" w:cs="Arial"/>
        </w:rPr>
        <w:t>etter befaring - områderegulering Nordseter</w:t>
      </w:r>
      <w:r w:rsidR="00DA2BB6" w:rsidRPr="000B131E">
        <w:rPr>
          <w:rFonts w:ascii="Arial" w:hAnsi="Arial" w:cs="Arial"/>
        </w:rPr>
        <w:t xml:space="preserve">. </w:t>
      </w:r>
      <w:r w:rsidR="00E86659" w:rsidRPr="000B131E">
        <w:rPr>
          <w:rFonts w:ascii="Arial" w:hAnsi="Arial" w:cs="Arial"/>
        </w:rPr>
        <w:t xml:space="preserve">v/ </w:t>
      </w:r>
      <w:r w:rsidR="00086E06" w:rsidRPr="000B131E">
        <w:rPr>
          <w:rFonts w:ascii="Arial" w:hAnsi="Arial" w:cs="Arial"/>
        </w:rPr>
        <w:t xml:space="preserve">Innlandet </w:t>
      </w:r>
      <w:r w:rsidR="00E86659" w:rsidRPr="000B131E">
        <w:rPr>
          <w:rFonts w:ascii="Arial" w:hAnsi="Arial" w:cs="Arial"/>
        </w:rPr>
        <w:t>fylkeskommune</w:t>
      </w:r>
      <w:r w:rsidR="000416F1" w:rsidRPr="000B131E">
        <w:rPr>
          <w:rFonts w:ascii="Arial" w:hAnsi="Arial" w:cs="Arial"/>
        </w:rPr>
        <w:t xml:space="preserve"> avdeling for kultur </w:t>
      </w:r>
      <w:r w:rsidR="00425821" w:rsidRPr="000B131E">
        <w:rPr>
          <w:rFonts w:ascii="Arial" w:hAnsi="Arial" w:cs="Arial"/>
        </w:rPr>
        <w:t>og arkeologi</w:t>
      </w:r>
      <w:r w:rsidR="009C31B1" w:rsidRPr="000B131E">
        <w:rPr>
          <w:rFonts w:ascii="Arial" w:hAnsi="Arial" w:cs="Arial"/>
        </w:rPr>
        <w:t xml:space="preserve"> (</w:t>
      </w:r>
      <w:r w:rsidR="00DC4185" w:rsidRPr="000B131E">
        <w:rPr>
          <w:rFonts w:ascii="Arial" w:hAnsi="Arial" w:cs="Arial"/>
        </w:rPr>
        <w:t>11.11.2021)</w:t>
      </w:r>
      <w:r w:rsidR="00E66EC8" w:rsidRPr="000B131E">
        <w:rPr>
          <w:rFonts w:ascii="Arial" w:hAnsi="Arial" w:cs="Arial"/>
        </w:rPr>
        <w:t xml:space="preserve"> </w:t>
      </w:r>
    </w:p>
    <w:p w14:paraId="17EB6155" w14:textId="0A53F251" w:rsidR="00D842A2" w:rsidRPr="000B131E" w:rsidRDefault="00D842A2" w:rsidP="00530AEF">
      <w:pPr>
        <w:pStyle w:val="Listeavsnitt"/>
        <w:numPr>
          <w:ilvl w:val="0"/>
          <w:numId w:val="22"/>
        </w:numPr>
        <w:spacing w:line="240" w:lineRule="auto"/>
        <w:rPr>
          <w:rFonts w:ascii="Arial" w:hAnsi="Arial" w:cs="Arial"/>
        </w:rPr>
      </w:pPr>
      <w:r w:rsidRPr="000B131E">
        <w:rPr>
          <w:rFonts w:ascii="Arial" w:hAnsi="Arial" w:cs="Arial"/>
        </w:rPr>
        <w:t>Landskapsanalyse (GIS)</w:t>
      </w:r>
    </w:p>
    <w:p w14:paraId="3C01ADBB" w14:textId="64FF4A21" w:rsidR="00D842A2" w:rsidRPr="000B131E" w:rsidRDefault="00D842A2" w:rsidP="00530AEF">
      <w:pPr>
        <w:pStyle w:val="Listeavsnitt"/>
        <w:numPr>
          <w:ilvl w:val="0"/>
          <w:numId w:val="22"/>
        </w:numPr>
        <w:spacing w:line="240" w:lineRule="auto"/>
        <w:rPr>
          <w:rFonts w:ascii="Arial" w:hAnsi="Arial" w:cs="Arial"/>
        </w:rPr>
      </w:pPr>
      <w:r w:rsidRPr="000B131E">
        <w:rPr>
          <w:rFonts w:ascii="Arial" w:hAnsi="Arial" w:cs="Arial"/>
        </w:rPr>
        <w:t>Landskapsbeskrivelse</w:t>
      </w:r>
      <w:r w:rsidR="00E453C1" w:rsidRPr="000B131E">
        <w:rPr>
          <w:rFonts w:ascii="Arial" w:hAnsi="Arial" w:cs="Arial"/>
        </w:rPr>
        <w:t xml:space="preserve"> </w:t>
      </w:r>
    </w:p>
    <w:p w14:paraId="7566E9C6" w14:textId="65D91657" w:rsidR="00D842A2" w:rsidRPr="000B131E" w:rsidRDefault="00D842A2" w:rsidP="00530AEF">
      <w:pPr>
        <w:pStyle w:val="Listeavsnitt"/>
        <w:numPr>
          <w:ilvl w:val="0"/>
          <w:numId w:val="22"/>
        </w:numPr>
        <w:spacing w:line="240" w:lineRule="auto"/>
        <w:rPr>
          <w:rFonts w:ascii="Arial" w:hAnsi="Arial" w:cs="Arial"/>
        </w:rPr>
      </w:pPr>
      <w:r w:rsidRPr="000B131E">
        <w:rPr>
          <w:rFonts w:ascii="Arial" w:hAnsi="Arial" w:cs="Arial"/>
        </w:rPr>
        <w:t>Notat Nordseters særpreg</w:t>
      </w:r>
      <w:r w:rsidR="00E453C1" w:rsidRPr="000B131E">
        <w:rPr>
          <w:rFonts w:ascii="Arial" w:hAnsi="Arial" w:cs="Arial"/>
        </w:rPr>
        <w:t xml:space="preserve"> </w:t>
      </w:r>
    </w:p>
    <w:p w14:paraId="6078DE0C" w14:textId="07E578D8" w:rsidR="00D842A2" w:rsidRPr="00E51E0C" w:rsidRDefault="00D842A2" w:rsidP="00530AEF">
      <w:pPr>
        <w:pStyle w:val="Listeavsnitt"/>
        <w:numPr>
          <w:ilvl w:val="0"/>
          <w:numId w:val="22"/>
        </w:numPr>
        <w:spacing w:line="240" w:lineRule="auto"/>
        <w:rPr>
          <w:rFonts w:ascii="Arial" w:hAnsi="Arial" w:cs="Arial"/>
        </w:rPr>
      </w:pPr>
      <w:r w:rsidRPr="00E51E0C">
        <w:rPr>
          <w:rFonts w:ascii="Arial" w:hAnsi="Arial" w:cs="Arial"/>
        </w:rPr>
        <w:t>Notat naturmiljø på Nordseter</w:t>
      </w:r>
      <w:r w:rsidR="00E453C1">
        <w:rPr>
          <w:rFonts w:ascii="Arial" w:hAnsi="Arial" w:cs="Arial"/>
        </w:rPr>
        <w:t xml:space="preserve"> </w:t>
      </w:r>
    </w:p>
    <w:p w14:paraId="20BF2F4E" w14:textId="66F2A8E6" w:rsidR="00AC1012" w:rsidRDefault="00AC1012" w:rsidP="00530AEF">
      <w:pPr>
        <w:pStyle w:val="Listeavsnitt"/>
        <w:numPr>
          <w:ilvl w:val="0"/>
          <w:numId w:val="22"/>
        </w:numPr>
        <w:spacing w:line="240" w:lineRule="auto"/>
        <w:rPr>
          <w:rFonts w:ascii="Arial" w:hAnsi="Arial" w:cs="Arial"/>
        </w:rPr>
      </w:pPr>
      <w:r w:rsidRPr="00E51E0C">
        <w:rPr>
          <w:rFonts w:ascii="Arial" w:hAnsi="Arial" w:cs="Arial"/>
        </w:rPr>
        <w:t>Notat vurdering av potensialet for næringsvirksomhet</w:t>
      </w:r>
      <w:r w:rsidR="00962B79" w:rsidRPr="00E51E0C">
        <w:rPr>
          <w:rFonts w:ascii="Arial" w:hAnsi="Arial" w:cs="Arial"/>
        </w:rPr>
        <w:t>.</w:t>
      </w:r>
      <w:r w:rsidR="00E453C1" w:rsidRPr="00E453C1">
        <w:rPr>
          <w:rFonts w:ascii="Arial" w:hAnsi="Arial" w:cs="Arial"/>
          <w:highlight w:val="green"/>
        </w:rPr>
        <w:t xml:space="preserve"> </w:t>
      </w:r>
    </w:p>
    <w:p w14:paraId="36B21221" w14:textId="63BD197F" w:rsidR="00DE5F08" w:rsidRPr="00E51E0C" w:rsidRDefault="00BC5C4E" w:rsidP="00530AEF">
      <w:pPr>
        <w:pStyle w:val="Listeavsnitt"/>
        <w:numPr>
          <w:ilvl w:val="0"/>
          <w:numId w:val="22"/>
        </w:numPr>
        <w:spacing w:line="240" w:lineRule="auto"/>
        <w:rPr>
          <w:rFonts w:ascii="Arial" w:hAnsi="Arial" w:cs="Arial"/>
        </w:rPr>
      </w:pPr>
      <w:proofErr w:type="spellStart"/>
      <w:r w:rsidRPr="00E209F4">
        <w:rPr>
          <w:rFonts w:ascii="Arial" w:hAnsi="Arial" w:cs="Arial"/>
        </w:rPr>
        <w:t>V</w:t>
      </w:r>
      <w:r w:rsidR="00DE5F08" w:rsidRPr="00E209F4">
        <w:rPr>
          <w:rFonts w:ascii="Arial" w:hAnsi="Arial" w:cs="Arial"/>
        </w:rPr>
        <w:t>ilt</w:t>
      </w:r>
      <w:r w:rsidRPr="00E209F4">
        <w:rPr>
          <w:rFonts w:ascii="Arial" w:hAnsi="Arial" w:cs="Arial"/>
        </w:rPr>
        <w:t>kart</w:t>
      </w:r>
      <w:proofErr w:type="spellEnd"/>
      <w:r w:rsidRPr="00E209F4">
        <w:rPr>
          <w:rFonts w:ascii="Arial" w:hAnsi="Arial" w:cs="Arial"/>
        </w:rPr>
        <w:t xml:space="preserve"> 2018/2020</w:t>
      </w:r>
      <w:r w:rsidR="00E453C1">
        <w:rPr>
          <w:rFonts w:ascii="Arial" w:hAnsi="Arial" w:cs="Arial"/>
        </w:rPr>
        <w:t xml:space="preserve"> </w:t>
      </w:r>
    </w:p>
    <w:p w14:paraId="09D099E8" w14:textId="77777777" w:rsidR="00C0042C" w:rsidRDefault="00C0042C">
      <w:pPr>
        <w:rPr>
          <w:rFonts w:asciiTheme="majorHAnsi" w:eastAsiaTheme="majorEastAsia" w:hAnsiTheme="majorHAnsi" w:cstheme="majorBidi"/>
          <w:color w:val="2F5496" w:themeColor="accent1" w:themeShade="BF"/>
          <w:sz w:val="32"/>
          <w:szCs w:val="32"/>
        </w:rPr>
      </w:pPr>
      <w:bookmarkStart w:id="47" w:name="_Toc126566548"/>
      <w:bookmarkStart w:id="48" w:name="_Toc128733135"/>
      <w:bookmarkStart w:id="49" w:name="_Toc128739329"/>
      <w:bookmarkStart w:id="50" w:name="_Toc126566521"/>
      <w:bookmarkStart w:id="51" w:name="_Toc128733072"/>
      <w:bookmarkStart w:id="52" w:name="_Toc128739266"/>
      <w:r>
        <w:br w:type="page"/>
      </w:r>
    </w:p>
    <w:p w14:paraId="2BD277ED" w14:textId="12CE2791" w:rsidR="004815E3" w:rsidRPr="00C0042C" w:rsidRDefault="004815E3" w:rsidP="00C0042C">
      <w:pPr>
        <w:pStyle w:val="Overskrift1"/>
      </w:pPr>
      <w:bookmarkStart w:id="53" w:name="_Toc160735766"/>
      <w:r w:rsidRPr="00C0042C">
        <w:lastRenderedPageBreak/>
        <w:t>Organisering av planprosessen</w:t>
      </w:r>
      <w:bookmarkEnd w:id="47"/>
      <w:bookmarkEnd w:id="48"/>
      <w:bookmarkEnd w:id="49"/>
      <w:r w:rsidRPr="00C0042C">
        <w:t xml:space="preserve"> og medvirkning</w:t>
      </w:r>
      <w:bookmarkEnd w:id="53"/>
    </w:p>
    <w:p w14:paraId="444F8575" w14:textId="77777777" w:rsidR="004815E3" w:rsidRPr="00E51E0C" w:rsidRDefault="004815E3" w:rsidP="00530AEF">
      <w:pPr>
        <w:spacing w:line="240" w:lineRule="auto"/>
        <w:contextualSpacing/>
        <w:rPr>
          <w:rFonts w:ascii="Arial" w:hAnsi="Arial" w:cs="Arial"/>
        </w:rPr>
      </w:pPr>
      <w:r w:rsidRPr="00E51E0C">
        <w:rPr>
          <w:rFonts w:ascii="Arial" w:hAnsi="Arial" w:cs="Arial"/>
        </w:rPr>
        <w:t>Prosessen har vært gjennomført med følgende organisering av planarbeidet:</w:t>
      </w:r>
    </w:p>
    <w:p w14:paraId="39BFA27C" w14:textId="77777777" w:rsidR="004815E3" w:rsidRPr="00E51E0C" w:rsidRDefault="004815E3" w:rsidP="00530AEF">
      <w:pPr>
        <w:pStyle w:val="Listeavsnitt"/>
        <w:numPr>
          <w:ilvl w:val="0"/>
          <w:numId w:val="7"/>
        </w:numPr>
        <w:spacing w:line="240" w:lineRule="auto"/>
        <w:rPr>
          <w:rFonts w:ascii="Arial" w:hAnsi="Arial" w:cs="Arial"/>
        </w:rPr>
      </w:pPr>
      <w:r w:rsidRPr="00E51E0C">
        <w:rPr>
          <w:rFonts w:ascii="Arial" w:hAnsi="Arial" w:cs="Arial"/>
          <w:b/>
          <w:bCs/>
        </w:rPr>
        <w:t>Prosjekteier</w:t>
      </w:r>
      <w:r w:rsidRPr="00E51E0C">
        <w:rPr>
          <w:rFonts w:ascii="Arial" w:hAnsi="Arial" w:cs="Arial"/>
        </w:rPr>
        <w:t xml:space="preserve"> er kommunestyret.</w:t>
      </w:r>
    </w:p>
    <w:p w14:paraId="07C945BE" w14:textId="6892CD54" w:rsidR="004815E3" w:rsidRPr="00E51E0C" w:rsidRDefault="004815E3" w:rsidP="00530AEF">
      <w:pPr>
        <w:pStyle w:val="Listeavsnitt"/>
        <w:numPr>
          <w:ilvl w:val="0"/>
          <w:numId w:val="7"/>
        </w:numPr>
        <w:spacing w:line="240" w:lineRule="auto"/>
        <w:rPr>
          <w:rFonts w:ascii="Arial" w:hAnsi="Arial" w:cs="Arial"/>
        </w:rPr>
      </w:pPr>
      <w:r w:rsidRPr="00E51E0C">
        <w:rPr>
          <w:rFonts w:ascii="Arial" w:hAnsi="Arial" w:cs="Arial"/>
          <w:b/>
          <w:bCs/>
        </w:rPr>
        <w:t>Styringsgruppen</w:t>
      </w:r>
      <w:r w:rsidRPr="00E51E0C">
        <w:rPr>
          <w:rFonts w:ascii="Arial" w:hAnsi="Arial" w:cs="Arial"/>
        </w:rPr>
        <w:t xml:space="preserve"> består av ordfører, kommunedirektør, leder </w:t>
      </w:r>
      <w:r w:rsidR="003B4560">
        <w:rPr>
          <w:rFonts w:ascii="Arial" w:hAnsi="Arial" w:cs="Arial"/>
        </w:rPr>
        <w:t xml:space="preserve">og </w:t>
      </w:r>
      <w:r w:rsidRPr="00E51E0C">
        <w:rPr>
          <w:rFonts w:ascii="Arial" w:hAnsi="Arial" w:cs="Arial"/>
        </w:rPr>
        <w:t xml:space="preserve">nestleder </w:t>
      </w:r>
      <w:r w:rsidR="003B4560">
        <w:rPr>
          <w:rFonts w:ascii="Arial" w:hAnsi="Arial" w:cs="Arial"/>
        </w:rPr>
        <w:t>i</w:t>
      </w:r>
      <w:r w:rsidRPr="00E51E0C">
        <w:rPr>
          <w:rFonts w:ascii="Arial" w:hAnsi="Arial" w:cs="Arial"/>
        </w:rPr>
        <w:t xml:space="preserve"> planutvalget, sektorsjef for by- og samfunnsutvikling og byplansjefen. Gruppen skal ha ansvar for fremdrift og øvrige frister.</w:t>
      </w:r>
    </w:p>
    <w:p w14:paraId="4F854391" w14:textId="77777777" w:rsidR="004815E3" w:rsidRPr="00E51E0C" w:rsidRDefault="004815E3" w:rsidP="00530AEF">
      <w:pPr>
        <w:pStyle w:val="Listeavsnitt"/>
        <w:numPr>
          <w:ilvl w:val="0"/>
          <w:numId w:val="7"/>
        </w:numPr>
        <w:spacing w:line="240" w:lineRule="auto"/>
        <w:rPr>
          <w:rFonts w:ascii="Arial" w:hAnsi="Arial" w:cs="Arial"/>
        </w:rPr>
      </w:pPr>
      <w:r w:rsidRPr="00E51E0C">
        <w:rPr>
          <w:rFonts w:ascii="Arial" w:hAnsi="Arial" w:cs="Arial"/>
          <w:b/>
          <w:bCs/>
        </w:rPr>
        <w:t>Prosjektgruppen</w:t>
      </w:r>
      <w:r w:rsidRPr="00E51E0C">
        <w:rPr>
          <w:rFonts w:ascii="Arial" w:hAnsi="Arial" w:cs="Arial"/>
        </w:rPr>
        <w:t xml:space="preserve"> består av medarbeidere fra Plan og miljø, og har ansvar for prosjektledelse og utarbeidelse av planen. </w:t>
      </w:r>
    </w:p>
    <w:p w14:paraId="467DFEB2" w14:textId="77777777" w:rsidR="004815E3" w:rsidRPr="00E51E0C" w:rsidRDefault="004815E3" w:rsidP="00530AEF">
      <w:pPr>
        <w:pStyle w:val="Listeavsnitt"/>
        <w:numPr>
          <w:ilvl w:val="0"/>
          <w:numId w:val="7"/>
        </w:numPr>
        <w:spacing w:line="240" w:lineRule="auto"/>
        <w:rPr>
          <w:rFonts w:ascii="Arial" w:hAnsi="Arial" w:cs="Arial"/>
          <w:b/>
          <w:bCs/>
        </w:rPr>
      </w:pPr>
      <w:r w:rsidRPr="00E51E0C">
        <w:rPr>
          <w:rFonts w:ascii="Arial" w:hAnsi="Arial" w:cs="Arial"/>
          <w:b/>
          <w:bCs/>
        </w:rPr>
        <w:t>Arbeidsgruppen</w:t>
      </w:r>
      <w:r w:rsidRPr="00E51E0C">
        <w:rPr>
          <w:rFonts w:ascii="Arial" w:hAnsi="Arial" w:cs="Arial"/>
        </w:rPr>
        <w:t xml:space="preserve"> består av representanter for relevante fagområder i kommunen. Arbeidsgruppen skal sørge for en tverrfaglig koordinering og faglig forankring av planen. </w:t>
      </w:r>
      <w:r w:rsidRPr="00E51E0C">
        <w:rPr>
          <w:rFonts w:ascii="Arial" w:eastAsia="Times New Roman" w:hAnsi="Arial" w:cs="Arial"/>
        </w:rPr>
        <w:t xml:space="preserve">Prosjektgruppen administrerer møtene. </w:t>
      </w:r>
    </w:p>
    <w:p w14:paraId="6AA0D784" w14:textId="77777777" w:rsidR="004815E3" w:rsidRPr="00E51E0C" w:rsidRDefault="004815E3" w:rsidP="00530AEF">
      <w:pPr>
        <w:spacing w:line="240" w:lineRule="auto"/>
        <w:contextualSpacing/>
        <w:rPr>
          <w:rFonts w:ascii="Arial" w:hAnsi="Arial" w:cs="Arial"/>
        </w:rPr>
      </w:pPr>
      <w:r w:rsidRPr="00E51E0C">
        <w:rPr>
          <w:rFonts w:ascii="Arial" w:hAnsi="Arial" w:cs="Arial"/>
          <w:b/>
          <w:bCs/>
        </w:rPr>
        <w:t>Politisk arbeidsgruppe</w:t>
      </w:r>
      <w:r w:rsidRPr="00E51E0C">
        <w:rPr>
          <w:rFonts w:ascii="Arial" w:hAnsi="Arial" w:cs="Arial"/>
        </w:rPr>
        <w:t xml:space="preserve"> er planutvalget. Det har løpende blitt vurdert behovet for orienteringer, arbeidsmøter eller saker til planutvalget.</w:t>
      </w:r>
    </w:p>
    <w:p w14:paraId="3778CF86" w14:textId="77777777" w:rsidR="004815E3" w:rsidRPr="00E51E0C" w:rsidRDefault="004815E3" w:rsidP="00530AEF">
      <w:pPr>
        <w:spacing w:line="240" w:lineRule="auto"/>
        <w:contextualSpacing/>
        <w:rPr>
          <w:rFonts w:ascii="Arial" w:hAnsi="Arial" w:cs="Arial"/>
        </w:rPr>
      </w:pPr>
    </w:p>
    <w:p w14:paraId="739F278C" w14:textId="0C0DFC0C" w:rsidR="004815E3" w:rsidRPr="00165310" w:rsidRDefault="004815E3" w:rsidP="00F4320C">
      <w:pPr>
        <w:spacing w:line="240" w:lineRule="auto"/>
        <w:contextualSpacing/>
        <w:rPr>
          <w:rFonts w:ascii="Arial" w:hAnsi="Arial" w:cs="Arial"/>
          <w:strike/>
        </w:rPr>
      </w:pPr>
      <w:r w:rsidRPr="00E51E0C">
        <w:rPr>
          <w:rFonts w:ascii="Arial" w:hAnsi="Arial" w:cs="Arial"/>
        </w:rPr>
        <w:t xml:space="preserve">Områderegulering Nordseter er et juridisk bindende dokument for arealbruken, og vil ha stor betydning for videre utvikling av Nordseter. Det har derfor vært avgjørende å legge opp til en prosess med gode muligheter for medvirkning. I plan- og bygningsloven forstås medvirkning som enkeltpersoners og gruppers rett til å kunne delta i, og påvirke offentlig utrednings- og beslutningsprosesser. </w:t>
      </w:r>
    </w:p>
    <w:p w14:paraId="3BBD0EAF" w14:textId="77777777" w:rsidR="004815E3" w:rsidRPr="00E51E0C" w:rsidRDefault="004815E3" w:rsidP="00530AEF">
      <w:pPr>
        <w:spacing w:line="240" w:lineRule="auto"/>
        <w:contextualSpacing/>
        <w:rPr>
          <w:rFonts w:ascii="Arial" w:hAnsi="Arial" w:cs="Arial"/>
        </w:rPr>
      </w:pPr>
      <w:r w:rsidRPr="00E51E0C">
        <w:rPr>
          <w:rFonts w:ascii="Arial" w:hAnsi="Arial" w:cs="Arial"/>
        </w:rPr>
        <w:t xml:space="preserve">Nordseter er et viktig fjellområde for Lillehammers befolkning, og for mange tilreisende. Planarbeidet har vært av stor interesse for mange. </w:t>
      </w:r>
    </w:p>
    <w:p w14:paraId="5EE92DE8" w14:textId="77777777" w:rsidR="004815E3" w:rsidRPr="00E51E0C" w:rsidRDefault="004815E3" w:rsidP="00530AEF">
      <w:pPr>
        <w:spacing w:line="240" w:lineRule="auto"/>
        <w:contextualSpacing/>
        <w:rPr>
          <w:rFonts w:ascii="Arial" w:hAnsi="Arial" w:cs="Arial"/>
        </w:rPr>
      </w:pPr>
    </w:p>
    <w:tbl>
      <w:tblPr>
        <w:tblStyle w:val="Tabellrutenett"/>
        <w:tblW w:w="0" w:type="auto"/>
        <w:tblLook w:val="04A0" w:firstRow="1" w:lastRow="0" w:firstColumn="1" w:lastColumn="0" w:noHBand="0" w:noVBand="1"/>
      </w:tblPr>
      <w:tblGrid>
        <w:gridCol w:w="1873"/>
        <w:gridCol w:w="5341"/>
        <w:gridCol w:w="2442"/>
      </w:tblGrid>
      <w:tr w:rsidR="004815E3" w:rsidRPr="00E51E0C" w14:paraId="4C4B3E60" w14:textId="77777777">
        <w:tc>
          <w:tcPr>
            <w:tcW w:w="1734" w:type="dxa"/>
            <w:shd w:val="clear" w:color="auto" w:fill="C5E0B3" w:themeFill="accent6" w:themeFillTint="66"/>
          </w:tcPr>
          <w:p w14:paraId="3293116C" w14:textId="77777777" w:rsidR="004815E3" w:rsidRPr="00E51E0C" w:rsidRDefault="004815E3" w:rsidP="00530AEF">
            <w:pPr>
              <w:contextualSpacing/>
              <w:jc w:val="left"/>
              <w:rPr>
                <w:rFonts w:ascii="Arial" w:hAnsi="Arial" w:cs="Arial"/>
                <w:b/>
              </w:rPr>
            </w:pPr>
            <w:r w:rsidRPr="00E51E0C">
              <w:rPr>
                <w:rFonts w:ascii="Arial" w:hAnsi="Arial" w:cs="Arial"/>
                <w:b/>
                <w:bCs/>
              </w:rPr>
              <w:t>Medvirkning</w:t>
            </w:r>
          </w:p>
        </w:tc>
        <w:tc>
          <w:tcPr>
            <w:tcW w:w="5134" w:type="dxa"/>
            <w:shd w:val="clear" w:color="auto" w:fill="C5E0B3" w:themeFill="accent6" w:themeFillTint="66"/>
          </w:tcPr>
          <w:p w14:paraId="4F10248A" w14:textId="77777777" w:rsidR="004815E3" w:rsidRPr="00E51E0C" w:rsidRDefault="004815E3" w:rsidP="00530AEF">
            <w:pPr>
              <w:contextualSpacing/>
              <w:jc w:val="left"/>
              <w:rPr>
                <w:rFonts w:ascii="Arial" w:hAnsi="Arial" w:cs="Arial"/>
                <w:b/>
              </w:rPr>
            </w:pPr>
            <w:r w:rsidRPr="00E51E0C">
              <w:rPr>
                <w:rFonts w:ascii="Arial" w:hAnsi="Arial" w:cs="Arial"/>
                <w:b/>
                <w:bCs/>
              </w:rPr>
              <w:t>Beskrivelse</w:t>
            </w:r>
          </w:p>
        </w:tc>
        <w:tc>
          <w:tcPr>
            <w:tcW w:w="2442" w:type="dxa"/>
            <w:shd w:val="clear" w:color="auto" w:fill="C5E0B3" w:themeFill="accent6" w:themeFillTint="66"/>
          </w:tcPr>
          <w:p w14:paraId="3956A6D6" w14:textId="77777777" w:rsidR="004815E3" w:rsidRPr="00E51E0C" w:rsidRDefault="004815E3" w:rsidP="00530AEF">
            <w:pPr>
              <w:contextualSpacing/>
              <w:jc w:val="left"/>
              <w:rPr>
                <w:rFonts w:ascii="Arial" w:hAnsi="Arial" w:cs="Arial"/>
                <w:b/>
              </w:rPr>
            </w:pPr>
            <w:r w:rsidRPr="00E51E0C">
              <w:rPr>
                <w:rFonts w:ascii="Arial" w:hAnsi="Arial" w:cs="Arial"/>
                <w:b/>
              </w:rPr>
              <w:t>Tidspunkt</w:t>
            </w:r>
          </w:p>
        </w:tc>
      </w:tr>
      <w:tr w:rsidR="004815E3" w:rsidRPr="00E51E0C" w14:paraId="515C6919" w14:textId="77777777">
        <w:tc>
          <w:tcPr>
            <w:tcW w:w="1734" w:type="dxa"/>
          </w:tcPr>
          <w:p w14:paraId="7DA4D285" w14:textId="77777777" w:rsidR="004815E3" w:rsidRPr="00E51E0C" w:rsidRDefault="004815E3" w:rsidP="00530AEF">
            <w:pPr>
              <w:contextualSpacing/>
              <w:jc w:val="left"/>
              <w:rPr>
                <w:rFonts w:ascii="Arial" w:hAnsi="Arial" w:cs="Arial"/>
              </w:rPr>
            </w:pPr>
            <w:r w:rsidRPr="00E51E0C">
              <w:rPr>
                <w:rFonts w:ascii="Arial" w:hAnsi="Arial" w:cs="Arial"/>
              </w:rPr>
              <w:t>Høring/ offentlig ettersyn</w:t>
            </w:r>
          </w:p>
        </w:tc>
        <w:tc>
          <w:tcPr>
            <w:tcW w:w="5134" w:type="dxa"/>
          </w:tcPr>
          <w:p w14:paraId="372D3CDE" w14:textId="77777777" w:rsidR="004815E3" w:rsidRPr="00E51E0C" w:rsidRDefault="004815E3" w:rsidP="00530AEF">
            <w:pPr>
              <w:contextualSpacing/>
              <w:jc w:val="left"/>
              <w:rPr>
                <w:rFonts w:ascii="Arial" w:hAnsi="Arial" w:cs="Arial"/>
              </w:rPr>
            </w:pPr>
            <w:r w:rsidRPr="00E51E0C">
              <w:rPr>
                <w:rFonts w:ascii="Arial" w:hAnsi="Arial" w:cs="Arial"/>
              </w:rPr>
              <w:t xml:space="preserve">Høring/offentlig ettersyn gir berørte parter og offentligheten for øvrig muligheten til å si sin mening om planforslaget. Planforslaget skal sendes på høring/offentlig ettersyn i min. 6 uker. Alle berørte grunneiere vil tilskrives. Høringen vil annonseres i GD og på kommunens nettside. </w:t>
            </w:r>
          </w:p>
        </w:tc>
        <w:tc>
          <w:tcPr>
            <w:tcW w:w="2442" w:type="dxa"/>
          </w:tcPr>
          <w:p w14:paraId="5D84D090" w14:textId="77777777" w:rsidR="004815E3" w:rsidRPr="00E51E0C" w:rsidRDefault="004815E3" w:rsidP="00530AEF">
            <w:pPr>
              <w:contextualSpacing/>
              <w:jc w:val="left"/>
              <w:rPr>
                <w:rFonts w:ascii="Arial" w:hAnsi="Arial" w:cs="Arial"/>
              </w:rPr>
            </w:pPr>
            <w:r w:rsidRPr="00E51E0C">
              <w:rPr>
                <w:rFonts w:ascii="Arial" w:hAnsi="Arial" w:cs="Arial"/>
              </w:rPr>
              <w:t>Høring planprogram:</w:t>
            </w:r>
          </w:p>
          <w:p w14:paraId="4B41FBD4" w14:textId="77777777" w:rsidR="004815E3" w:rsidRPr="00E51E0C" w:rsidRDefault="004815E3" w:rsidP="00530AEF">
            <w:pPr>
              <w:contextualSpacing/>
              <w:jc w:val="left"/>
              <w:rPr>
                <w:rFonts w:ascii="Arial" w:hAnsi="Arial" w:cs="Arial"/>
              </w:rPr>
            </w:pPr>
            <w:r w:rsidRPr="00E51E0C">
              <w:rPr>
                <w:rFonts w:ascii="Arial" w:hAnsi="Arial" w:cs="Arial"/>
              </w:rPr>
              <w:t>Des 20-feb 21</w:t>
            </w:r>
          </w:p>
          <w:p w14:paraId="4D36C404" w14:textId="77777777" w:rsidR="004815E3" w:rsidRDefault="004815E3" w:rsidP="00530AEF">
            <w:pPr>
              <w:contextualSpacing/>
              <w:jc w:val="left"/>
              <w:rPr>
                <w:rFonts w:ascii="Arial" w:hAnsi="Arial" w:cs="Arial"/>
              </w:rPr>
            </w:pPr>
            <w:r w:rsidRPr="00E51E0C">
              <w:rPr>
                <w:rFonts w:ascii="Arial" w:hAnsi="Arial" w:cs="Arial"/>
              </w:rPr>
              <w:t xml:space="preserve">Ordinær høring av oppstart fra november 2020 </w:t>
            </w:r>
          </w:p>
          <w:p w14:paraId="490AB9CD" w14:textId="77777777" w:rsidR="00B4111E" w:rsidRPr="00E51E0C" w:rsidRDefault="00B4111E" w:rsidP="00B4111E">
            <w:pPr>
              <w:contextualSpacing/>
              <w:jc w:val="left"/>
              <w:rPr>
                <w:rFonts w:ascii="Arial" w:hAnsi="Arial" w:cs="Arial"/>
              </w:rPr>
            </w:pPr>
            <w:r w:rsidRPr="00E51E0C">
              <w:rPr>
                <w:rFonts w:ascii="Arial" w:hAnsi="Arial" w:cs="Arial"/>
              </w:rPr>
              <w:t>1. gangs høring av planforslag:</w:t>
            </w:r>
          </w:p>
          <w:p w14:paraId="44ECF413" w14:textId="4578179E" w:rsidR="00B4111E" w:rsidRPr="00E51E0C" w:rsidRDefault="00CA3693" w:rsidP="00530AEF">
            <w:pPr>
              <w:contextualSpacing/>
              <w:jc w:val="left"/>
              <w:rPr>
                <w:rFonts w:ascii="Arial" w:hAnsi="Arial" w:cs="Arial"/>
              </w:rPr>
            </w:pPr>
            <w:r>
              <w:rPr>
                <w:rFonts w:ascii="Arial" w:hAnsi="Arial" w:cs="Arial"/>
              </w:rPr>
              <w:t>20.04.23-</w:t>
            </w:r>
            <w:r w:rsidR="00266387">
              <w:rPr>
                <w:rFonts w:ascii="Arial" w:hAnsi="Arial" w:cs="Arial"/>
              </w:rPr>
              <w:t>12.07.23</w:t>
            </w:r>
          </w:p>
        </w:tc>
      </w:tr>
      <w:tr w:rsidR="004815E3" w:rsidRPr="00E51E0C" w14:paraId="7C8DD2FA" w14:textId="77777777">
        <w:tc>
          <w:tcPr>
            <w:tcW w:w="1734" w:type="dxa"/>
          </w:tcPr>
          <w:p w14:paraId="6138C902" w14:textId="77777777" w:rsidR="004815E3" w:rsidRPr="00E51E0C" w:rsidRDefault="004815E3" w:rsidP="00530AEF">
            <w:pPr>
              <w:contextualSpacing/>
              <w:jc w:val="left"/>
              <w:rPr>
                <w:rFonts w:ascii="Arial" w:hAnsi="Arial" w:cs="Arial"/>
              </w:rPr>
            </w:pPr>
            <w:r w:rsidRPr="00E51E0C">
              <w:rPr>
                <w:rFonts w:ascii="Arial" w:hAnsi="Arial" w:cs="Arial"/>
              </w:rPr>
              <w:t>Digital informasjon</w:t>
            </w:r>
          </w:p>
        </w:tc>
        <w:tc>
          <w:tcPr>
            <w:tcW w:w="5134" w:type="dxa"/>
          </w:tcPr>
          <w:p w14:paraId="5A844544" w14:textId="7C184EB4" w:rsidR="004815E3" w:rsidRPr="00E51E0C" w:rsidRDefault="004815E3" w:rsidP="00530AEF">
            <w:pPr>
              <w:contextualSpacing/>
              <w:jc w:val="left"/>
              <w:rPr>
                <w:rFonts w:ascii="Arial" w:hAnsi="Arial" w:cs="Arial"/>
              </w:rPr>
            </w:pPr>
            <w:r w:rsidRPr="00E51E0C">
              <w:rPr>
                <w:rFonts w:ascii="Arial" w:hAnsi="Arial" w:cs="Arial"/>
              </w:rPr>
              <w:t>Informasjon om planarbeidet l</w:t>
            </w:r>
            <w:r w:rsidR="0066112A">
              <w:rPr>
                <w:rFonts w:ascii="Arial" w:hAnsi="Arial" w:cs="Arial"/>
              </w:rPr>
              <w:t>i</w:t>
            </w:r>
            <w:r w:rsidRPr="00E51E0C">
              <w:rPr>
                <w:rFonts w:ascii="Arial" w:hAnsi="Arial" w:cs="Arial"/>
              </w:rPr>
              <w:t>gge</w:t>
            </w:r>
            <w:r w:rsidR="0066112A">
              <w:rPr>
                <w:rFonts w:ascii="Arial" w:hAnsi="Arial" w:cs="Arial"/>
              </w:rPr>
              <w:t>r</w:t>
            </w:r>
            <w:r w:rsidRPr="00E51E0C">
              <w:rPr>
                <w:rFonts w:ascii="Arial" w:hAnsi="Arial" w:cs="Arial"/>
              </w:rPr>
              <w:t xml:space="preserve"> på kommunens hjemmeside under Selvbetjening-&gt;Høringer-&gt;Planer under arbeid-&gt;Områderegulering Nordseter. Link: </w:t>
            </w:r>
            <w:hyperlink r:id="rId23" w:history="1">
              <w:r w:rsidRPr="00E51E0C">
                <w:rPr>
                  <w:rStyle w:val="Hyperkobling"/>
                  <w:rFonts w:ascii="Arial" w:hAnsi="Arial" w:cs="Arial"/>
                </w:rPr>
                <w:t>https://www.lillehammer.kommune.no/omraaderegulering-nordseter.6334542-448627.html</w:t>
              </w:r>
            </w:hyperlink>
            <w:r w:rsidRPr="00E51E0C">
              <w:rPr>
                <w:rFonts w:ascii="Arial" w:hAnsi="Arial" w:cs="Arial"/>
              </w:rPr>
              <w:t xml:space="preserve"> </w:t>
            </w:r>
          </w:p>
        </w:tc>
        <w:tc>
          <w:tcPr>
            <w:tcW w:w="2442" w:type="dxa"/>
          </w:tcPr>
          <w:p w14:paraId="1F621EFE" w14:textId="77777777" w:rsidR="004815E3" w:rsidRPr="00E51E0C" w:rsidRDefault="004815E3" w:rsidP="00530AEF">
            <w:pPr>
              <w:contextualSpacing/>
              <w:jc w:val="left"/>
              <w:rPr>
                <w:rFonts w:ascii="Arial" w:hAnsi="Arial" w:cs="Arial"/>
              </w:rPr>
            </w:pPr>
            <w:r w:rsidRPr="00E51E0C">
              <w:rPr>
                <w:rFonts w:ascii="Arial" w:hAnsi="Arial" w:cs="Arial"/>
              </w:rPr>
              <w:t>Fortløpende</w:t>
            </w:r>
          </w:p>
          <w:p w14:paraId="124BAF39" w14:textId="77777777" w:rsidR="004815E3" w:rsidRPr="00E51E0C" w:rsidRDefault="004815E3" w:rsidP="00530AEF">
            <w:pPr>
              <w:contextualSpacing/>
              <w:jc w:val="left"/>
              <w:rPr>
                <w:rFonts w:ascii="Arial" w:hAnsi="Arial" w:cs="Arial"/>
              </w:rPr>
            </w:pPr>
          </w:p>
        </w:tc>
      </w:tr>
      <w:tr w:rsidR="004815E3" w:rsidRPr="00E51E0C" w14:paraId="004703B6" w14:textId="77777777">
        <w:tc>
          <w:tcPr>
            <w:tcW w:w="1734" w:type="dxa"/>
          </w:tcPr>
          <w:p w14:paraId="67E3C6A4" w14:textId="77777777" w:rsidR="004815E3" w:rsidRPr="00E51E0C" w:rsidRDefault="004815E3" w:rsidP="00530AEF">
            <w:pPr>
              <w:contextualSpacing/>
              <w:jc w:val="left"/>
              <w:rPr>
                <w:rFonts w:ascii="Arial" w:hAnsi="Arial" w:cs="Arial"/>
              </w:rPr>
            </w:pPr>
            <w:r w:rsidRPr="00E51E0C">
              <w:rPr>
                <w:rFonts w:ascii="Arial" w:hAnsi="Arial" w:cs="Arial"/>
              </w:rPr>
              <w:t>Digital dialog</w:t>
            </w:r>
          </w:p>
        </w:tc>
        <w:tc>
          <w:tcPr>
            <w:tcW w:w="5134" w:type="dxa"/>
          </w:tcPr>
          <w:p w14:paraId="28486B4E" w14:textId="77777777" w:rsidR="004815E3" w:rsidRPr="00E51E0C" w:rsidRDefault="004815E3" w:rsidP="00530AEF">
            <w:pPr>
              <w:contextualSpacing/>
              <w:jc w:val="left"/>
              <w:rPr>
                <w:rFonts w:ascii="Arial" w:hAnsi="Arial" w:cs="Arial"/>
              </w:rPr>
            </w:pPr>
            <w:r w:rsidRPr="00E51E0C">
              <w:rPr>
                <w:rFonts w:ascii="Arial" w:hAnsi="Arial" w:cs="Arial"/>
              </w:rPr>
              <w:t xml:space="preserve">Digital medvirkningsportal via geografisk informasjonssystem (GIS) opprettet. Denne ga muligheter for å gi innspill og kommentarer som gjelder områdereguleringen. </w:t>
            </w:r>
          </w:p>
        </w:tc>
        <w:tc>
          <w:tcPr>
            <w:tcW w:w="2442" w:type="dxa"/>
          </w:tcPr>
          <w:p w14:paraId="7D494E1F" w14:textId="5D285DF1" w:rsidR="004815E3" w:rsidRPr="00E51E0C" w:rsidRDefault="004815E3" w:rsidP="00530AEF">
            <w:pPr>
              <w:contextualSpacing/>
              <w:jc w:val="left"/>
              <w:rPr>
                <w:rFonts w:ascii="Arial" w:hAnsi="Arial" w:cs="Arial"/>
              </w:rPr>
            </w:pPr>
            <w:r w:rsidRPr="00E51E0C">
              <w:rPr>
                <w:rFonts w:ascii="Arial" w:hAnsi="Arial" w:cs="Arial"/>
              </w:rPr>
              <w:t xml:space="preserve">Fram mot og under </w:t>
            </w:r>
            <w:proofErr w:type="spellStart"/>
            <w:r w:rsidR="009905F6">
              <w:rPr>
                <w:rFonts w:ascii="Arial" w:hAnsi="Arial" w:cs="Arial"/>
              </w:rPr>
              <w:t>oppstartsvarsel</w:t>
            </w:r>
            <w:proofErr w:type="spellEnd"/>
          </w:p>
        </w:tc>
      </w:tr>
      <w:tr w:rsidR="004815E3" w:rsidRPr="00E51E0C" w14:paraId="7C78016F" w14:textId="77777777">
        <w:tc>
          <w:tcPr>
            <w:tcW w:w="1734" w:type="dxa"/>
          </w:tcPr>
          <w:p w14:paraId="3F6607C0" w14:textId="77777777" w:rsidR="004815E3" w:rsidRPr="00E51E0C" w:rsidRDefault="004815E3" w:rsidP="00530AEF">
            <w:pPr>
              <w:contextualSpacing/>
              <w:jc w:val="left"/>
              <w:rPr>
                <w:rFonts w:ascii="Arial" w:hAnsi="Arial" w:cs="Arial"/>
              </w:rPr>
            </w:pPr>
            <w:r w:rsidRPr="00E51E0C">
              <w:rPr>
                <w:rFonts w:ascii="Arial" w:hAnsi="Arial" w:cs="Arial"/>
              </w:rPr>
              <w:t>Verkstedsamlinger</w:t>
            </w:r>
          </w:p>
        </w:tc>
        <w:tc>
          <w:tcPr>
            <w:tcW w:w="5134" w:type="dxa"/>
          </w:tcPr>
          <w:p w14:paraId="48443827" w14:textId="77777777" w:rsidR="004815E3" w:rsidRPr="00E51E0C" w:rsidRDefault="004815E3" w:rsidP="00530AEF">
            <w:pPr>
              <w:contextualSpacing/>
              <w:jc w:val="left"/>
              <w:rPr>
                <w:rFonts w:ascii="Arial" w:hAnsi="Arial" w:cs="Arial"/>
              </w:rPr>
            </w:pPr>
            <w:r w:rsidRPr="00E51E0C">
              <w:rPr>
                <w:rFonts w:ascii="Arial" w:hAnsi="Arial" w:cs="Arial"/>
              </w:rPr>
              <w:t xml:space="preserve">Verkstedsamlinger ble gjennomført to ganger ila. planprosessen. Deltagere var lag, foreninger, næringsliv og grunneiere med tilknytning til Nordseter. Formålet med samlingene var å kartlegge forventninger til planarbeidet, informere om prosessen, utveksle informasjon og få innspill til temaer som bør utredes og oppnå en bred diskusjon av hva som skal skje på Nordseter. </w:t>
            </w:r>
          </w:p>
        </w:tc>
        <w:tc>
          <w:tcPr>
            <w:tcW w:w="2442" w:type="dxa"/>
          </w:tcPr>
          <w:p w14:paraId="7C2B0B81" w14:textId="77777777" w:rsidR="004815E3" w:rsidRPr="00E51E0C" w:rsidRDefault="004815E3" w:rsidP="00530AEF">
            <w:pPr>
              <w:contextualSpacing/>
              <w:jc w:val="left"/>
              <w:rPr>
                <w:rFonts w:ascii="Arial" w:hAnsi="Arial" w:cs="Arial"/>
              </w:rPr>
            </w:pPr>
            <w:r w:rsidRPr="00E51E0C">
              <w:rPr>
                <w:rFonts w:ascii="Arial" w:hAnsi="Arial" w:cs="Arial"/>
              </w:rPr>
              <w:t xml:space="preserve">Seminar 25.09.2020 hvor lag, foreninger og næringsliv ble invitert. </w:t>
            </w:r>
          </w:p>
          <w:p w14:paraId="1A653DD1" w14:textId="77777777" w:rsidR="004815E3" w:rsidRPr="00E51E0C" w:rsidRDefault="004815E3" w:rsidP="00530AEF">
            <w:pPr>
              <w:contextualSpacing/>
              <w:jc w:val="left"/>
              <w:rPr>
                <w:rFonts w:ascii="Arial" w:hAnsi="Arial" w:cs="Arial"/>
              </w:rPr>
            </w:pPr>
          </w:p>
          <w:p w14:paraId="39012868" w14:textId="77777777" w:rsidR="004815E3" w:rsidRPr="00E51E0C" w:rsidRDefault="004815E3" w:rsidP="00530AEF">
            <w:pPr>
              <w:contextualSpacing/>
              <w:jc w:val="left"/>
              <w:rPr>
                <w:rFonts w:ascii="Arial" w:hAnsi="Arial" w:cs="Arial"/>
              </w:rPr>
            </w:pPr>
            <w:r w:rsidRPr="00E51E0C">
              <w:rPr>
                <w:rFonts w:ascii="Arial" w:hAnsi="Arial" w:cs="Arial"/>
              </w:rPr>
              <w:t>Seminar 02.02.2021 grunneiermøte hvor grunneiere ble invitert.</w:t>
            </w:r>
          </w:p>
        </w:tc>
      </w:tr>
      <w:tr w:rsidR="004815E3" w:rsidRPr="00E51E0C" w14:paraId="00DB0FBD" w14:textId="77777777">
        <w:tc>
          <w:tcPr>
            <w:tcW w:w="1734" w:type="dxa"/>
          </w:tcPr>
          <w:p w14:paraId="22DBEF7E" w14:textId="77777777" w:rsidR="004815E3" w:rsidRPr="00E51E0C" w:rsidRDefault="004815E3" w:rsidP="00530AEF">
            <w:pPr>
              <w:contextualSpacing/>
              <w:jc w:val="left"/>
              <w:rPr>
                <w:rFonts w:ascii="Arial" w:hAnsi="Arial" w:cs="Arial"/>
              </w:rPr>
            </w:pPr>
            <w:r w:rsidRPr="00E51E0C">
              <w:rPr>
                <w:rFonts w:ascii="Arial" w:hAnsi="Arial" w:cs="Arial"/>
              </w:rPr>
              <w:t>Politisk dialog</w:t>
            </w:r>
          </w:p>
        </w:tc>
        <w:tc>
          <w:tcPr>
            <w:tcW w:w="5134" w:type="dxa"/>
          </w:tcPr>
          <w:p w14:paraId="6A7F8B77" w14:textId="77777777" w:rsidR="004815E3" w:rsidRPr="00E51E0C" w:rsidRDefault="004815E3" w:rsidP="00530AEF">
            <w:pPr>
              <w:contextualSpacing/>
              <w:jc w:val="left"/>
              <w:rPr>
                <w:rFonts w:ascii="Arial" w:hAnsi="Arial" w:cs="Arial"/>
              </w:rPr>
            </w:pPr>
            <w:r w:rsidRPr="00E51E0C">
              <w:rPr>
                <w:rFonts w:ascii="Arial" w:hAnsi="Arial" w:cs="Arial"/>
              </w:rPr>
              <w:t xml:space="preserve">Planutvalget er politisk arbeidsutvalg. </w:t>
            </w:r>
          </w:p>
        </w:tc>
        <w:tc>
          <w:tcPr>
            <w:tcW w:w="2442" w:type="dxa"/>
          </w:tcPr>
          <w:p w14:paraId="3800152D" w14:textId="77777777" w:rsidR="00404C6B" w:rsidRDefault="004815E3" w:rsidP="00530AEF">
            <w:pPr>
              <w:contextualSpacing/>
              <w:jc w:val="left"/>
              <w:rPr>
                <w:rFonts w:ascii="Arial" w:hAnsi="Arial" w:cs="Arial"/>
              </w:rPr>
            </w:pPr>
            <w:r w:rsidRPr="00E51E0C">
              <w:rPr>
                <w:rFonts w:ascii="Arial" w:hAnsi="Arial" w:cs="Arial"/>
              </w:rPr>
              <w:t>Arbeidsmøte med planutvalget 17.11.2022.</w:t>
            </w:r>
          </w:p>
          <w:p w14:paraId="3A163424" w14:textId="094297A6" w:rsidR="004815E3" w:rsidRPr="00E51E0C" w:rsidRDefault="00404C6B" w:rsidP="00530AEF">
            <w:pPr>
              <w:contextualSpacing/>
              <w:jc w:val="left"/>
              <w:rPr>
                <w:rFonts w:ascii="Arial" w:hAnsi="Arial" w:cs="Arial"/>
              </w:rPr>
            </w:pPr>
            <w:r>
              <w:rPr>
                <w:rFonts w:ascii="Arial" w:hAnsi="Arial" w:cs="Arial"/>
              </w:rPr>
              <w:t>Vedtak om veivalg</w:t>
            </w:r>
            <w:r w:rsidR="004815E3" w:rsidRPr="00E51E0C">
              <w:rPr>
                <w:rFonts w:ascii="Arial" w:hAnsi="Arial" w:cs="Arial"/>
              </w:rPr>
              <w:t xml:space="preserve"> </w:t>
            </w:r>
            <w:r w:rsidR="00FF6D90">
              <w:rPr>
                <w:rFonts w:ascii="Arial" w:hAnsi="Arial" w:cs="Arial"/>
              </w:rPr>
              <w:t>12.10.2023</w:t>
            </w:r>
          </w:p>
        </w:tc>
      </w:tr>
      <w:tr w:rsidR="004815E3" w:rsidRPr="00E51E0C" w14:paraId="3A0E8B0C" w14:textId="77777777">
        <w:tc>
          <w:tcPr>
            <w:tcW w:w="1734" w:type="dxa"/>
          </w:tcPr>
          <w:p w14:paraId="6EF78426" w14:textId="77777777" w:rsidR="004815E3" w:rsidRPr="00E51E0C" w:rsidRDefault="004815E3" w:rsidP="00530AEF">
            <w:pPr>
              <w:contextualSpacing/>
              <w:rPr>
                <w:rFonts w:ascii="Arial" w:hAnsi="Arial" w:cs="Arial"/>
              </w:rPr>
            </w:pPr>
            <w:r w:rsidRPr="00E51E0C">
              <w:rPr>
                <w:rFonts w:ascii="Arial" w:hAnsi="Arial" w:cs="Arial"/>
              </w:rPr>
              <w:t>Øvrig dialog</w:t>
            </w:r>
          </w:p>
        </w:tc>
        <w:tc>
          <w:tcPr>
            <w:tcW w:w="5134" w:type="dxa"/>
          </w:tcPr>
          <w:p w14:paraId="28959261" w14:textId="7E4B7E2D" w:rsidR="004815E3" w:rsidRPr="00E51E0C" w:rsidRDefault="004815E3" w:rsidP="00530AEF">
            <w:pPr>
              <w:contextualSpacing/>
              <w:jc w:val="left"/>
              <w:rPr>
                <w:rFonts w:ascii="Arial" w:hAnsi="Arial" w:cs="Arial"/>
              </w:rPr>
            </w:pPr>
            <w:r w:rsidRPr="00E51E0C">
              <w:rPr>
                <w:rFonts w:ascii="Arial" w:hAnsi="Arial" w:cs="Arial"/>
              </w:rPr>
              <w:t>Planavdelingen har holdt en rekke presentasjoner for aktuelle foreninger og lag</w:t>
            </w:r>
            <w:r w:rsidR="00307980">
              <w:rPr>
                <w:rFonts w:ascii="Arial" w:hAnsi="Arial" w:cs="Arial"/>
              </w:rPr>
              <w:t xml:space="preserve"> før første gangs høring/ offentlig ettersyn</w:t>
            </w:r>
            <w:r w:rsidRPr="00E51E0C">
              <w:rPr>
                <w:rFonts w:ascii="Arial" w:hAnsi="Arial" w:cs="Arial"/>
              </w:rPr>
              <w:t xml:space="preserve">. Det er gitt informasjon om prosess og planarbeid. </w:t>
            </w:r>
          </w:p>
        </w:tc>
        <w:tc>
          <w:tcPr>
            <w:tcW w:w="2442" w:type="dxa"/>
          </w:tcPr>
          <w:p w14:paraId="0D1D59E6" w14:textId="73791631" w:rsidR="004815E3" w:rsidRPr="00E51E0C" w:rsidRDefault="004815E3" w:rsidP="00530AEF">
            <w:pPr>
              <w:contextualSpacing/>
              <w:rPr>
                <w:rFonts w:ascii="Arial" w:hAnsi="Arial" w:cs="Arial"/>
              </w:rPr>
            </w:pPr>
          </w:p>
        </w:tc>
      </w:tr>
      <w:tr w:rsidR="004815E3" w:rsidRPr="00E51E0C" w14:paraId="6F09B878" w14:textId="77777777">
        <w:tc>
          <w:tcPr>
            <w:tcW w:w="1734" w:type="dxa"/>
          </w:tcPr>
          <w:p w14:paraId="5AF91191" w14:textId="77777777" w:rsidR="004815E3" w:rsidRPr="00E51E0C" w:rsidRDefault="004815E3" w:rsidP="00530AEF">
            <w:pPr>
              <w:contextualSpacing/>
              <w:jc w:val="left"/>
              <w:rPr>
                <w:rFonts w:ascii="Arial" w:hAnsi="Arial" w:cs="Arial"/>
              </w:rPr>
            </w:pPr>
            <w:r w:rsidRPr="00E51E0C">
              <w:rPr>
                <w:rFonts w:ascii="Arial" w:hAnsi="Arial" w:cs="Arial"/>
              </w:rPr>
              <w:lastRenderedPageBreak/>
              <w:t xml:space="preserve">Regionale instanser </w:t>
            </w:r>
          </w:p>
        </w:tc>
        <w:tc>
          <w:tcPr>
            <w:tcW w:w="5134" w:type="dxa"/>
          </w:tcPr>
          <w:p w14:paraId="2023C916" w14:textId="77777777" w:rsidR="004815E3" w:rsidRPr="00E51E0C" w:rsidRDefault="004815E3" w:rsidP="00530AEF">
            <w:pPr>
              <w:contextualSpacing/>
              <w:jc w:val="left"/>
              <w:rPr>
                <w:rFonts w:ascii="Arial" w:hAnsi="Arial" w:cs="Arial"/>
              </w:rPr>
            </w:pPr>
            <w:r w:rsidRPr="00E51E0C">
              <w:rPr>
                <w:rFonts w:ascii="Arial" w:hAnsi="Arial" w:cs="Arial"/>
              </w:rPr>
              <w:t>Regionalt planforum</w:t>
            </w:r>
          </w:p>
        </w:tc>
        <w:tc>
          <w:tcPr>
            <w:tcW w:w="2442" w:type="dxa"/>
          </w:tcPr>
          <w:p w14:paraId="17E60991" w14:textId="77777777" w:rsidR="004815E3" w:rsidRPr="00E51E0C" w:rsidRDefault="004815E3" w:rsidP="00530AEF">
            <w:pPr>
              <w:contextualSpacing/>
              <w:jc w:val="left"/>
              <w:rPr>
                <w:rFonts w:ascii="Arial" w:hAnsi="Arial" w:cs="Arial"/>
              </w:rPr>
            </w:pPr>
            <w:r w:rsidRPr="00E51E0C">
              <w:rPr>
                <w:rFonts w:ascii="Arial" w:hAnsi="Arial" w:cs="Arial"/>
              </w:rPr>
              <w:t>13.12.2022.</w:t>
            </w:r>
          </w:p>
        </w:tc>
      </w:tr>
    </w:tbl>
    <w:p w14:paraId="62F6C7A8" w14:textId="77777777" w:rsidR="004815E3" w:rsidRPr="00E51E0C" w:rsidRDefault="004815E3" w:rsidP="00530AEF">
      <w:pPr>
        <w:spacing w:line="240" w:lineRule="auto"/>
        <w:contextualSpacing/>
        <w:rPr>
          <w:rFonts w:ascii="Arial" w:hAnsi="Arial" w:cs="Arial"/>
        </w:rPr>
      </w:pPr>
    </w:p>
    <w:p w14:paraId="30565FCF" w14:textId="77777777" w:rsidR="004815E3" w:rsidRPr="00C0042C" w:rsidRDefault="004815E3" w:rsidP="00C0042C">
      <w:pPr>
        <w:pStyle w:val="Overskrift2"/>
      </w:pPr>
      <w:bookmarkStart w:id="54" w:name="_Toc160735767"/>
      <w:r w:rsidRPr="00C0042C">
        <w:t>Metodikk</w:t>
      </w:r>
      <w:bookmarkEnd w:id="54"/>
    </w:p>
    <w:p w14:paraId="7CA651A0" w14:textId="77777777" w:rsidR="004815E3" w:rsidRPr="00C0042C" w:rsidRDefault="004815E3" w:rsidP="00C0042C">
      <w:pPr>
        <w:pStyle w:val="Overskrift3"/>
      </w:pPr>
      <w:bookmarkStart w:id="55" w:name="_Toc160735768"/>
      <w:r w:rsidRPr="00C0042C">
        <w:t>Silings- og fortettingsprinsipper</w:t>
      </w:r>
      <w:bookmarkEnd w:id="55"/>
    </w:p>
    <w:p w14:paraId="709C78BB" w14:textId="5A540A4B" w:rsidR="00E6448B" w:rsidRDefault="004815E3" w:rsidP="00530AEF">
      <w:pPr>
        <w:spacing w:line="240" w:lineRule="auto"/>
        <w:contextualSpacing/>
        <w:rPr>
          <w:rFonts w:ascii="Arial" w:hAnsi="Arial" w:cs="Arial"/>
        </w:rPr>
      </w:pPr>
      <w:r w:rsidRPr="00E51E0C">
        <w:rPr>
          <w:rFonts w:ascii="Arial" w:hAnsi="Arial" w:cs="Arial"/>
        </w:rPr>
        <w:t xml:space="preserve">Ved </w:t>
      </w:r>
      <w:r w:rsidR="00066836">
        <w:rPr>
          <w:rFonts w:ascii="Arial" w:hAnsi="Arial" w:cs="Arial"/>
        </w:rPr>
        <w:t>vurdering</w:t>
      </w:r>
      <w:r w:rsidRPr="00E51E0C">
        <w:rPr>
          <w:rFonts w:ascii="Arial" w:hAnsi="Arial" w:cs="Arial"/>
        </w:rPr>
        <w:t xml:space="preserve"> av innspill ble nasjonale retningslinjer og føringer</w:t>
      </w:r>
      <w:r w:rsidR="00066836">
        <w:rPr>
          <w:rFonts w:ascii="Arial" w:hAnsi="Arial" w:cs="Arial"/>
        </w:rPr>
        <w:t xml:space="preserve"> for</w:t>
      </w:r>
      <w:r w:rsidR="00C556D3">
        <w:rPr>
          <w:rFonts w:ascii="Arial" w:hAnsi="Arial" w:cs="Arial"/>
        </w:rPr>
        <w:t xml:space="preserve"> eksempel farer og hensyn</w:t>
      </w:r>
      <w:r w:rsidRPr="00E51E0C">
        <w:rPr>
          <w:rFonts w:ascii="Arial" w:hAnsi="Arial" w:cs="Arial"/>
        </w:rPr>
        <w:t>, samt lokalpolitiske føringer og bestillinger lagt til grunn</w:t>
      </w:r>
      <w:r w:rsidR="00E6448B">
        <w:rPr>
          <w:rFonts w:ascii="Arial" w:hAnsi="Arial" w:cs="Arial"/>
        </w:rPr>
        <w:t xml:space="preserve"> for silingsprosessen</w:t>
      </w:r>
      <w:r w:rsidRPr="00E51E0C">
        <w:rPr>
          <w:rFonts w:ascii="Arial" w:hAnsi="Arial" w:cs="Arial"/>
        </w:rPr>
        <w:t xml:space="preserve">. </w:t>
      </w:r>
    </w:p>
    <w:p w14:paraId="06E7FB1F" w14:textId="77777777" w:rsidR="00E6448B" w:rsidRDefault="00E6448B" w:rsidP="00530AEF">
      <w:pPr>
        <w:spacing w:line="240" w:lineRule="auto"/>
        <w:contextualSpacing/>
        <w:rPr>
          <w:rFonts w:ascii="Arial" w:hAnsi="Arial" w:cs="Arial"/>
        </w:rPr>
      </w:pPr>
    </w:p>
    <w:p w14:paraId="139667A1" w14:textId="3DD09B70" w:rsidR="004815E3" w:rsidRDefault="004815E3" w:rsidP="00530AEF">
      <w:pPr>
        <w:spacing w:line="240" w:lineRule="auto"/>
        <w:contextualSpacing/>
        <w:rPr>
          <w:rFonts w:ascii="Arial" w:hAnsi="Arial" w:cs="Arial"/>
        </w:rPr>
      </w:pPr>
      <w:r w:rsidRPr="00E51E0C">
        <w:rPr>
          <w:rFonts w:ascii="Arial" w:hAnsi="Arial" w:cs="Arial"/>
        </w:rPr>
        <w:t>I tillegg ble følgende fortettingsprinsipp fulgt ved innspill i allerede eksisterende fritidsboligområder:</w:t>
      </w:r>
    </w:p>
    <w:p w14:paraId="1871B999" w14:textId="77777777" w:rsidR="00C45CCF" w:rsidRPr="00E51E0C" w:rsidRDefault="00C45CCF" w:rsidP="00530AEF">
      <w:pPr>
        <w:spacing w:line="240" w:lineRule="auto"/>
        <w:contextualSpacing/>
        <w:rPr>
          <w:rFonts w:ascii="Arial" w:hAnsi="Arial" w:cs="Arial"/>
        </w:rPr>
      </w:pPr>
    </w:p>
    <w:p w14:paraId="0C1252C0" w14:textId="1A4011EB" w:rsidR="004815E3" w:rsidRPr="00E51E0C" w:rsidRDefault="004815E3" w:rsidP="00530AEF">
      <w:pPr>
        <w:spacing w:after="0" w:line="240" w:lineRule="auto"/>
        <w:contextualSpacing/>
        <w:rPr>
          <w:rFonts w:ascii="Arial" w:eastAsia="Times New Roman" w:hAnsi="Arial" w:cs="Arial"/>
          <w:lang w:eastAsia="nb-NO"/>
        </w:rPr>
      </w:pPr>
      <w:r w:rsidRPr="00E51E0C">
        <w:rPr>
          <w:rFonts w:ascii="Arial" w:eastAsia="Times New Roman" w:hAnsi="Arial" w:cs="Arial"/>
          <w:i/>
          <w:iCs/>
          <w:lang w:eastAsia="nb-NO"/>
        </w:rPr>
        <w:t xml:space="preserve">1. </w:t>
      </w:r>
      <w:r w:rsidR="00C556D3">
        <w:rPr>
          <w:rFonts w:ascii="Arial" w:eastAsia="Times New Roman" w:hAnsi="Arial" w:cs="Arial"/>
          <w:i/>
          <w:iCs/>
          <w:lang w:eastAsia="nb-NO"/>
        </w:rPr>
        <w:t>«</w:t>
      </w:r>
      <w:r w:rsidRPr="00E51E0C">
        <w:rPr>
          <w:rFonts w:ascii="Arial" w:eastAsia="Times New Roman" w:hAnsi="Arial" w:cs="Arial"/>
          <w:i/>
          <w:iCs/>
          <w:lang w:eastAsia="nb-NO"/>
        </w:rPr>
        <w:t>Ikke ødelegg områdets særpreg og kvalitet som et spredtbygd hyttefelt</w:t>
      </w:r>
      <w:r w:rsidR="00C556D3">
        <w:rPr>
          <w:rFonts w:ascii="Arial" w:eastAsia="Times New Roman" w:hAnsi="Arial" w:cs="Arial"/>
          <w:i/>
          <w:iCs/>
          <w:lang w:eastAsia="nb-NO"/>
        </w:rPr>
        <w:t>»</w:t>
      </w:r>
    </w:p>
    <w:p w14:paraId="35FD3943" w14:textId="77777777" w:rsidR="004815E3" w:rsidRPr="00E51E0C" w:rsidRDefault="004815E3" w:rsidP="00530AEF">
      <w:pPr>
        <w:spacing w:after="0" w:line="240" w:lineRule="auto"/>
        <w:contextualSpacing/>
        <w:rPr>
          <w:rFonts w:ascii="Arial" w:eastAsia="Times New Roman" w:hAnsi="Arial" w:cs="Arial"/>
          <w:lang w:eastAsia="nb-NO"/>
        </w:rPr>
      </w:pPr>
      <w:r w:rsidRPr="00E51E0C">
        <w:rPr>
          <w:rFonts w:ascii="Arial" w:eastAsia="Times New Roman" w:hAnsi="Arial" w:cs="Arial"/>
          <w:lang w:eastAsia="nb-NO"/>
        </w:rPr>
        <w:t xml:space="preserve">Område er sårbart mht. fortetting, da det er et allerede utbygd område der naturkvalitetene er fremtredende og verdsatt av de som har hytte/tomt der. Området er også verdsatt for rekreasjon. Nabomerknader viser at det er skepsis til foreslått fortetting. </w:t>
      </w:r>
    </w:p>
    <w:p w14:paraId="4E8A8AF1" w14:textId="77777777" w:rsidR="004815E3" w:rsidRPr="00E51E0C" w:rsidRDefault="004815E3" w:rsidP="00530AEF">
      <w:pPr>
        <w:spacing w:after="0" w:line="240" w:lineRule="auto"/>
        <w:contextualSpacing/>
        <w:rPr>
          <w:rFonts w:ascii="Arial" w:eastAsia="Times New Roman" w:hAnsi="Arial" w:cs="Arial"/>
          <w:lang w:eastAsia="nb-NO"/>
        </w:rPr>
      </w:pPr>
    </w:p>
    <w:p w14:paraId="340123F5" w14:textId="1536F9DB" w:rsidR="004815E3" w:rsidRPr="00E51E0C" w:rsidRDefault="004815E3" w:rsidP="00530AEF">
      <w:pPr>
        <w:spacing w:after="0" w:line="240" w:lineRule="auto"/>
        <w:contextualSpacing/>
        <w:rPr>
          <w:rFonts w:ascii="Arial" w:eastAsia="Times New Roman" w:hAnsi="Arial" w:cs="Arial"/>
          <w:lang w:eastAsia="nb-NO"/>
        </w:rPr>
      </w:pPr>
      <w:r w:rsidRPr="00E51E0C">
        <w:rPr>
          <w:rFonts w:ascii="Arial" w:eastAsia="Times New Roman" w:hAnsi="Arial" w:cs="Arial"/>
          <w:i/>
          <w:iCs/>
          <w:lang w:eastAsia="nb-NO"/>
        </w:rPr>
        <w:t xml:space="preserve">2. </w:t>
      </w:r>
      <w:r w:rsidR="00C556D3">
        <w:rPr>
          <w:rFonts w:ascii="Arial" w:eastAsia="Times New Roman" w:hAnsi="Arial" w:cs="Arial"/>
          <w:i/>
          <w:iCs/>
          <w:lang w:eastAsia="nb-NO"/>
        </w:rPr>
        <w:t>«</w:t>
      </w:r>
      <w:r w:rsidRPr="00E51E0C">
        <w:rPr>
          <w:rFonts w:ascii="Arial" w:eastAsia="Times New Roman" w:hAnsi="Arial" w:cs="Arial"/>
          <w:i/>
          <w:iCs/>
          <w:lang w:eastAsia="nb-NO"/>
        </w:rPr>
        <w:t>Ikke legg nye tomter slik at disse «bygger inn» eksisterende tomter</w:t>
      </w:r>
      <w:r w:rsidR="00C556D3">
        <w:rPr>
          <w:rFonts w:ascii="Arial" w:eastAsia="Times New Roman" w:hAnsi="Arial" w:cs="Arial"/>
          <w:i/>
          <w:iCs/>
          <w:lang w:eastAsia="nb-NO"/>
        </w:rPr>
        <w:t>»</w:t>
      </w:r>
      <w:r w:rsidRPr="00E51E0C">
        <w:rPr>
          <w:rFonts w:ascii="Arial" w:eastAsia="Times New Roman" w:hAnsi="Arial" w:cs="Arial"/>
          <w:i/>
          <w:iCs/>
          <w:lang w:eastAsia="nb-NO"/>
        </w:rPr>
        <w:t xml:space="preserve"> </w:t>
      </w:r>
    </w:p>
    <w:p w14:paraId="2ACD30C4" w14:textId="77777777" w:rsidR="004815E3" w:rsidRPr="00E51E0C" w:rsidRDefault="004815E3" w:rsidP="00530AEF">
      <w:pPr>
        <w:spacing w:after="0" w:line="240" w:lineRule="auto"/>
        <w:contextualSpacing/>
        <w:rPr>
          <w:rFonts w:ascii="Arial" w:eastAsia="Times New Roman" w:hAnsi="Arial" w:cs="Arial"/>
          <w:lang w:eastAsia="nb-NO"/>
        </w:rPr>
      </w:pPr>
      <w:r w:rsidRPr="00E51E0C">
        <w:rPr>
          <w:rFonts w:ascii="Arial" w:eastAsia="Times New Roman" w:hAnsi="Arial" w:cs="Arial"/>
          <w:lang w:eastAsia="nb-NO"/>
        </w:rPr>
        <w:t>Det er et viktig prinsipp at eksisterende hytter og tomter ikke skal forringes mht. opplevelseskvalitet rundt eiendommen når det skal vurderes fortetting. For hytter og eksisterende tomter som allerede ligger med god avstand til øvrige hytter/tomter, er det viktig at avstanden til nye tomter kanskje er større enn for eksisterende hytter/tomter som allerede ligger tett. Dette for å gi forutsigbarhet og bevare eksisterende karakter. Tetthet i et byggeområde handler ikke nødvendigvis om et tall, en dimensjon, grad av utnytting mv. Det dreier seg like mye om hva du ser og hører når du er utenfor hytta.</w:t>
      </w:r>
    </w:p>
    <w:p w14:paraId="1CD4A2FA" w14:textId="77777777" w:rsidR="004815E3" w:rsidRPr="00E51E0C" w:rsidRDefault="004815E3" w:rsidP="00530AEF">
      <w:pPr>
        <w:spacing w:after="0" w:line="240" w:lineRule="auto"/>
        <w:contextualSpacing/>
        <w:rPr>
          <w:rFonts w:ascii="Arial" w:eastAsia="Times New Roman" w:hAnsi="Arial" w:cs="Arial"/>
          <w:lang w:eastAsia="nb-NO"/>
        </w:rPr>
      </w:pPr>
    </w:p>
    <w:p w14:paraId="247D0725" w14:textId="5DB5742E" w:rsidR="004815E3" w:rsidRPr="00E51E0C" w:rsidRDefault="004815E3" w:rsidP="00530AEF">
      <w:pPr>
        <w:spacing w:after="0" w:line="240" w:lineRule="auto"/>
        <w:contextualSpacing/>
        <w:rPr>
          <w:rFonts w:ascii="Arial" w:eastAsia="Times New Roman" w:hAnsi="Arial" w:cs="Arial"/>
          <w:lang w:eastAsia="nb-NO"/>
        </w:rPr>
      </w:pPr>
      <w:r w:rsidRPr="00E51E0C">
        <w:rPr>
          <w:rFonts w:ascii="Arial" w:eastAsia="Times New Roman" w:hAnsi="Arial" w:cs="Arial"/>
          <w:i/>
          <w:iCs/>
          <w:lang w:eastAsia="nb-NO"/>
        </w:rPr>
        <w:t xml:space="preserve">3. </w:t>
      </w:r>
      <w:r w:rsidR="006C757F">
        <w:rPr>
          <w:rFonts w:ascii="Arial" w:eastAsia="Times New Roman" w:hAnsi="Arial" w:cs="Arial"/>
          <w:i/>
          <w:iCs/>
          <w:lang w:eastAsia="nb-NO"/>
        </w:rPr>
        <w:t>«</w:t>
      </w:r>
      <w:r w:rsidRPr="00E51E0C">
        <w:rPr>
          <w:rFonts w:ascii="Arial" w:eastAsia="Times New Roman" w:hAnsi="Arial" w:cs="Arial"/>
          <w:i/>
          <w:iCs/>
          <w:lang w:eastAsia="nb-NO"/>
        </w:rPr>
        <w:t>Ikke legg nye tomter slik at eksisterende tomter innrammes av nye veger</w:t>
      </w:r>
      <w:r w:rsidR="001D20E0">
        <w:rPr>
          <w:rFonts w:ascii="Arial" w:eastAsia="Times New Roman" w:hAnsi="Arial" w:cs="Arial"/>
          <w:i/>
          <w:iCs/>
          <w:lang w:eastAsia="nb-NO"/>
        </w:rPr>
        <w:t>»</w:t>
      </w:r>
      <w:r w:rsidRPr="00E51E0C">
        <w:rPr>
          <w:rFonts w:ascii="Arial" w:eastAsia="Times New Roman" w:hAnsi="Arial" w:cs="Arial"/>
          <w:i/>
          <w:iCs/>
          <w:lang w:eastAsia="nb-NO"/>
        </w:rPr>
        <w:t xml:space="preserve"> </w:t>
      </w:r>
    </w:p>
    <w:p w14:paraId="6B87E45D" w14:textId="77777777" w:rsidR="004815E3" w:rsidRPr="00E51E0C" w:rsidRDefault="004815E3" w:rsidP="00530AEF">
      <w:pPr>
        <w:spacing w:after="0" w:line="240" w:lineRule="auto"/>
        <w:contextualSpacing/>
        <w:rPr>
          <w:rFonts w:ascii="Arial" w:eastAsia="Times New Roman" w:hAnsi="Arial" w:cs="Arial"/>
          <w:lang w:eastAsia="nb-NO"/>
        </w:rPr>
      </w:pPr>
      <w:r w:rsidRPr="00E51E0C">
        <w:rPr>
          <w:rFonts w:ascii="Arial" w:eastAsia="Times New Roman" w:hAnsi="Arial" w:cs="Arial"/>
          <w:lang w:eastAsia="nb-NO"/>
        </w:rPr>
        <w:t xml:space="preserve">Nye veger innen et hyttefelt kan være en kime til irritasjon og konflikt. Det er etterstrebet at nye veger ikke skal omkranse allerede eksisterende tomter. Det må forutsettes at en veg kan forlenges forbi en eksisterende tomt, men den bør ikke gi nærføring på nye sider av tomten. </w:t>
      </w:r>
    </w:p>
    <w:p w14:paraId="5750C064" w14:textId="77777777" w:rsidR="004815E3" w:rsidRPr="00E51E0C" w:rsidRDefault="004815E3" w:rsidP="00530AEF">
      <w:pPr>
        <w:spacing w:after="0" w:line="240" w:lineRule="auto"/>
        <w:contextualSpacing/>
        <w:rPr>
          <w:rFonts w:ascii="Arial" w:eastAsia="Times New Roman" w:hAnsi="Arial" w:cs="Arial"/>
          <w:lang w:eastAsia="nb-NO"/>
        </w:rPr>
      </w:pPr>
    </w:p>
    <w:p w14:paraId="4FF198DD" w14:textId="46013B13" w:rsidR="004815E3" w:rsidRPr="00E51E0C" w:rsidRDefault="004815E3" w:rsidP="00530AEF">
      <w:pPr>
        <w:spacing w:after="0" w:line="240" w:lineRule="auto"/>
        <w:contextualSpacing/>
        <w:rPr>
          <w:rFonts w:ascii="Arial" w:eastAsia="Times New Roman" w:hAnsi="Arial" w:cs="Arial"/>
          <w:lang w:eastAsia="nb-NO"/>
        </w:rPr>
      </w:pPr>
      <w:r w:rsidRPr="00E51E0C">
        <w:rPr>
          <w:rFonts w:ascii="Arial" w:eastAsia="Times New Roman" w:hAnsi="Arial" w:cs="Arial"/>
          <w:i/>
          <w:iCs/>
          <w:lang w:eastAsia="nb-NO"/>
        </w:rPr>
        <w:t xml:space="preserve">4. </w:t>
      </w:r>
      <w:r w:rsidR="003621A5">
        <w:rPr>
          <w:rFonts w:ascii="Arial" w:eastAsia="Times New Roman" w:hAnsi="Arial" w:cs="Arial"/>
          <w:i/>
          <w:iCs/>
          <w:lang w:eastAsia="nb-NO"/>
        </w:rPr>
        <w:t>«</w:t>
      </w:r>
      <w:r w:rsidRPr="00E51E0C">
        <w:rPr>
          <w:rFonts w:ascii="Arial" w:eastAsia="Times New Roman" w:hAnsi="Arial" w:cs="Arial"/>
          <w:i/>
          <w:iCs/>
          <w:lang w:eastAsia="nb-NO"/>
        </w:rPr>
        <w:t>Ikke legg nye tomter slik at disse lager en barriere (fysisk og visuell) mot større ubebygde områder</w:t>
      </w:r>
      <w:r w:rsidR="003621A5">
        <w:rPr>
          <w:rFonts w:ascii="Arial" w:eastAsia="Times New Roman" w:hAnsi="Arial" w:cs="Arial"/>
          <w:i/>
          <w:iCs/>
          <w:lang w:eastAsia="nb-NO"/>
        </w:rPr>
        <w:t>»</w:t>
      </w:r>
      <w:r w:rsidRPr="00E51E0C">
        <w:rPr>
          <w:rFonts w:ascii="Arial" w:eastAsia="Times New Roman" w:hAnsi="Arial" w:cs="Arial"/>
          <w:i/>
          <w:iCs/>
          <w:lang w:eastAsia="nb-NO"/>
        </w:rPr>
        <w:t xml:space="preserve"> </w:t>
      </w:r>
    </w:p>
    <w:p w14:paraId="02823CA4" w14:textId="77777777" w:rsidR="004815E3" w:rsidRPr="00E51E0C" w:rsidRDefault="004815E3" w:rsidP="00530AEF">
      <w:pPr>
        <w:spacing w:after="0" w:line="240" w:lineRule="auto"/>
        <w:contextualSpacing/>
        <w:rPr>
          <w:rFonts w:ascii="Arial" w:eastAsia="Times New Roman" w:hAnsi="Arial" w:cs="Arial"/>
          <w:lang w:eastAsia="nb-NO"/>
        </w:rPr>
      </w:pPr>
      <w:r w:rsidRPr="00E51E0C">
        <w:rPr>
          <w:rFonts w:ascii="Arial" w:eastAsia="Times New Roman" w:hAnsi="Arial" w:cs="Arial"/>
          <w:lang w:eastAsia="nb-NO"/>
        </w:rPr>
        <w:t>Det har vært viktig at de ytterste eksisterende tomtene ut mot uberørt natur i planområdet, får opprettholdt inntrykket av å være i ytterkant av bebyggelsen.</w:t>
      </w:r>
    </w:p>
    <w:p w14:paraId="094F58CB" w14:textId="77777777" w:rsidR="000D76E1" w:rsidRDefault="000D76E1">
      <w:pPr>
        <w:rPr>
          <w:rFonts w:ascii="Arial" w:hAnsi="Arial" w:cs="Arial"/>
        </w:rPr>
      </w:pPr>
    </w:p>
    <w:p w14:paraId="440E1307" w14:textId="7F56361E" w:rsidR="000D76E1" w:rsidRPr="00E51E0C" w:rsidRDefault="000D76E1" w:rsidP="000D76E1">
      <w:pPr>
        <w:pStyle w:val="Overskrift3"/>
      </w:pPr>
      <w:bookmarkStart w:id="56" w:name="_Toc160735769"/>
      <w:r w:rsidRPr="00E51E0C">
        <w:t>Varsel om oppstart og innspill</w:t>
      </w:r>
      <w:bookmarkEnd w:id="56"/>
      <w:r>
        <w:t xml:space="preserve"> </w:t>
      </w:r>
    </w:p>
    <w:p w14:paraId="6AFCBE9E" w14:textId="77777777" w:rsidR="000D76E1" w:rsidRPr="00E51E0C" w:rsidRDefault="000D76E1" w:rsidP="000D76E1">
      <w:pPr>
        <w:spacing w:line="240" w:lineRule="auto"/>
        <w:contextualSpacing/>
        <w:rPr>
          <w:rFonts w:ascii="Arial" w:hAnsi="Arial" w:cs="Arial"/>
        </w:rPr>
      </w:pPr>
      <w:r w:rsidRPr="00E51E0C">
        <w:rPr>
          <w:rFonts w:ascii="Arial" w:hAnsi="Arial" w:cs="Arial"/>
        </w:rPr>
        <w:t xml:space="preserve">I forbindelse med arbeidet med kommuneplanens arealdel kom det mange innspill til utvikling på Nordseter. KPA ble vedtatt i kommunestyret 26.03.20. Det ble i den forbindelse lagt inn ei hensynssone med krav om helhetlig områderegulering. Planutvalget vedtok i møte den 16.04.20 igangsetting av områderegulering for Nordseter. </w:t>
      </w:r>
    </w:p>
    <w:p w14:paraId="7D29B3BF" w14:textId="77777777" w:rsidR="000D76E1" w:rsidRPr="00E51E0C" w:rsidRDefault="000D76E1" w:rsidP="000D76E1">
      <w:pPr>
        <w:spacing w:line="240" w:lineRule="auto"/>
        <w:contextualSpacing/>
        <w:rPr>
          <w:rFonts w:ascii="Arial" w:hAnsi="Arial" w:cs="Arial"/>
        </w:rPr>
      </w:pPr>
    </w:p>
    <w:p w14:paraId="43E1AC6F" w14:textId="77777777" w:rsidR="000D76E1" w:rsidRPr="007462C4" w:rsidRDefault="000D76E1" w:rsidP="000D76E1">
      <w:pPr>
        <w:spacing w:line="240" w:lineRule="auto"/>
        <w:contextualSpacing/>
        <w:rPr>
          <w:rFonts w:ascii="Arial" w:hAnsi="Arial" w:cs="Arial"/>
        </w:rPr>
      </w:pPr>
      <w:r w:rsidRPr="007462C4">
        <w:rPr>
          <w:rFonts w:ascii="Arial" w:hAnsi="Arial" w:cs="Arial"/>
        </w:rPr>
        <w:t xml:space="preserve">Forslag til planprogram ble lagt ut høring 26.11.20. Planprogrammet inneholdt fire alternativer for utvikling. Høringsfristen var 12.02.21 og det kom inn totalt 75 innspill. </w:t>
      </w:r>
    </w:p>
    <w:p w14:paraId="43A0F684" w14:textId="77777777" w:rsidR="000D76E1" w:rsidRPr="00AF6A03" w:rsidRDefault="000D76E1" w:rsidP="000D76E1">
      <w:pPr>
        <w:spacing w:line="240" w:lineRule="auto"/>
        <w:contextualSpacing/>
        <w:rPr>
          <w:rFonts w:ascii="Arial" w:eastAsia="Times New Roman" w:hAnsi="Arial" w:cs="Arial"/>
          <w:lang w:eastAsia="nb-NO"/>
        </w:rPr>
      </w:pPr>
    </w:p>
    <w:p w14:paraId="111DF7C7" w14:textId="77777777" w:rsidR="000D76E1" w:rsidRDefault="000D76E1" w:rsidP="000D76E1">
      <w:pPr>
        <w:spacing w:line="240" w:lineRule="auto"/>
        <w:contextualSpacing/>
        <w:rPr>
          <w:rFonts w:ascii="Arial" w:hAnsi="Arial" w:cs="Arial"/>
        </w:rPr>
      </w:pPr>
      <w:r w:rsidRPr="00AF6A03">
        <w:rPr>
          <w:rFonts w:ascii="Arial" w:hAnsi="Arial" w:cs="Arial"/>
        </w:rPr>
        <w:t xml:space="preserve">Forslag til planprogram for Områderegulering Nordseter, datert 26.11.2020, ble sendt på høring og lagt ut til offentlig ettersyn </w:t>
      </w:r>
      <w:proofErr w:type="spellStart"/>
      <w:r w:rsidRPr="00AF6A03">
        <w:rPr>
          <w:rFonts w:ascii="Arial" w:hAnsi="Arial" w:cs="Arial"/>
        </w:rPr>
        <w:t>jfr</w:t>
      </w:r>
      <w:proofErr w:type="spellEnd"/>
      <w:r w:rsidRPr="00AF6A03">
        <w:rPr>
          <w:rFonts w:ascii="Arial" w:hAnsi="Arial" w:cs="Arial"/>
        </w:rPr>
        <w:t xml:space="preserve"> vedtak i Planutvalget 03.12.2020. Planprogram for områderegulering Nordseter, datert 05.03.21, ble fastsatt jfr. vedtak i Planutvalget 18.03.2021 og kommunestyre 25.03.2021.</w:t>
      </w:r>
    </w:p>
    <w:p w14:paraId="45B74E41" w14:textId="77777777" w:rsidR="000D76E1" w:rsidRDefault="000D76E1" w:rsidP="000D76E1">
      <w:pPr>
        <w:spacing w:line="240" w:lineRule="auto"/>
        <w:contextualSpacing/>
        <w:rPr>
          <w:rFonts w:ascii="Arial" w:hAnsi="Arial" w:cs="Arial"/>
        </w:rPr>
      </w:pPr>
    </w:p>
    <w:p w14:paraId="661CD29D" w14:textId="50506D01" w:rsidR="00822078" w:rsidRDefault="005D5CAE" w:rsidP="00822078">
      <w:pPr>
        <w:pStyle w:val="Overskrift3"/>
      </w:pPr>
      <w:bookmarkStart w:id="57" w:name="_Toc160735770"/>
      <w:r>
        <w:t>Prosess etter h</w:t>
      </w:r>
      <w:r w:rsidR="00C87DB4">
        <w:t>øring</w:t>
      </w:r>
      <w:r w:rsidR="004B0956">
        <w:t xml:space="preserve"> og </w:t>
      </w:r>
      <w:r w:rsidR="00C87DB4">
        <w:t>offentlig ettersyn</w:t>
      </w:r>
      <w:bookmarkEnd w:id="57"/>
      <w:r w:rsidR="004B0956">
        <w:t xml:space="preserve"> </w:t>
      </w:r>
    </w:p>
    <w:p w14:paraId="00A8C4C0" w14:textId="77777777" w:rsidR="00B63A78" w:rsidRPr="00862BA7" w:rsidRDefault="00B63A78" w:rsidP="00B63A78">
      <w:pPr>
        <w:pStyle w:val="Listeavsnitt"/>
        <w:numPr>
          <w:ilvl w:val="0"/>
          <w:numId w:val="39"/>
        </w:numPr>
        <w:spacing w:after="200" w:line="240" w:lineRule="auto"/>
        <w:rPr>
          <w:rFonts w:cstheme="minorHAnsi"/>
          <w:bCs/>
        </w:rPr>
      </w:pPr>
      <w:r w:rsidRPr="00862BA7">
        <w:rPr>
          <w:rFonts w:cstheme="minorHAnsi"/>
          <w:bCs/>
        </w:rPr>
        <w:t xml:space="preserve">Forslag til områdereguleringsplan for Nordseter ble av planutvalget vedtatt sendt på 1. gangs høring/ offentlig ettersyn 20.04.2023 i sak </w:t>
      </w:r>
      <w:r w:rsidRPr="00862BA7">
        <w:rPr>
          <w:rFonts w:cstheme="minorHAnsi"/>
        </w:rPr>
        <w:t>18</w:t>
      </w:r>
      <w:r w:rsidRPr="00862BA7">
        <w:rPr>
          <w:rFonts w:cstheme="minorHAnsi"/>
          <w:bCs/>
        </w:rPr>
        <w:t xml:space="preserve">/23. </w:t>
      </w:r>
    </w:p>
    <w:p w14:paraId="659098D8" w14:textId="77777777" w:rsidR="00B63A78" w:rsidRPr="00862BA7" w:rsidRDefault="00B63A78" w:rsidP="00B63A78">
      <w:pPr>
        <w:pStyle w:val="Listeavsnitt"/>
        <w:numPr>
          <w:ilvl w:val="0"/>
          <w:numId w:val="39"/>
        </w:numPr>
        <w:spacing w:after="200" w:line="240" w:lineRule="auto"/>
        <w:rPr>
          <w:rFonts w:cstheme="minorHAnsi"/>
          <w:bCs/>
        </w:rPr>
      </w:pPr>
      <w:r w:rsidRPr="00862BA7">
        <w:rPr>
          <w:rFonts w:cstheme="minorHAnsi"/>
          <w:bCs/>
        </w:rPr>
        <w:lastRenderedPageBreak/>
        <w:t>PU-møte 12.11.2023, sak 38/23 om 6 veivalg for videre planprosess:</w:t>
      </w:r>
    </w:p>
    <w:p w14:paraId="77447EEB" w14:textId="0A9E7244" w:rsidR="00B63A78" w:rsidRPr="00862BA7" w:rsidRDefault="00B63A78" w:rsidP="00B63A78">
      <w:pPr>
        <w:pStyle w:val="Listeavsnitt"/>
        <w:numPr>
          <w:ilvl w:val="0"/>
          <w:numId w:val="40"/>
        </w:numPr>
        <w:spacing w:after="200" w:line="240" w:lineRule="auto"/>
        <w:rPr>
          <w:rFonts w:cstheme="minorHAnsi"/>
          <w:bCs/>
        </w:rPr>
      </w:pPr>
      <w:r w:rsidRPr="00862BA7">
        <w:rPr>
          <w:rFonts w:cstheme="minorHAnsi"/>
        </w:rPr>
        <w:t xml:space="preserve">Veivalg 1 – Nye fremtidige byggeområder. Byplansjefen anbefaler i all hovedsak å gå videre med hovedalternativet, plankart alternativ 1, med noen endringer. Av dette følger at: - Sentrumsformål (BAA1) ikke reguleres inn på byggeområdet «Sandbakken» ved krysset Nordsetervegen Sjusjøvegen. Det åpnes i stedet for to alternative utviklingsløp for arealet. - Kombinert arealformål ved «Massedeponiet» begrenses slik at dette ikke reguleres til fritidsbebyggelse. - Fritidsbebyggelse FB #5 tas ut. - </w:t>
      </w:r>
      <w:r w:rsidR="00874928" w:rsidRPr="00862BA7">
        <w:rPr>
          <w:rFonts w:cstheme="minorHAnsi"/>
        </w:rPr>
        <w:t>Fri</w:t>
      </w:r>
      <w:r w:rsidRPr="00862BA7">
        <w:rPr>
          <w:rFonts w:cstheme="minorHAnsi"/>
        </w:rPr>
        <w:t xml:space="preserve">tidsbebyggelse FB #6 tas ut. </w:t>
      </w:r>
    </w:p>
    <w:p w14:paraId="19C5EA9F" w14:textId="77777777" w:rsidR="00B63A78" w:rsidRPr="00862BA7" w:rsidRDefault="00B63A78" w:rsidP="00B63A78">
      <w:pPr>
        <w:pStyle w:val="Listeavsnitt"/>
        <w:numPr>
          <w:ilvl w:val="0"/>
          <w:numId w:val="40"/>
        </w:numPr>
        <w:spacing w:after="200" w:line="240" w:lineRule="auto"/>
        <w:rPr>
          <w:rFonts w:cstheme="minorHAnsi"/>
          <w:bCs/>
        </w:rPr>
      </w:pPr>
      <w:r w:rsidRPr="00862BA7">
        <w:rPr>
          <w:rFonts w:cstheme="minorHAnsi"/>
        </w:rPr>
        <w:t xml:space="preserve">Veivalg 2 – Helårsveg: Planutvalget ber om nærmere juridisk vurdering av Kausvegen før man beslutter eventuell etablering av helårsveg </w:t>
      </w:r>
    </w:p>
    <w:p w14:paraId="58C682F1" w14:textId="77777777" w:rsidR="00B63A78" w:rsidRPr="00862BA7" w:rsidRDefault="00B63A78" w:rsidP="00B63A78">
      <w:pPr>
        <w:pStyle w:val="Listeavsnitt"/>
        <w:numPr>
          <w:ilvl w:val="0"/>
          <w:numId w:val="40"/>
        </w:numPr>
        <w:spacing w:after="200" w:line="240" w:lineRule="auto"/>
        <w:rPr>
          <w:rFonts w:cstheme="minorHAnsi"/>
          <w:bCs/>
        </w:rPr>
      </w:pPr>
      <w:r w:rsidRPr="00862BA7">
        <w:rPr>
          <w:rFonts w:cstheme="minorHAnsi"/>
        </w:rPr>
        <w:t xml:space="preserve">Veivalg 3 – Temapark/Klatrepark: Byplansjefen anbefaler utredning av klatre- / temapark øst for </w:t>
      </w:r>
      <w:proofErr w:type="spellStart"/>
      <w:r w:rsidRPr="00862BA7">
        <w:rPr>
          <w:rFonts w:cstheme="minorHAnsi"/>
        </w:rPr>
        <w:t>Reinavegen</w:t>
      </w:r>
      <w:proofErr w:type="spellEnd"/>
      <w:r w:rsidRPr="00862BA7">
        <w:rPr>
          <w:rFonts w:cstheme="minorHAnsi"/>
        </w:rPr>
        <w:t xml:space="preserve">. </w:t>
      </w:r>
    </w:p>
    <w:p w14:paraId="529A45B2" w14:textId="77777777" w:rsidR="00B63A78" w:rsidRPr="00862BA7" w:rsidRDefault="00B63A78" w:rsidP="00B63A78">
      <w:pPr>
        <w:pStyle w:val="Listeavsnitt"/>
        <w:numPr>
          <w:ilvl w:val="0"/>
          <w:numId w:val="40"/>
        </w:numPr>
        <w:spacing w:after="200" w:line="240" w:lineRule="auto"/>
        <w:rPr>
          <w:rFonts w:cstheme="minorHAnsi"/>
          <w:bCs/>
        </w:rPr>
      </w:pPr>
      <w:r w:rsidRPr="00862BA7">
        <w:rPr>
          <w:rFonts w:cstheme="minorHAnsi"/>
        </w:rPr>
        <w:t xml:space="preserve">Veivalg 4 – Alternativ gangveg GAA: Byplansjefen anbefaler at GAA reguleres om til skiløypeformål (SKI) med bestemmelser for sommerbruk. </w:t>
      </w:r>
    </w:p>
    <w:p w14:paraId="037097F5" w14:textId="77777777" w:rsidR="00B63A78" w:rsidRPr="00862BA7" w:rsidRDefault="00B63A78" w:rsidP="00B63A78">
      <w:pPr>
        <w:pStyle w:val="Listeavsnitt"/>
        <w:numPr>
          <w:ilvl w:val="0"/>
          <w:numId w:val="40"/>
        </w:numPr>
        <w:spacing w:after="200" w:line="240" w:lineRule="auto"/>
        <w:rPr>
          <w:rFonts w:cstheme="minorHAnsi"/>
          <w:bCs/>
        </w:rPr>
      </w:pPr>
      <w:r w:rsidRPr="00862BA7">
        <w:rPr>
          <w:rFonts w:cstheme="minorHAnsi"/>
        </w:rPr>
        <w:t xml:space="preserve">Veivalg 5 – Turveg langs: Nordsetervegen Byplansjefen anbefaler at gang- og sykkelveg langs Nordsetervegen omreguleres til en turveg. </w:t>
      </w:r>
    </w:p>
    <w:p w14:paraId="118240C3" w14:textId="77777777" w:rsidR="00B63A78" w:rsidRPr="00862BA7" w:rsidRDefault="00B63A78" w:rsidP="00B63A78">
      <w:pPr>
        <w:pStyle w:val="Listeavsnitt"/>
        <w:numPr>
          <w:ilvl w:val="0"/>
          <w:numId w:val="40"/>
        </w:numPr>
        <w:spacing w:after="200" w:line="240" w:lineRule="auto"/>
        <w:rPr>
          <w:rFonts w:cstheme="minorHAnsi"/>
        </w:rPr>
      </w:pPr>
      <w:r w:rsidRPr="00862BA7">
        <w:rPr>
          <w:rFonts w:cstheme="minorHAnsi"/>
        </w:rPr>
        <w:t>Veivalg 6 – Krav til utleie: Byplansjefen anbefaler at krav om utleie fjernes med unntak av for bestemmelsesområde #1 UTL. Videre anbefales det at det lages bestemmelser som tillater utleie innenfor alle arealformål for beboelse.</w:t>
      </w:r>
    </w:p>
    <w:p w14:paraId="7DB630EF" w14:textId="77777777" w:rsidR="006F4993" w:rsidRPr="007B4A9C" w:rsidRDefault="006F4993" w:rsidP="006F4993">
      <w:pPr>
        <w:contextualSpacing/>
        <w:rPr>
          <w:u w:val="single"/>
        </w:rPr>
      </w:pPr>
      <w:r w:rsidRPr="007B4A9C">
        <w:rPr>
          <w:u w:val="single"/>
        </w:rPr>
        <w:t xml:space="preserve">Endringer i plankartet </w:t>
      </w:r>
      <w:r>
        <w:rPr>
          <w:u w:val="single"/>
        </w:rPr>
        <w:t xml:space="preserve">etter </w:t>
      </w:r>
      <w:r w:rsidRPr="007B4A9C">
        <w:rPr>
          <w:u w:val="single"/>
        </w:rPr>
        <w:t>forrige høring</w:t>
      </w:r>
    </w:p>
    <w:p w14:paraId="5180455F" w14:textId="77777777" w:rsidR="006F4993" w:rsidRPr="008D11A4" w:rsidRDefault="006F4993" w:rsidP="006F4993">
      <w:pPr>
        <w:contextualSpacing/>
        <w:rPr>
          <w:szCs w:val="24"/>
        </w:rPr>
      </w:pPr>
      <w:r w:rsidRPr="008D11A4">
        <w:t xml:space="preserve">Innenfor </w:t>
      </w:r>
      <w:r w:rsidRPr="008D11A4">
        <w:rPr>
          <w:szCs w:val="24"/>
        </w:rPr>
        <w:t>sentrumssonen, sone A er det foreslått noen endrede arealformål</w:t>
      </w:r>
      <w:r>
        <w:rPr>
          <w:szCs w:val="24"/>
        </w:rPr>
        <w:t>;</w:t>
      </w:r>
      <w:r w:rsidRPr="008D11A4">
        <w:rPr>
          <w:szCs w:val="24"/>
        </w:rPr>
        <w:t xml:space="preserve"> </w:t>
      </w:r>
    </w:p>
    <w:p w14:paraId="40F233CA" w14:textId="77777777" w:rsidR="006F4993" w:rsidRPr="008D11A4" w:rsidRDefault="006F4993" w:rsidP="006F4993">
      <w:pPr>
        <w:numPr>
          <w:ilvl w:val="0"/>
          <w:numId w:val="41"/>
        </w:numPr>
        <w:spacing w:after="200" w:line="240" w:lineRule="auto"/>
        <w:contextualSpacing/>
        <w:rPr>
          <w:szCs w:val="24"/>
        </w:rPr>
      </w:pPr>
      <w:r w:rsidRPr="007B4A9C">
        <w:rPr>
          <w:szCs w:val="24"/>
        </w:rPr>
        <w:t>Det kombinerte formålet</w:t>
      </w:r>
      <w:r w:rsidRPr="008D11A4">
        <w:rPr>
          <w:szCs w:val="24"/>
        </w:rPr>
        <w:t xml:space="preserve">, BAA1, er noe innskrenket i utbredelse. </w:t>
      </w:r>
    </w:p>
    <w:p w14:paraId="26B9A3E7" w14:textId="77777777" w:rsidR="006F4993" w:rsidRPr="008D11A4" w:rsidRDefault="006F4993" w:rsidP="006F4993">
      <w:pPr>
        <w:spacing w:after="200"/>
        <w:ind w:left="720"/>
        <w:contextualSpacing/>
        <w:rPr>
          <w:i/>
          <w:iCs/>
          <w:szCs w:val="24"/>
        </w:rPr>
      </w:pPr>
      <w:r w:rsidRPr="007B4A9C">
        <w:rPr>
          <w:i/>
          <w:szCs w:val="24"/>
        </w:rPr>
        <w:t xml:space="preserve">Byplansjefen ser det som ønskelig å ta hensyn til Fjellkirken og dens nære omgivelser. Derfor foreslås at det kun </w:t>
      </w:r>
      <w:r w:rsidRPr="007B4A9C">
        <w:rPr>
          <w:i/>
          <w:iCs/>
          <w:szCs w:val="24"/>
        </w:rPr>
        <w:t>tillat</w:t>
      </w:r>
      <w:r>
        <w:rPr>
          <w:i/>
          <w:iCs/>
          <w:szCs w:val="24"/>
        </w:rPr>
        <w:t>es</w:t>
      </w:r>
      <w:r w:rsidRPr="007B4A9C">
        <w:rPr>
          <w:i/>
          <w:szCs w:val="24"/>
        </w:rPr>
        <w:t xml:space="preserve"> frittliggende fritidsbebyggelse inntil arealfo</w:t>
      </w:r>
      <w:r>
        <w:rPr>
          <w:i/>
          <w:szCs w:val="24"/>
        </w:rPr>
        <w:t>r</w:t>
      </w:r>
      <w:r w:rsidRPr="007B4A9C">
        <w:rPr>
          <w:i/>
          <w:szCs w:val="24"/>
        </w:rPr>
        <w:t xml:space="preserve">målet tjenesteyting. Dette vil sikre </w:t>
      </w:r>
      <w:r w:rsidRPr="007B4A9C">
        <w:rPr>
          <w:i/>
          <w:iCs/>
          <w:szCs w:val="24"/>
        </w:rPr>
        <w:t xml:space="preserve">at bebyggelse rundt kirka får </w:t>
      </w:r>
      <w:r w:rsidRPr="007B4A9C">
        <w:rPr>
          <w:i/>
          <w:szCs w:val="24"/>
        </w:rPr>
        <w:t xml:space="preserve">et dempet </w:t>
      </w:r>
      <w:r w:rsidRPr="007B4A9C">
        <w:rPr>
          <w:i/>
          <w:iCs/>
          <w:szCs w:val="24"/>
        </w:rPr>
        <w:t>uttrykk.</w:t>
      </w:r>
      <w:r w:rsidRPr="007B4A9C">
        <w:rPr>
          <w:i/>
          <w:szCs w:val="24"/>
        </w:rPr>
        <w:t xml:space="preserve"> </w:t>
      </w:r>
    </w:p>
    <w:p w14:paraId="3AD18E63" w14:textId="77777777" w:rsidR="006F4993" w:rsidRPr="00862BA7" w:rsidRDefault="006F4993" w:rsidP="006F4993">
      <w:pPr>
        <w:numPr>
          <w:ilvl w:val="0"/>
          <w:numId w:val="41"/>
        </w:numPr>
        <w:spacing w:after="200" w:line="240" w:lineRule="auto"/>
        <w:contextualSpacing/>
        <w:rPr>
          <w:szCs w:val="24"/>
        </w:rPr>
      </w:pPr>
      <w:r w:rsidRPr="00862BA7">
        <w:rPr>
          <w:szCs w:val="24"/>
        </w:rPr>
        <w:t xml:space="preserve">Utleiehytter (UTL) foreslås endret til kombinert arealformål (BAA2) som åpner for utleiehytter eller fritidsbebyggelse. </w:t>
      </w:r>
    </w:p>
    <w:p w14:paraId="14505205" w14:textId="77777777" w:rsidR="006F4993" w:rsidRPr="00862BA7" w:rsidRDefault="006F4993" w:rsidP="006F4993">
      <w:pPr>
        <w:spacing w:after="200"/>
        <w:ind w:left="720"/>
        <w:contextualSpacing/>
        <w:rPr>
          <w:i/>
          <w:iCs/>
          <w:szCs w:val="24"/>
        </w:rPr>
      </w:pPr>
      <w:r w:rsidRPr="00862BA7">
        <w:rPr>
          <w:i/>
          <w:iCs/>
          <w:szCs w:val="24"/>
        </w:rPr>
        <w:t xml:space="preserve">Byplansjefen ser det som nødvendig å ta hensyn til det nærliggende kulturlandskapet, da areaformålet ligger som en kile inn i hensynssonen. Det foreslås derfor at bebyggelse innenfor formålet speiler fritidsbebyggelsen innenfor omkringliggende kulturlandskap hva gjelder takform og volum. Dette er derfor strengere rammer for møne- og gesimshøyde og takvinkel innenfor arealformålet. </w:t>
      </w:r>
    </w:p>
    <w:p w14:paraId="68674C6D" w14:textId="77777777" w:rsidR="006F4993" w:rsidRPr="008D11A4" w:rsidRDefault="006F4993" w:rsidP="006F4993">
      <w:pPr>
        <w:numPr>
          <w:ilvl w:val="0"/>
          <w:numId w:val="41"/>
        </w:numPr>
        <w:spacing w:after="200" w:line="240" w:lineRule="auto"/>
        <w:contextualSpacing/>
        <w:rPr>
          <w:szCs w:val="24"/>
        </w:rPr>
      </w:pPr>
      <w:r w:rsidRPr="007B4A9C">
        <w:rPr>
          <w:szCs w:val="24"/>
        </w:rPr>
        <w:t>Gang- og sykkelveg</w:t>
      </w:r>
      <w:r w:rsidRPr="008D11A4">
        <w:rPr>
          <w:szCs w:val="24"/>
        </w:rPr>
        <w:t xml:space="preserve"> formål langs Nordsetervegen er foreslått erstattet med turveg-formål. </w:t>
      </w:r>
    </w:p>
    <w:p w14:paraId="5DEBDDCB" w14:textId="77777777" w:rsidR="006F4993" w:rsidRPr="008D11A4" w:rsidRDefault="006F4993" w:rsidP="006F4993">
      <w:pPr>
        <w:spacing w:after="200"/>
        <w:ind w:left="720"/>
        <w:contextualSpacing/>
        <w:rPr>
          <w:i/>
          <w:iCs/>
          <w:szCs w:val="24"/>
        </w:rPr>
      </w:pPr>
      <w:r w:rsidRPr="007B4A9C">
        <w:rPr>
          <w:i/>
          <w:szCs w:val="24"/>
        </w:rPr>
        <w:t>Byplansjefen finner at en turveg kan være en fullgod erstatning for en gang- og sykkelveg. Gang- og sykkelveg må bygges etter Statens vegvesen sine normaler. Dette vil fordyre bygging. Turveg kan bygges etter ønsket standard og bredde. Det må være en slik bredde at vinterdrift lar seg gjøre.</w:t>
      </w:r>
    </w:p>
    <w:p w14:paraId="3CA899AD" w14:textId="77777777" w:rsidR="006F4993" w:rsidRPr="008D11A4" w:rsidRDefault="006F4993" w:rsidP="006F4993">
      <w:pPr>
        <w:numPr>
          <w:ilvl w:val="0"/>
          <w:numId w:val="44"/>
        </w:numPr>
        <w:spacing w:after="0" w:line="240" w:lineRule="auto"/>
        <w:ind w:left="709"/>
        <w:contextualSpacing/>
        <w:rPr>
          <w:szCs w:val="24"/>
        </w:rPr>
      </w:pPr>
      <w:r w:rsidRPr="007B4A9C">
        <w:rPr>
          <w:szCs w:val="24"/>
        </w:rPr>
        <w:t xml:space="preserve">Sørøst for </w:t>
      </w:r>
      <w:r w:rsidRPr="008D11A4">
        <w:rPr>
          <w:szCs w:val="24"/>
        </w:rPr>
        <w:t>starten av Kausvegen foreslås å opprettholde utbyggingsformål som i gjeldende plan.</w:t>
      </w:r>
    </w:p>
    <w:p w14:paraId="2B1C4F07" w14:textId="77777777" w:rsidR="006F4993" w:rsidRPr="008D11A4" w:rsidRDefault="006F4993" w:rsidP="006F4993">
      <w:pPr>
        <w:ind w:left="720"/>
        <w:contextualSpacing/>
        <w:rPr>
          <w:i/>
          <w:szCs w:val="24"/>
          <w:highlight w:val="yellow"/>
        </w:rPr>
      </w:pPr>
      <w:r w:rsidRPr="008D11A4">
        <w:rPr>
          <w:i/>
          <w:szCs w:val="24"/>
        </w:rPr>
        <w:t xml:space="preserve">Byplansjefen finner at grunneiers innspill om å opprettholde formål for fritidsbebyggelse kan aksepteres dersom det legges føringer for utnyttelse. </w:t>
      </w:r>
    </w:p>
    <w:p w14:paraId="78107676" w14:textId="77777777" w:rsidR="006F4993" w:rsidRPr="008D11A4" w:rsidRDefault="006F4993" w:rsidP="006F4993">
      <w:pPr>
        <w:numPr>
          <w:ilvl w:val="0"/>
          <w:numId w:val="41"/>
        </w:numPr>
        <w:spacing w:after="200" w:line="240" w:lineRule="auto"/>
        <w:contextualSpacing/>
        <w:rPr>
          <w:szCs w:val="24"/>
        </w:rPr>
      </w:pPr>
      <w:r w:rsidRPr="007B4A9C">
        <w:rPr>
          <w:szCs w:val="24"/>
        </w:rPr>
        <w:t>Kaussetra deles i to formål; LNF og LSN</w:t>
      </w:r>
      <w:r>
        <w:rPr>
          <w:rStyle w:val="Fotnotereferanse"/>
          <w:szCs w:val="24"/>
        </w:rPr>
        <w:footnoteReference w:id="2"/>
      </w:r>
      <w:r w:rsidRPr="007B4A9C">
        <w:rPr>
          <w:szCs w:val="24"/>
        </w:rPr>
        <w:t xml:space="preserve"> for å </w:t>
      </w:r>
      <w:r w:rsidRPr="008D11A4">
        <w:rPr>
          <w:szCs w:val="24"/>
        </w:rPr>
        <w:t>konsentrere bebyggelsen nyttet til tilleggsnæringen som er turismerelatert.</w:t>
      </w:r>
    </w:p>
    <w:p w14:paraId="2A9D928A" w14:textId="77777777" w:rsidR="006F4993" w:rsidRPr="008D11A4" w:rsidRDefault="006F4993" w:rsidP="006F4993">
      <w:pPr>
        <w:numPr>
          <w:ilvl w:val="0"/>
          <w:numId w:val="41"/>
        </w:numPr>
        <w:spacing w:after="200" w:line="240" w:lineRule="auto"/>
        <w:contextualSpacing/>
        <w:rPr>
          <w:szCs w:val="24"/>
        </w:rPr>
      </w:pPr>
      <w:r w:rsidRPr="007B4A9C">
        <w:rPr>
          <w:szCs w:val="24"/>
        </w:rPr>
        <w:t>Kombinert formål turveg/skiløype (GAA) endres til skiløype (SKI)</w:t>
      </w:r>
    </w:p>
    <w:p w14:paraId="7A0B93C4" w14:textId="77777777" w:rsidR="006F4993" w:rsidRPr="007B4A9C" w:rsidRDefault="006F4993" w:rsidP="006F4993">
      <w:pPr>
        <w:spacing w:after="200"/>
        <w:ind w:left="720"/>
        <w:contextualSpacing/>
        <w:rPr>
          <w:i/>
          <w:szCs w:val="24"/>
        </w:rPr>
      </w:pPr>
      <w:r w:rsidRPr="007B4A9C">
        <w:rPr>
          <w:i/>
          <w:iCs/>
          <w:szCs w:val="24"/>
        </w:rPr>
        <w:t>Byplansjefen imøtekommer en uttrykt skepsis til bygging av GAA over myr samt at GAA ikke løser trafikksikker gangve</w:t>
      </w:r>
      <w:r>
        <w:rPr>
          <w:i/>
          <w:iCs/>
          <w:szCs w:val="24"/>
        </w:rPr>
        <w:t>g</w:t>
      </w:r>
      <w:r w:rsidRPr="007B4A9C">
        <w:rPr>
          <w:i/>
          <w:iCs/>
          <w:szCs w:val="24"/>
        </w:rPr>
        <w:t xml:space="preserve"> vinterstid da det da er skiløype.</w:t>
      </w:r>
    </w:p>
    <w:p w14:paraId="2930CC07" w14:textId="77777777" w:rsidR="006F4993" w:rsidRPr="008D11A4" w:rsidRDefault="006F4993" w:rsidP="006F4993">
      <w:pPr>
        <w:numPr>
          <w:ilvl w:val="0"/>
          <w:numId w:val="41"/>
        </w:numPr>
        <w:spacing w:after="200" w:line="240" w:lineRule="auto"/>
        <w:contextualSpacing/>
        <w:rPr>
          <w:szCs w:val="24"/>
        </w:rPr>
      </w:pPr>
      <w:r w:rsidRPr="007B4A9C">
        <w:rPr>
          <w:szCs w:val="24"/>
        </w:rPr>
        <w:t>Opparbeidede stikkveger blir ikke gitt eget vegformål, men går gjennom formål som det aksepteres opparbeidelse av veger i. Adkomst til Nordsetervegen</w:t>
      </w:r>
      <w:r w:rsidRPr="008D11A4">
        <w:rPr>
          <w:szCs w:val="24"/>
        </w:rPr>
        <w:t xml:space="preserve"> fra disse områdene sikres med </w:t>
      </w:r>
      <w:proofErr w:type="spellStart"/>
      <w:r w:rsidRPr="008D11A4">
        <w:rPr>
          <w:szCs w:val="24"/>
        </w:rPr>
        <w:t>adkomstpil</w:t>
      </w:r>
      <w:proofErr w:type="spellEnd"/>
      <w:r w:rsidRPr="008D11A4">
        <w:rPr>
          <w:szCs w:val="24"/>
        </w:rPr>
        <w:t xml:space="preserve">. </w:t>
      </w:r>
    </w:p>
    <w:p w14:paraId="500FEBE7" w14:textId="77777777" w:rsidR="006F4993" w:rsidRPr="008D11A4" w:rsidRDefault="006F4993" w:rsidP="006F4993">
      <w:pPr>
        <w:numPr>
          <w:ilvl w:val="0"/>
          <w:numId w:val="41"/>
        </w:numPr>
        <w:spacing w:after="200" w:line="240" w:lineRule="auto"/>
        <w:contextualSpacing/>
        <w:rPr>
          <w:szCs w:val="24"/>
        </w:rPr>
      </w:pPr>
      <w:proofErr w:type="spellStart"/>
      <w:r w:rsidRPr="007B4A9C">
        <w:rPr>
          <w:szCs w:val="24"/>
        </w:rPr>
        <w:t>Grøtåssetervegen</w:t>
      </w:r>
      <w:proofErr w:type="spellEnd"/>
      <w:r w:rsidRPr="007B4A9C">
        <w:rPr>
          <w:szCs w:val="24"/>
        </w:rPr>
        <w:t xml:space="preserve"> foreslås som kombinert </w:t>
      </w:r>
      <w:r>
        <w:rPr>
          <w:szCs w:val="24"/>
        </w:rPr>
        <w:t xml:space="preserve">arealformål </w:t>
      </w:r>
      <w:r w:rsidRPr="007B4A9C">
        <w:rPr>
          <w:szCs w:val="24"/>
        </w:rPr>
        <w:t>LNF og skiløype.</w:t>
      </w:r>
    </w:p>
    <w:p w14:paraId="0DD9E213" w14:textId="77777777" w:rsidR="006F4993" w:rsidRPr="008D11A4" w:rsidRDefault="006F4993" w:rsidP="006F4993">
      <w:pPr>
        <w:spacing w:after="200"/>
        <w:ind w:left="720"/>
        <w:contextualSpacing/>
        <w:rPr>
          <w:i/>
          <w:iCs/>
          <w:szCs w:val="24"/>
        </w:rPr>
      </w:pPr>
      <w:r w:rsidRPr="007B4A9C">
        <w:rPr>
          <w:i/>
          <w:szCs w:val="24"/>
        </w:rPr>
        <w:lastRenderedPageBreak/>
        <w:t xml:space="preserve">Byplansjefen finner at </w:t>
      </w:r>
      <w:proofErr w:type="spellStart"/>
      <w:r w:rsidRPr="007B4A9C">
        <w:rPr>
          <w:i/>
          <w:szCs w:val="24"/>
        </w:rPr>
        <w:t>Grøtåssetervegens</w:t>
      </w:r>
      <w:proofErr w:type="spellEnd"/>
      <w:r w:rsidRPr="007B4A9C">
        <w:rPr>
          <w:i/>
          <w:szCs w:val="24"/>
        </w:rPr>
        <w:t xml:space="preserve"> hovedfunks</w:t>
      </w:r>
      <w:r>
        <w:rPr>
          <w:i/>
          <w:szCs w:val="24"/>
        </w:rPr>
        <w:t>j</w:t>
      </w:r>
      <w:r w:rsidRPr="007B4A9C">
        <w:rPr>
          <w:i/>
          <w:szCs w:val="24"/>
        </w:rPr>
        <w:t xml:space="preserve">on sommerstid er adkomstveg til setre og landbruksteiger. Vegen er over 2,5 km lang og fritidsbebyggelsen er spredt innover vegen, helt inn til vegens ende. Det foreslås derfor å opprettholde LNF-formål kombinert med skiløypetrase som i gjeldende plan. Dersom det blir aktuelt med brøyting av vegen, </w:t>
      </w:r>
      <w:r w:rsidRPr="007B4A9C">
        <w:rPr>
          <w:i/>
          <w:iCs/>
          <w:szCs w:val="24"/>
        </w:rPr>
        <w:t xml:space="preserve">må </w:t>
      </w:r>
      <w:proofErr w:type="spellStart"/>
      <w:r w:rsidRPr="007B4A9C">
        <w:rPr>
          <w:i/>
          <w:iCs/>
          <w:szCs w:val="24"/>
        </w:rPr>
        <w:t>skiøype</w:t>
      </w:r>
      <w:proofErr w:type="spellEnd"/>
      <w:r w:rsidRPr="007B4A9C">
        <w:rPr>
          <w:i/>
          <w:iCs/>
          <w:szCs w:val="24"/>
        </w:rPr>
        <w:t xml:space="preserve"> legges om og </w:t>
      </w:r>
      <w:r>
        <w:rPr>
          <w:i/>
          <w:iCs/>
          <w:szCs w:val="24"/>
        </w:rPr>
        <w:t xml:space="preserve">det vil trolig utløse krav til regulering. </w:t>
      </w:r>
      <w:r w:rsidRPr="007B4A9C">
        <w:rPr>
          <w:i/>
          <w:szCs w:val="24"/>
        </w:rPr>
        <w:t xml:space="preserve"> </w:t>
      </w:r>
    </w:p>
    <w:p w14:paraId="7AC2AE9E" w14:textId="77777777" w:rsidR="006F4993" w:rsidRPr="007B4A9C" w:rsidRDefault="006F4993" w:rsidP="006F4993">
      <w:pPr>
        <w:spacing w:after="200"/>
        <w:ind w:left="720"/>
        <w:contextualSpacing/>
        <w:rPr>
          <w:i/>
          <w:szCs w:val="24"/>
        </w:rPr>
      </w:pPr>
    </w:p>
    <w:p w14:paraId="19B1DAB0" w14:textId="77777777" w:rsidR="006F4993" w:rsidRPr="008D11A4" w:rsidRDefault="006F4993" w:rsidP="006F4993">
      <w:pPr>
        <w:contextualSpacing/>
        <w:rPr>
          <w:szCs w:val="24"/>
        </w:rPr>
      </w:pPr>
      <w:r w:rsidRPr="008D11A4">
        <w:rPr>
          <w:szCs w:val="24"/>
        </w:rPr>
        <w:t>Innenfor sone B</w:t>
      </w:r>
    </w:p>
    <w:p w14:paraId="571F4C01" w14:textId="77777777" w:rsidR="006F4993" w:rsidRPr="008D11A4" w:rsidRDefault="006F4993" w:rsidP="006F4993">
      <w:pPr>
        <w:numPr>
          <w:ilvl w:val="0"/>
          <w:numId w:val="42"/>
        </w:numPr>
        <w:spacing w:after="200" w:line="240" w:lineRule="auto"/>
        <w:contextualSpacing/>
        <w:rPr>
          <w:szCs w:val="24"/>
        </w:rPr>
      </w:pPr>
      <w:proofErr w:type="spellStart"/>
      <w:r w:rsidRPr="007B4A9C">
        <w:rPr>
          <w:szCs w:val="24"/>
        </w:rPr>
        <w:t>Krøtterråket</w:t>
      </w:r>
      <w:proofErr w:type="spellEnd"/>
      <w:r w:rsidRPr="007B4A9C">
        <w:rPr>
          <w:szCs w:val="24"/>
        </w:rPr>
        <w:t xml:space="preserve">, </w:t>
      </w:r>
      <w:r w:rsidRPr="008D11A4">
        <w:rPr>
          <w:szCs w:val="24"/>
        </w:rPr>
        <w:t>som i gjeldende plan ikke har vegformål, reguleres med vegformål frem til siste fritidsbolig. Adkomst til Lunde seter kommer innunder arealformål LNF.</w:t>
      </w:r>
    </w:p>
    <w:p w14:paraId="66B3B9CC" w14:textId="77777777" w:rsidR="006F4993" w:rsidRPr="008D11A4" w:rsidRDefault="006F4993" w:rsidP="006F4993">
      <w:pPr>
        <w:spacing w:after="200"/>
        <w:ind w:left="720"/>
        <w:contextualSpacing/>
        <w:rPr>
          <w:i/>
          <w:iCs/>
          <w:szCs w:val="24"/>
        </w:rPr>
      </w:pPr>
      <w:r w:rsidRPr="007B4A9C">
        <w:rPr>
          <w:i/>
          <w:szCs w:val="24"/>
        </w:rPr>
        <w:t>Byplansjefen finner at hovedfunksjon</w:t>
      </w:r>
      <w:r w:rsidRPr="008D11A4">
        <w:rPr>
          <w:i/>
          <w:iCs/>
          <w:szCs w:val="24"/>
        </w:rPr>
        <w:t xml:space="preserve"> fra siste fritidsbolig og opp til Lunde seter er landbruksformål og opprettholder dette som i gjeldende plan.</w:t>
      </w:r>
    </w:p>
    <w:p w14:paraId="17EBB57B" w14:textId="77777777" w:rsidR="006F4993" w:rsidRPr="008D11A4" w:rsidRDefault="006F4993" w:rsidP="006F4993">
      <w:pPr>
        <w:numPr>
          <w:ilvl w:val="0"/>
          <w:numId w:val="42"/>
        </w:numPr>
        <w:spacing w:after="200" w:line="240" w:lineRule="auto"/>
        <w:contextualSpacing/>
        <w:rPr>
          <w:szCs w:val="24"/>
        </w:rPr>
      </w:pPr>
      <w:r>
        <w:rPr>
          <w:szCs w:val="24"/>
        </w:rPr>
        <w:t>Areal til FPT, temapark nord for Sjusjøvegen</w:t>
      </w:r>
      <w:r w:rsidRPr="008D11A4">
        <w:rPr>
          <w:szCs w:val="24"/>
        </w:rPr>
        <w:t xml:space="preserve"> </w:t>
      </w:r>
      <w:r>
        <w:rPr>
          <w:szCs w:val="24"/>
        </w:rPr>
        <w:t>ved 1. gangs høring/offentlig ettersyn,</w:t>
      </w:r>
      <w:r w:rsidRPr="008D11A4">
        <w:rPr>
          <w:szCs w:val="24"/>
        </w:rPr>
        <w:t xml:space="preserve"> er tatt ut og erstattet med LNF – tilsvarende dagens bruk av arealet. Vegformål</w:t>
      </w:r>
      <w:r>
        <w:rPr>
          <w:szCs w:val="24"/>
        </w:rPr>
        <w:t xml:space="preserve"> øst for</w:t>
      </w:r>
      <w:r w:rsidRPr="008D11A4">
        <w:rPr>
          <w:szCs w:val="24"/>
        </w:rPr>
        <w:t xml:space="preserve"> F</w:t>
      </w:r>
      <w:r>
        <w:rPr>
          <w:szCs w:val="24"/>
        </w:rPr>
        <w:t>PT</w:t>
      </w:r>
      <w:r w:rsidRPr="008D11A4">
        <w:rPr>
          <w:szCs w:val="24"/>
        </w:rPr>
        <w:t xml:space="preserve"> er fjernet.</w:t>
      </w:r>
    </w:p>
    <w:p w14:paraId="489DF884" w14:textId="77777777" w:rsidR="006F4993" w:rsidRPr="008D11A4" w:rsidRDefault="006F4993" w:rsidP="006F4993">
      <w:pPr>
        <w:spacing w:after="200"/>
        <w:ind w:left="720"/>
        <w:contextualSpacing/>
        <w:rPr>
          <w:i/>
          <w:iCs/>
          <w:szCs w:val="24"/>
        </w:rPr>
      </w:pPr>
      <w:r w:rsidRPr="007B4A9C">
        <w:rPr>
          <w:i/>
          <w:szCs w:val="24"/>
        </w:rPr>
        <w:t>Byplansjefen har fått innspill fra grunneier om at det må bero på en feil at området er regulert til annet formål enn LNF i eksisterende plan. Byplansjefen finner at dette stemmer</w:t>
      </w:r>
      <w:r w:rsidRPr="008D11A4">
        <w:rPr>
          <w:i/>
          <w:iCs/>
          <w:szCs w:val="24"/>
        </w:rPr>
        <w:t>, og retter opp plankartet.</w:t>
      </w:r>
    </w:p>
    <w:p w14:paraId="6F53A8B5" w14:textId="77777777" w:rsidR="006F4993" w:rsidRPr="008D11A4" w:rsidRDefault="006F4993" w:rsidP="006F4993">
      <w:pPr>
        <w:contextualSpacing/>
        <w:rPr>
          <w:szCs w:val="24"/>
        </w:rPr>
      </w:pPr>
      <w:r w:rsidRPr="008D11A4">
        <w:rPr>
          <w:szCs w:val="24"/>
        </w:rPr>
        <w:t>Innenfor sone C</w:t>
      </w:r>
    </w:p>
    <w:p w14:paraId="777C0FE7" w14:textId="77777777" w:rsidR="006F4993" w:rsidRDefault="006F4993" w:rsidP="006F4993">
      <w:pPr>
        <w:numPr>
          <w:ilvl w:val="0"/>
          <w:numId w:val="42"/>
        </w:numPr>
        <w:spacing w:after="200" w:line="240" w:lineRule="auto"/>
        <w:contextualSpacing/>
        <w:rPr>
          <w:szCs w:val="24"/>
        </w:rPr>
      </w:pPr>
      <w:r w:rsidRPr="007B4A9C">
        <w:rPr>
          <w:szCs w:val="24"/>
        </w:rPr>
        <w:t>Arealformål ved Sandbakken</w:t>
      </w:r>
      <w:r>
        <w:rPr>
          <w:szCs w:val="24"/>
        </w:rPr>
        <w:t xml:space="preserve"> (BAA3)</w:t>
      </w:r>
      <w:r w:rsidRPr="007B4A9C">
        <w:rPr>
          <w:szCs w:val="24"/>
        </w:rPr>
        <w:t xml:space="preserve"> foreslås </w:t>
      </w:r>
      <w:r>
        <w:rPr>
          <w:szCs w:val="24"/>
        </w:rPr>
        <w:t>med endret kombinasjon av arealformål</w:t>
      </w:r>
      <w:r w:rsidRPr="007B4A9C">
        <w:rPr>
          <w:color w:val="FF0000"/>
          <w:szCs w:val="24"/>
        </w:rPr>
        <w:t xml:space="preserve"> </w:t>
      </w:r>
      <w:r w:rsidRPr="007B4A9C">
        <w:rPr>
          <w:szCs w:val="24"/>
        </w:rPr>
        <w:t xml:space="preserve">i tråd med veivalg i PMU sak 38/23. </w:t>
      </w:r>
      <w:r>
        <w:rPr>
          <w:szCs w:val="24"/>
        </w:rPr>
        <w:t>Til 1. gangs høring/offentlig ettersyn var nytt byggeområde ved Sandbakken regulert til fritidsbebyggelse i alternativ 1 og kombinasjon sentrumsformål og fritidsbebyggelse i alternativ 2. Til 2. gangs høring/offentlig ettersyn foreslås det å kombinere arealformålene fritidsbebyggelse og forretning. Noe bevertning tillates.</w:t>
      </w:r>
    </w:p>
    <w:p w14:paraId="6D7AFD56" w14:textId="77777777" w:rsidR="006F4993" w:rsidRPr="00A64DA2" w:rsidRDefault="006F4993" w:rsidP="006F4993">
      <w:pPr>
        <w:spacing w:after="200"/>
        <w:ind w:left="720"/>
        <w:contextualSpacing/>
        <w:rPr>
          <w:i/>
          <w:iCs/>
          <w:szCs w:val="24"/>
        </w:rPr>
      </w:pPr>
      <w:r>
        <w:rPr>
          <w:i/>
          <w:iCs/>
          <w:szCs w:val="24"/>
        </w:rPr>
        <w:t>Byplansjefen foreslo i saksframlegg til PU i sak 38/23 at det ble opprettholdt en valgmulighet for forretningsformål på arealet. For å kunne åpne for forretning på Sandbakken foreslår Byplansjefen at det kombineres noe snevrere; fritidsbebyggelse og forretning. Innenfor formålet kan det i tillegg tillates bevertning i kombinasjon med forretning.</w:t>
      </w:r>
    </w:p>
    <w:p w14:paraId="2255C627" w14:textId="77777777" w:rsidR="006F4993" w:rsidRDefault="006F4993" w:rsidP="006F4993">
      <w:pPr>
        <w:numPr>
          <w:ilvl w:val="0"/>
          <w:numId w:val="42"/>
        </w:numPr>
        <w:spacing w:after="200" w:line="240" w:lineRule="auto"/>
        <w:contextualSpacing/>
        <w:rPr>
          <w:szCs w:val="24"/>
        </w:rPr>
      </w:pPr>
      <w:r w:rsidRPr="007B4A9C">
        <w:rPr>
          <w:szCs w:val="24"/>
        </w:rPr>
        <w:t xml:space="preserve">Arealformål ved deponiet </w:t>
      </w:r>
      <w:r>
        <w:rPr>
          <w:szCs w:val="24"/>
        </w:rPr>
        <w:t xml:space="preserve">(BAA4) </w:t>
      </w:r>
      <w:r w:rsidRPr="007B4A9C">
        <w:rPr>
          <w:szCs w:val="24"/>
        </w:rPr>
        <w:t>foreslås</w:t>
      </w:r>
      <w:r>
        <w:rPr>
          <w:szCs w:val="24"/>
        </w:rPr>
        <w:t xml:space="preserve"> med endret kombinasjon av arealformål i tråd med veivalg i PMU-sak 38/23. Til 1. gangs høring/offentlig ettersyn var det foreslått kombinasjon av deponi og sentrumsformål på arealet. Til 2. gangs høring/offentlig ettersyn foreslås kombinasjon av deponi med påfølgende bruk som næringsareal med aktiviteter som kan være aktuelle for turisme og fritidsbebyggelse. Eksempelvis lager, vaktmestertjenester, vedproduksjon mm.</w:t>
      </w:r>
    </w:p>
    <w:p w14:paraId="4F9F8E06" w14:textId="77777777" w:rsidR="006F4993" w:rsidRPr="007B4A9C" w:rsidRDefault="006F4993" w:rsidP="006F4993">
      <w:pPr>
        <w:spacing w:after="200"/>
        <w:ind w:left="720"/>
        <w:contextualSpacing/>
        <w:rPr>
          <w:szCs w:val="24"/>
        </w:rPr>
      </w:pPr>
      <w:r>
        <w:rPr>
          <w:i/>
          <w:iCs/>
          <w:szCs w:val="24"/>
        </w:rPr>
        <w:t>Byplansjefen finner at området kan være aktuelt for noe næringsutvikling etter at deponiet er sluttført. Det foreslås noen næringsaktiviteter som ansees som aktuelle i forbindelse med Nordseter som turistdestinasjon og hytteområde.</w:t>
      </w:r>
      <w:r w:rsidRPr="007B4A9C">
        <w:rPr>
          <w:szCs w:val="24"/>
        </w:rPr>
        <w:t xml:space="preserve"> </w:t>
      </w:r>
    </w:p>
    <w:p w14:paraId="37185D70" w14:textId="77777777" w:rsidR="006F4993" w:rsidRPr="008D11A4" w:rsidRDefault="006F4993" w:rsidP="006F4993">
      <w:pPr>
        <w:numPr>
          <w:ilvl w:val="0"/>
          <w:numId w:val="42"/>
        </w:numPr>
        <w:spacing w:after="200" w:line="240" w:lineRule="auto"/>
        <w:contextualSpacing/>
        <w:rPr>
          <w:szCs w:val="24"/>
        </w:rPr>
      </w:pPr>
      <w:proofErr w:type="spellStart"/>
      <w:r w:rsidRPr="007B4A9C">
        <w:rPr>
          <w:szCs w:val="24"/>
        </w:rPr>
        <w:t>Bårdsengseterdammen</w:t>
      </w:r>
      <w:proofErr w:type="spellEnd"/>
      <w:r w:rsidRPr="007B4A9C">
        <w:rPr>
          <w:szCs w:val="24"/>
        </w:rPr>
        <w:t xml:space="preserve"> foreslås </w:t>
      </w:r>
      <w:r>
        <w:rPr>
          <w:szCs w:val="24"/>
        </w:rPr>
        <w:t>med arealformål</w:t>
      </w:r>
      <w:r w:rsidRPr="007B4A9C">
        <w:rPr>
          <w:szCs w:val="24"/>
        </w:rPr>
        <w:t xml:space="preserve"> friområde</w:t>
      </w:r>
      <w:r>
        <w:rPr>
          <w:szCs w:val="24"/>
        </w:rPr>
        <w:t xml:space="preserve"> (FRI)</w:t>
      </w:r>
      <w:r w:rsidRPr="007B4A9C">
        <w:rPr>
          <w:szCs w:val="24"/>
        </w:rPr>
        <w:t xml:space="preserve"> uten definert vannspeil.</w:t>
      </w:r>
    </w:p>
    <w:p w14:paraId="3CC562AF" w14:textId="77777777" w:rsidR="006F4993" w:rsidRPr="008D11A4" w:rsidRDefault="006F4993" w:rsidP="006F4993">
      <w:pPr>
        <w:spacing w:after="200"/>
        <w:ind w:left="720"/>
        <w:contextualSpacing/>
        <w:rPr>
          <w:i/>
          <w:iCs/>
          <w:szCs w:val="24"/>
        </w:rPr>
      </w:pPr>
      <w:r w:rsidRPr="007B4A9C">
        <w:rPr>
          <w:i/>
          <w:szCs w:val="24"/>
        </w:rPr>
        <w:t xml:space="preserve">Byplansjefen legger til rette for at vannspeilet kan fjernes, men foreslår området regulert som friområde. Flere har spilt inn behov for et friområde, enten til lek eller inngjerdet areal for slipp av hund. Grunneier har spilt inn ønske om å transformere området til fritidsbebyggelse. Byplansjefen finner at uttrykt ønske og behov for friareal bør vektlegges ved </w:t>
      </w:r>
      <w:r>
        <w:rPr>
          <w:i/>
          <w:szCs w:val="24"/>
        </w:rPr>
        <w:t xml:space="preserve">2.gangs </w:t>
      </w:r>
      <w:r w:rsidRPr="007B4A9C">
        <w:rPr>
          <w:i/>
          <w:iCs/>
          <w:szCs w:val="24"/>
        </w:rPr>
        <w:t>høring</w:t>
      </w:r>
      <w:r>
        <w:rPr>
          <w:i/>
          <w:iCs/>
          <w:szCs w:val="24"/>
        </w:rPr>
        <w:t>/offentlig ettersyn</w:t>
      </w:r>
      <w:r w:rsidRPr="007B4A9C">
        <w:rPr>
          <w:i/>
          <w:szCs w:val="24"/>
        </w:rPr>
        <w:t>.</w:t>
      </w:r>
    </w:p>
    <w:p w14:paraId="7B67BAF9" w14:textId="77777777" w:rsidR="006F4993" w:rsidRPr="008D11A4" w:rsidRDefault="006F4993" w:rsidP="006F4993">
      <w:pPr>
        <w:numPr>
          <w:ilvl w:val="0"/>
          <w:numId w:val="42"/>
        </w:numPr>
        <w:spacing w:after="200" w:line="240" w:lineRule="auto"/>
        <w:contextualSpacing/>
        <w:rPr>
          <w:szCs w:val="24"/>
        </w:rPr>
      </w:pPr>
      <w:r w:rsidRPr="007B4A9C">
        <w:rPr>
          <w:szCs w:val="24"/>
        </w:rPr>
        <w:t xml:space="preserve">Arealformål for gnr/bnr </w:t>
      </w:r>
      <w:r w:rsidRPr="008D11A4">
        <w:rPr>
          <w:szCs w:val="24"/>
        </w:rPr>
        <w:t xml:space="preserve">65/478 og 65/479 foreslås endret fra </w:t>
      </w:r>
      <w:r>
        <w:rPr>
          <w:szCs w:val="24"/>
        </w:rPr>
        <w:t>1 gangs</w:t>
      </w:r>
      <w:r w:rsidRPr="008D11A4">
        <w:rPr>
          <w:szCs w:val="24"/>
        </w:rPr>
        <w:t xml:space="preserve"> høring</w:t>
      </w:r>
      <w:r>
        <w:rPr>
          <w:szCs w:val="24"/>
        </w:rPr>
        <w:t>/offentlig ettersyn</w:t>
      </w:r>
      <w:r w:rsidRPr="008D11A4">
        <w:rPr>
          <w:szCs w:val="24"/>
        </w:rPr>
        <w:t xml:space="preserve">. Istedenfor næringsformål foreslås det </w:t>
      </w:r>
      <w:r>
        <w:rPr>
          <w:szCs w:val="24"/>
        </w:rPr>
        <w:t xml:space="preserve">arealformål </w:t>
      </w:r>
      <w:r w:rsidRPr="008D11A4">
        <w:rPr>
          <w:szCs w:val="24"/>
        </w:rPr>
        <w:t xml:space="preserve">spredt fritidsbebyggelse og parkering. </w:t>
      </w:r>
      <w:r w:rsidRPr="007B4A9C">
        <w:rPr>
          <w:rFonts w:ascii="Calibri" w:hAnsi="Calibri"/>
          <w:szCs w:val="24"/>
        </w:rPr>
        <w:t xml:space="preserve"> </w:t>
      </w:r>
    </w:p>
    <w:p w14:paraId="557CD5C5" w14:textId="77777777" w:rsidR="006F4993" w:rsidRPr="008D11A4" w:rsidRDefault="006F4993" w:rsidP="006F4993">
      <w:pPr>
        <w:spacing w:after="200"/>
        <w:ind w:left="720"/>
        <w:contextualSpacing/>
        <w:rPr>
          <w:szCs w:val="24"/>
        </w:rPr>
      </w:pPr>
      <w:r w:rsidRPr="007B4A9C">
        <w:rPr>
          <w:i/>
          <w:szCs w:val="24"/>
        </w:rPr>
        <w:t xml:space="preserve">Byplansjefen finner at </w:t>
      </w:r>
      <w:r w:rsidRPr="008D11A4">
        <w:rPr>
          <w:i/>
          <w:iCs/>
          <w:szCs w:val="24"/>
        </w:rPr>
        <w:t xml:space="preserve">næringsformålet kan endres i tråd med veivalg i PMU sak 38/23 der politikerne gikk bort fra kravet om varme senger. </w:t>
      </w:r>
      <w:r>
        <w:rPr>
          <w:i/>
          <w:iCs/>
          <w:szCs w:val="24"/>
        </w:rPr>
        <w:t>I forbindelse med at det er regulert et areal ved Landetjern til aktiviteter (FRI), finner Byplansjefen det aktuelt å tilrettelegge for noe parkering i nærheten av friområdet.</w:t>
      </w:r>
      <w:r w:rsidRPr="008D11A4">
        <w:rPr>
          <w:i/>
          <w:iCs/>
          <w:szCs w:val="24"/>
        </w:rPr>
        <w:t xml:space="preserve"> </w:t>
      </w:r>
    </w:p>
    <w:p w14:paraId="3121D563" w14:textId="77777777" w:rsidR="006F4993" w:rsidRPr="008D11A4" w:rsidRDefault="006F4993" w:rsidP="006F4993">
      <w:pPr>
        <w:contextualSpacing/>
        <w:rPr>
          <w:szCs w:val="24"/>
        </w:rPr>
      </w:pPr>
      <w:r w:rsidRPr="008D11A4">
        <w:rPr>
          <w:szCs w:val="24"/>
        </w:rPr>
        <w:t>Innenfor sone D</w:t>
      </w:r>
    </w:p>
    <w:p w14:paraId="7A04033D" w14:textId="77777777" w:rsidR="006F4993" w:rsidRPr="008D11A4" w:rsidRDefault="006F4993" w:rsidP="006F4993">
      <w:pPr>
        <w:numPr>
          <w:ilvl w:val="0"/>
          <w:numId w:val="43"/>
        </w:numPr>
        <w:spacing w:after="200" w:line="240" w:lineRule="auto"/>
        <w:contextualSpacing/>
        <w:rPr>
          <w:szCs w:val="24"/>
        </w:rPr>
      </w:pPr>
      <w:r w:rsidRPr="007B4A9C">
        <w:rPr>
          <w:szCs w:val="24"/>
        </w:rPr>
        <w:t>Største delen av sone D omfattes av en hensynssone som krever felles planlegging for flere eiendommer. Hensikten med hensynssonen er å få til et samarbeid om infrastruktur og utvikling.</w:t>
      </w:r>
    </w:p>
    <w:p w14:paraId="06FD37EB" w14:textId="77777777" w:rsidR="006F4993" w:rsidRPr="008D11A4" w:rsidRDefault="006F4993" w:rsidP="006F4993">
      <w:pPr>
        <w:spacing w:after="200"/>
        <w:ind w:left="720"/>
        <w:contextualSpacing/>
        <w:rPr>
          <w:szCs w:val="24"/>
        </w:rPr>
      </w:pPr>
      <w:r w:rsidRPr="007B4A9C">
        <w:rPr>
          <w:i/>
          <w:szCs w:val="24"/>
        </w:rPr>
        <w:lastRenderedPageBreak/>
        <w:t xml:space="preserve">Byplansjefen </w:t>
      </w:r>
      <w:r w:rsidRPr="008D11A4">
        <w:rPr>
          <w:i/>
          <w:iCs/>
          <w:szCs w:val="24"/>
        </w:rPr>
        <w:t xml:space="preserve">finner det uhensiktsmessig å tillate </w:t>
      </w:r>
      <w:proofErr w:type="spellStart"/>
      <w:r w:rsidRPr="008D11A4">
        <w:rPr>
          <w:i/>
          <w:iCs/>
          <w:szCs w:val="24"/>
        </w:rPr>
        <w:t>delreguleringer</w:t>
      </w:r>
      <w:proofErr w:type="spellEnd"/>
      <w:r w:rsidRPr="008D11A4">
        <w:rPr>
          <w:i/>
          <w:iCs/>
          <w:szCs w:val="24"/>
        </w:rPr>
        <w:t xml:space="preserve"> innenfor sonen da det er viktig å finne gode </w:t>
      </w:r>
      <w:proofErr w:type="spellStart"/>
      <w:r w:rsidRPr="008D11A4">
        <w:rPr>
          <w:i/>
          <w:iCs/>
          <w:szCs w:val="24"/>
        </w:rPr>
        <w:t>landskapsmessige</w:t>
      </w:r>
      <w:proofErr w:type="spellEnd"/>
      <w:r w:rsidRPr="008D11A4">
        <w:rPr>
          <w:i/>
          <w:iCs/>
          <w:szCs w:val="24"/>
        </w:rPr>
        <w:t xml:space="preserve"> og arkitektoniske grep for en helhetlig utvikling. Slik vil det kunne finnes løsning for infrastruktur, skiløypestruktur og helårs vegløsning. </w:t>
      </w:r>
    </w:p>
    <w:p w14:paraId="3B56F67B" w14:textId="77777777" w:rsidR="006F4993" w:rsidRPr="008D11A4" w:rsidRDefault="006F4993" w:rsidP="006F4993">
      <w:pPr>
        <w:contextualSpacing/>
        <w:rPr>
          <w:szCs w:val="24"/>
        </w:rPr>
      </w:pPr>
      <w:r w:rsidRPr="008D11A4">
        <w:rPr>
          <w:szCs w:val="24"/>
        </w:rPr>
        <w:t>Innenfor sone E</w:t>
      </w:r>
    </w:p>
    <w:p w14:paraId="123AAACC" w14:textId="77777777" w:rsidR="006F4993" w:rsidRPr="008D11A4" w:rsidRDefault="006F4993" w:rsidP="006F4993">
      <w:pPr>
        <w:numPr>
          <w:ilvl w:val="0"/>
          <w:numId w:val="43"/>
        </w:numPr>
        <w:spacing w:after="0" w:line="240" w:lineRule="auto"/>
        <w:contextualSpacing/>
        <w:rPr>
          <w:szCs w:val="24"/>
        </w:rPr>
      </w:pPr>
      <w:r>
        <w:rPr>
          <w:szCs w:val="24"/>
        </w:rPr>
        <w:t>I</w:t>
      </w:r>
      <w:r w:rsidRPr="007B4A9C">
        <w:rPr>
          <w:szCs w:val="24"/>
        </w:rPr>
        <w:t>nnenfor sone E</w:t>
      </w:r>
      <w:r>
        <w:rPr>
          <w:szCs w:val="24"/>
        </w:rPr>
        <w:t xml:space="preserve"> er det regulert inn</w:t>
      </w:r>
      <w:r w:rsidRPr="008D11A4">
        <w:rPr>
          <w:szCs w:val="24"/>
        </w:rPr>
        <w:t xml:space="preserve"> areal </w:t>
      </w:r>
      <w:r>
        <w:rPr>
          <w:szCs w:val="24"/>
        </w:rPr>
        <w:t>for å kunne detaljregulere en</w:t>
      </w:r>
      <w:r w:rsidRPr="008D11A4">
        <w:rPr>
          <w:szCs w:val="24"/>
        </w:rPr>
        <w:t xml:space="preserve"> klatrepark nordøst for </w:t>
      </w:r>
      <w:proofErr w:type="spellStart"/>
      <w:r w:rsidRPr="008D11A4">
        <w:rPr>
          <w:szCs w:val="24"/>
        </w:rPr>
        <w:t>Reinavegen</w:t>
      </w:r>
      <w:proofErr w:type="spellEnd"/>
      <w:r>
        <w:rPr>
          <w:szCs w:val="24"/>
        </w:rPr>
        <w:t xml:space="preserve"> i fremtiden</w:t>
      </w:r>
      <w:r w:rsidRPr="008D11A4">
        <w:rPr>
          <w:szCs w:val="24"/>
        </w:rPr>
        <w:t xml:space="preserve">. </w:t>
      </w:r>
    </w:p>
    <w:p w14:paraId="6FB70CFA" w14:textId="77777777" w:rsidR="006F4993" w:rsidRPr="008D11A4" w:rsidRDefault="006F4993" w:rsidP="006F4993">
      <w:pPr>
        <w:ind w:left="720"/>
        <w:contextualSpacing/>
        <w:rPr>
          <w:szCs w:val="24"/>
        </w:rPr>
      </w:pPr>
      <w:r w:rsidRPr="008D11A4">
        <w:rPr>
          <w:i/>
          <w:iCs/>
          <w:szCs w:val="24"/>
        </w:rPr>
        <w:t>Byplansjefen finner det hensiktsmessig å anlegge klatrepark nært kollektivtrafikk og sentrum av Nordseter. Dette vil styrke den allerede etablerte turistnæringen på Nordseter.</w:t>
      </w:r>
    </w:p>
    <w:p w14:paraId="5C79CDDA" w14:textId="77777777" w:rsidR="006F4993" w:rsidRPr="008D11A4" w:rsidRDefault="006F4993" w:rsidP="006F4993">
      <w:pPr>
        <w:contextualSpacing/>
      </w:pPr>
    </w:p>
    <w:p w14:paraId="47DB07ED" w14:textId="77777777" w:rsidR="006F4993" w:rsidRPr="008D11A4" w:rsidRDefault="006F4993" w:rsidP="006F4993">
      <w:pPr>
        <w:contextualSpacing/>
      </w:pPr>
      <w:r w:rsidRPr="008D11A4">
        <w:t xml:space="preserve">Endringer i planbestemmelser </w:t>
      </w:r>
      <w:r>
        <w:t>etter</w:t>
      </w:r>
      <w:r w:rsidRPr="008D11A4">
        <w:t xml:space="preserve"> forrige høring:</w:t>
      </w:r>
    </w:p>
    <w:p w14:paraId="38CBDFDF" w14:textId="77777777" w:rsidR="006F4993" w:rsidRPr="008D11A4" w:rsidRDefault="006F4993" w:rsidP="006F4993">
      <w:pPr>
        <w:contextualSpacing/>
      </w:pPr>
      <w:r w:rsidRPr="008D11A4">
        <w:t xml:space="preserve">Det er gjort endringer i planbestemmelsene fra </w:t>
      </w:r>
      <w:r>
        <w:t>1. gangs h</w:t>
      </w:r>
      <w:r w:rsidRPr="008D11A4">
        <w:t>øring</w:t>
      </w:r>
      <w:r>
        <w:t>/offentlig ettersyn</w:t>
      </w:r>
      <w:r w:rsidRPr="008D11A4">
        <w:t xml:space="preserve"> for å gjøre de mer oversiktlige og lesbare. Videre har enkelte merknader medført endringer i </w:t>
      </w:r>
      <w:r w:rsidRPr="007B4A9C">
        <w:t>bestemmelsene.</w:t>
      </w:r>
      <w:r w:rsidRPr="008D11A4">
        <w:t xml:space="preserve"> Det kan særskilt nevnes at </w:t>
      </w:r>
      <w:proofErr w:type="spellStart"/>
      <w:r w:rsidRPr="008D11A4">
        <w:t>off</w:t>
      </w:r>
      <w:proofErr w:type="spellEnd"/>
      <w:r w:rsidRPr="008D11A4">
        <w:t xml:space="preserve">-grid hytter og strenge bestemmelser om skogskjøtsel er fjernet. </w:t>
      </w:r>
    </w:p>
    <w:p w14:paraId="00584083" w14:textId="77777777" w:rsidR="006F4993" w:rsidRPr="007B4A9C" w:rsidRDefault="006F4993" w:rsidP="006F4993">
      <w:pPr>
        <w:contextualSpacing/>
      </w:pPr>
    </w:p>
    <w:p w14:paraId="54AF948A" w14:textId="77777777" w:rsidR="006F4993" w:rsidRPr="007B4A9C" w:rsidRDefault="006F4993" w:rsidP="006F4993">
      <w:pPr>
        <w:tabs>
          <w:tab w:val="left" w:pos="3612"/>
        </w:tabs>
        <w:contextualSpacing/>
      </w:pPr>
      <w:r w:rsidRPr="007B4A9C">
        <w:t>Merknadsbehandling</w:t>
      </w:r>
      <w:r>
        <w:tab/>
      </w:r>
    </w:p>
    <w:p w14:paraId="6EE25FC0" w14:textId="056E35DC" w:rsidR="006F4993" w:rsidRPr="008D11A4" w:rsidRDefault="006F4993" w:rsidP="006F4993">
      <w:pPr>
        <w:contextualSpacing/>
      </w:pPr>
      <w:r w:rsidRPr="007B4A9C">
        <w:t>Det er kommet inn i underkant av 100 merknader. Disse er oppsummert og kommentert</w:t>
      </w:r>
      <w:r w:rsidR="00EE6A7A">
        <w:t xml:space="preserve"> i eget vedlegg</w:t>
      </w:r>
      <w:r w:rsidRPr="007B4A9C">
        <w:t xml:space="preserve">. </w:t>
      </w:r>
      <w:r w:rsidRPr="008D11A4">
        <w:t xml:space="preserve">Alle merknader er </w:t>
      </w:r>
      <w:r>
        <w:t>offentligg</w:t>
      </w:r>
      <w:r w:rsidRPr="008D11A4">
        <w:t xml:space="preserve">jort på Lillehammer kommunes hjemmeside om </w:t>
      </w:r>
      <w:hyperlink r:id="rId24" w:history="1">
        <w:r w:rsidRPr="00DC4AAE">
          <w:rPr>
            <w:rStyle w:val="Hyperkobling"/>
          </w:rPr>
          <w:t>planprosessen for Nordseter</w:t>
        </w:r>
      </w:hyperlink>
      <w:r w:rsidRPr="008D11A4">
        <w:t xml:space="preserve">. En overvekt av merknadene </w:t>
      </w:r>
      <w:r>
        <w:t xml:space="preserve">ønsket ikke nye byggeområder ovenfor Kausvegen eller ovenfor </w:t>
      </w:r>
      <w:proofErr w:type="spellStart"/>
      <w:r>
        <w:t>Trondsmyra</w:t>
      </w:r>
      <w:proofErr w:type="spellEnd"/>
      <w:r w:rsidRPr="007B4A9C">
        <w:t>.</w:t>
      </w:r>
      <w:r w:rsidRPr="008D11A4">
        <w:t xml:space="preserve"> Flere merknader poengterte viktigheten av å opprettholde Nordseters særpreg. </w:t>
      </w:r>
    </w:p>
    <w:p w14:paraId="7D804D5F" w14:textId="77777777" w:rsidR="006F4993" w:rsidRPr="008D11A4" w:rsidRDefault="006F4993" w:rsidP="006F4993">
      <w:pPr>
        <w:contextualSpacing/>
      </w:pPr>
    </w:p>
    <w:p w14:paraId="3E2522D5" w14:textId="77777777" w:rsidR="006F4993" w:rsidRPr="008D11A4" w:rsidRDefault="006F4993" w:rsidP="006F4993">
      <w:pPr>
        <w:contextualSpacing/>
      </w:pPr>
      <w:r w:rsidRPr="008D11A4">
        <w:t>Innsigelser</w:t>
      </w:r>
    </w:p>
    <w:p w14:paraId="31B61FD2" w14:textId="77777777" w:rsidR="006F4993" w:rsidRPr="008D11A4" w:rsidRDefault="006F4993" w:rsidP="006F4993">
      <w:pPr>
        <w:contextualSpacing/>
      </w:pPr>
      <w:r w:rsidRPr="008D11A4">
        <w:t xml:space="preserve">Mattilsynet anførte at det ikke var i tråd med nasjonale føringer å ikke ha planbestemmelser med krav til sikkert drikkevann når det åpnes for lokale avløpsløsninger. </w:t>
      </w:r>
    </w:p>
    <w:p w14:paraId="32EF77FB" w14:textId="77777777" w:rsidR="006F4993" w:rsidRPr="008D11A4" w:rsidRDefault="006F4993" w:rsidP="006F4993">
      <w:pPr>
        <w:contextualSpacing/>
      </w:pPr>
    </w:p>
    <w:p w14:paraId="27DAB6F8" w14:textId="77777777" w:rsidR="006F4993" w:rsidRPr="008D11A4" w:rsidRDefault="006F4993" w:rsidP="006F4993">
      <w:pPr>
        <w:contextualSpacing/>
      </w:pPr>
      <w:r w:rsidRPr="008D11A4">
        <w:t xml:space="preserve">Etter høringsperioden er det klarlagt at alle vannpostene på </w:t>
      </w:r>
      <w:proofErr w:type="spellStart"/>
      <w:r w:rsidRPr="008D11A4">
        <w:t>Grøtåshaugen</w:t>
      </w:r>
      <w:proofErr w:type="spellEnd"/>
      <w:r w:rsidRPr="008D11A4">
        <w:t xml:space="preserve"> mates med drikkevann via et lukket system. Slik at drikkevann levert av kommunen ansees som sikkert.</w:t>
      </w:r>
    </w:p>
    <w:p w14:paraId="0CAA1952" w14:textId="77777777" w:rsidR="006F4993" w:rsidRPr="008D11A4" w:rsidRDefault="006F4993" w:rsidP="006F4993">
      <w:pPr>
        <w:contextualSpacing/>
      </w:pPr>
    </w:p>
    <w:p w14:paraId="749A0E5E" w14:textId="77777777" w:rsidR="006F4993" w:rsidRPr="008D11A4" w:rsidRDefault="006F4993" w:rsidP="006F4993">
      <w:pPr>
        <w:contextualSpacing/>
        <w:rPr>
          <w:i/>
        </w:rPr>
      </w:pPr>
      <w:r w:rsidRPr="008D11A4">
        <w:rPr>
          <w:i/>
        </w:rPr>
        <w:t xml:space="preserve">Byplansjefen har forsøkt å imøtekomme innsigelsen med å endre planbestemmelsene som ble kritisert. Det er nå lagt på en </w:t>
      </w:r>
      <w:proofErr w:type="spellStart"/>
      <w:r w:rsidRPr="008D11A4">
        <w:rPr>
          <w:i/>
        </w:rPr>
        <w:t>henynssone</w:t>
      </w:r>
      <w:proofErr w:type="spellEnd"/>
      <w:r w:rsidRPr="008D11A4">
        <w:rPr>
          <w:i/>
        </w:rPr>
        <w:t xml:space="preserve"> som krever at det skal detaljreguleres et større område for </w:t>
      </w:r>
      <w:proofErr w:type="spellStart"/>
      <w:r w:rsidRPr="008D11A4">
        <w:rPr>
          <w:i/>
        </w:rPr>
        <w:t>fritidsboligforetting</w:t>
      </w:r>
      <w:proofErr w:type="spellEnd"/>
      <w:r w:rsidRPr="008D11A4">
        <w:rPr>
          <w:i/>
        </w:rPr>
        <w:t xml:space="preserve"> med mål om å etablere blant annet felles va-løsning for den delen av sone D som ikke er koblet til offentlig VA-nettverk. </w:t>
      </w:r>
    </w:p>
    <w:p w14:paraId="55261319" w14:textId="77777777" w:rsidR="006F4993" w:rsidRPr="008D11A4" w:rsidRDefault="006F4993" w:rsidP="006F4993">
      <w:pPr>
        <w:contextualSpacing/>
      </w:pPr>
    </w:p>
    <w:p w14:paraId="30B7961A" w14:textId="77777777" w:rsidR="006F4993" w:rsidRPr="008D11A4" w:rsidRDefault="006F4993" w:rsidP="006F4993">
      <w:pPr>
        <w:contextualSpacing/>
      </w:pPr>
      <w:r w:rsidRPr="008D11A4">
        <w:t>Statsforvalteren i Innlandet</w:t>
      </w:r>
      <w:r>
        <w:t xml:space="preserve"> f</w:t>
      </w:r>
      <w:r w:rsidRPr="008D11A4">
        <w:t>remme</w:t>
      </w:r>
      <w:r>
        <w:t>t</w:t>
      </w:r>
      <w:r w:rsidRPr="008D11A4">
        <w:t xml:space="preserve"> innsigelse til planforslaget på bakgrunn av manglende dokumentasjon på avløpskapasiteten både internt i planområdet og ut av planområdet til Lillehammer. </w:t>
      </w:r>
    </w:p>
    <w:p w14:paraId="0E062C21" w14:textId="77777777" w:rsidR="006F4993" w:rsidRPr="008D11A4" w:rsidRDefault="006F4993" w:rsidP="006F4993">
      <w:pPr>
        <w:contextualSpacing/>
        <w:rPr>
          <w:b/>
          <w:bCs/>
        </w:rPr>
      </w:pPr>
    </w:p>
    <w:p w14:paraId="1DD7A8CF" w14:textId="77777777" w:rsidR="006F4993" w:rsidRPr="008D11A4" w:rsidRDefault="006F4993" w:rsidP="006F4993">
      <w:pPr>
        <w:contextualSpacing/>
        <w:rPr>
          <w:b/>
        </w:rPr>
      </w:pPr>
      <w:r w:rsidRPr="008D11A4">
        <w:rPr>
          <w:i/>
        </w:rPr>
        <w:t xml:space="preserve">Byplansjefen har forsøkt å imøtekomme innsigelsen med å </w:t>
      </w:r>
      <w:r w:rsidRPr="008D11A4">
        <w:rPr>
          <w:i/>
          <w:iCs/>
        </w:rPr>
        <w:t xml:space="preserve">planlegge for et </w:t>
      </w:r>
      <w:proofErr w:type="spellStart"/>
      <w:r w:rsidRPr="008D11A4">
        <w:rPr>
          <w:i/>
          <w:iCs/>
        </w:rPr>
        <w:t>fordrøyningsanlegg</w:t>
      </w:r>
      <w:proofErr w:type="spellEnd"/>
      <w:r w:rsidRPr="008D11A4">
        <w:rPr>
          <w:i/>
          <w:iCs/>
        </w:rPr>
        <w:t xml:space="preserve"> sør for Nordsetervegen for å </w:t>
      </w:r>
      <w:proofErr w:type="spellStart"/>
      <w:r w:rsidRPr="008D11A4">
        <w:rPr>
          <w:i/>
          <w:iCs/>
        </w:rPr>
        <w:t>fordrøye</w:t>
      </w:r>
      <w:proofErr w:type="spellEnd"/>
      <w:r w:rsidRPr="008D11A4">
        <w:rPr>
          <w:i/>
          <w:iCs/>
        </w:rPr>
        <w:t xml:space="preserve"> kapasitetsutfordringen i perioder med størst belegg på hyttene. Dette vil løse kapasitetsutfordringen ned mot Lillehammer renseanlegg. </w:t>
      </w:r>
      <w:r w:rsidRPr="008D11A4">
        <w:rPr>
          <w:i/>
        </w:rPr>
        <w:t xml:space="preserve">For å imøtekomme innsigelsen som er knyttet til VA-påkoblinger innenfor planområdet er det lagt en hensynssone på </w:t>
      </w:r>
      <w:proofErr w:type="spellStart"/>
      <w:r w:rsidRPr="008D11A4">
        <w:rPr>
          <w:i/>
        </w:rPr>
        <w:t>Grøtåshaugen</w:t>
      </w:r>
      <w:proofErr w:type="spellEnd"/>
      <w:r w:rsidRPr="008D11A4">
        <w:rPr>
          <w:i/>
        </w:rPr>
        <w:t xml:space="preserve"> som sikrer helhetlig </w:t>
      </w:r>
      <w:r w:rsidRPr="008D11A4">
        <w:rPr>
          <w:i/>
          <w:iCs/>
        </w:rPr>
        <w:t>planlegging av bla infrastrukturløsninger</w:t>
      </w:r>
      <w:r>
        <w:rPr>
          <w:i/>
          <w:iCs/>
        </w:rPr>
        <w:t>.</w:t>
      </w:r>
      <w:r w:rsidRPr="008D11A4">
        <w:rPr>
          <w:i/>
          <w:iCs/>
        </w:rPr>
        <w:t xml:space="preserve">  </w:t>
      </w:r>
    </w:p>
    <w:p w14:paraId="5F2AC6C7" w14:textId="77777777" w:rsidR="00456BEF" w:rsidRDefault="00456BEF">
      <w:pPr>
        <w:rPr>
          <w:rFonts w:asciiTheme="majorHAnsi" w:eastAsiaTheme="majorEastAsia" w:hAnsiTheme="majorHAnsi" w:cstheme="majorBidi"/>
          <w:color w:val="2F5496" w:themeColor="accent1" w:themeShade="BF"/>
          <w:sz w:val="32"/>
          <w:szCs w:val="32"/>
        </w:rPr>
      </w:pPr>
      <w:r>
        <w:br w:type="page"/>
      </w:r>
    </w:p>
    <w:p w14:paraId="319FA21F" w14:textId="702539E4" w:rsidR="00566BFE" w:rsidRPr="00471965" w:rsidRDefault="00970A07" w:rsidP="00471965">
      <w:pPr>
        <w:pStyle w:val="Overskrift1"/>
      </w:pPr>
      <w:bookmarkStart w:id="58" w:name="_Toc160735771"/>
      <w:r w:rsidRPr="00471965">
        <w:lastRenderedPageBreak/>
        <w:t>Beskrivelse</w:t>
      </w:r>
      <w:r w:rsidR="00853E39" w:rsidRPr="00471965">
        <w:t xml:space="preserve"> </w:t>
      </w:r>
      <w:bookmarkEnd w:id="50"/>
      <w:r w:rsidR="004D2698" w:rsidRPr="00471965">
        <w:t xml:space="preserve">av </w:t>
      </w:r>
      <w:bookmarkEnd w:id="51"/>
      <w:bookmarkEnd w:id="52"/>
      <w:r w:rsidR="007F6EBB" w:rsidRPr="00471965">
        <w:t>planområdet</w:t>
      </w:r>
      <w:bookmarkEnd w:id="58"/>
    </w:p>
    <w:p w14:paraId="218C68E0" w14:textId="6A2BC325" w:rsidR="000E187E" w:rsidRPr="00471965" w:rsidRDefault="002C78EA" w:rsidP="00471965">
      <w:pPr>
        <w:pStyle w:val="Overskrift2"/>
      </w:pPr>
      <w:bookmarkStart w:id="59" w:name="_Toc128733073"/>
      <w:bookmarkStart w:id="60" w:name="_Toc128739267"/>
      <w:bookmarkStart w:id="61" w:name="_Toc160735772"/>
      <w:r w:rsidRPr="00471965">
        <w:t>Naturkvaliteter og biologisk mangfold</w:t>
      </w:r>
      <w:bookmarkEnd w:id="59"/>
      <w:bookmarkEnd w:id="60"/>
      <w:bookmarkEnd w:id="61"/>
    </w:p>
    <w:p w14:paraId="68C11E0F" w14:textId="77777777" w:rsidR="003306D2" w:rsidRPr="00E51E0C" w:rsidRDefault="003306D2" w:rsidP="00530AEF">
      <w:pPr>
        <w:spacing w:after="0" w:line="240" w:lineRule="auto"/>
        <w:contextualSpacing/>
        <w:rPr>
          <w:rFonts w:ascii="Arial" w:hAnsi="Arial" w:cs="Arial"/>
        </w:rPr>
      </w:pPr>
      <w:r w:rsidRPr="00E51E0C">
        <w:rPr>
          <w:rFonts w:ascii="Arial" w:hAnsi="Arial" w:cs="Arial"/>
        </w:rPr>
        <w:t xml:space="preserve">Planområdet ligger i høydelaget 700-900 moh., i </w:t>
      </w:r>
      <w:proofErr w:type="spellStart"/>
      <w:r w:rsidRPr="00E51E0C">
        <w:rPr>
          <w:rFonts w:ascii="Arial" w:hAnsi="Arial" w:cs="Arial"/>
        </w:rPr>
        <w:t>nordboreal</w:t>
      </w:r>
      <w:proofErr w:type="spellEnd"/>
      <w:r w:rsidRPr="00E51E0C">
        <w:rPr>
          <w:rFonts w:ascii="Arial" w:hAnsi="Arial" w:cs="Arial"/>
        </w:rPr>
        <w:t xml:space="preserve"> vegetasjonssone og bioklimatisk overgangsseksjon (OC) (Artsdatabanken 2021). Årsnedbør ved nærmeste sammenlignbare målestasjon på </w:t>
      </w:r>
      <w:proofErr w:type="spellStart"/>
      <w:r w:rsidRPr="00E51E0C">
        <w:rPr>
          <w:rFonts w:ascii="Arial" w:hAnsi="Arial" w:cs="Arial"/>
        </w:rPr>
        <w:t>Storåsen</w:t>
      </w:r>
      <w:proofErr w:type="spellEnd"/>
      <w:r w:rsidRPr="00E51E0C">
        <w:rPr>
          <w:rFonts w:ascii="Arial" w:hAnsi="Arial" w:cs="Arial"/>
        </w:rPr>
        <w:t xml:space="preserve"> på Sjusjøen er ca. 1000 mm (Norsk Klimaservicesenter 2021).</w:t>
      </w:r>
    </w:p>
    <w:p w14:paraId="53AB1E15" w14:textId="77777777" w:rsidR="003306D2" w:rsidRPr="00E51E0C" w:rsidRDefault="003306D2" w:rsidP="00530AEF">
      <w:pPr>
        <w:spacing w:after="0" w:line="240" w:lineRule="auto"/>
        <w:contextualSpacing/>
        <w:rPr>
          <w:rFonts w:ascii="Arial" w:hAnsi="Arial" w:cs="Arial"/>
        </w:rPr>
      </w:pPr>
    </w:p>
    <w:p w14:paraId="66ADF666" w14:textId="31F2343A" w:rsidR="003306D2" w:rsidRPr="00E51E0C" w:rsidRDefault="003306D2" w:rsidP="00530AEF">
      <w:pPr>
        <w:spacing w:after="0" w:line="240" w:lineRule="auto"/>
        <w:contextualSpacing/>
        <w:rPr>
          <w:rFonts w:ascii="Arial" w:hAnsi="Arial" w:cs="Arial"/>
        </w:rPr>
      </w:pPr>
      <w:r w:rsidRPr="00E51E0C">
        <w:rPr>
          <w:rFonts w:ascii="Arial" w:hAnsi="Arial" w:cs="Arial"/>
        </w:rPr>
        <w:t xml:space="preserve">Berggrunnen består av en feltspatrik sandstein i veksling med leirskifer (NGU 2021a). Berggrunnen er i hovedsak overdekket av morene med middels tykkelse (NGU 2021b). Topografisk sett er området preget av slake terrengformer. Ved Snauskallen finnes tykk randmorene avsatt langs kanten av breen under istiden. Nord for </w:t>
      </w:r>
      <w:proofErr w:type="spellStart"/>
      <w:r w:rsidRPr="00E51E0C">
        <w:rPr>
          <w:rFonts w:ascii="Arial" w:hAnsi="Arial" w:cs="Arial"/>
        </w:rPr>
        <w:t>Trondsmyra</w:t>
      </w:r>
      <w:proofErr w:type="spellEnd"/>
      <w:r w:rsidRPr="00E51E0C">
        <w:rPr>
          <w:rFonts w:ascii="Arial" w:hAnsi="Arial" w:cs="Arial"/>
        </w:rPr>
        <w:t xml:space="preserve"> finnes også breelvavsetninger. Torvoppbygginger og -avsetninger i tilknytning til myr og </w:t>
      </w:r>
      <w:proofErr w:type="spellStart"/>
      <w:r w:rsidR="004715B0" w:rsidRPr="00E51E0C">
        <w:rPr>
          <w:rFonts w:ascii="Arial" w:hAnsi="Arial" w:cs="Arial"/>
        </w:rPr>
        <w:t>fukt</w:t>
      </w:r>
      <w:r w:rsidR="00CF3170">
        <w:rPr>
          <w:rFonts w:ascii="Arial" w:hAnsi="Arial" w:cs="Arial"/>
        </w:rPr>
        <w:t>sig</w:t>
      </w:r>
      <w:proofErr w:type="spellEnd"/>
      <w:r w:rsidRPr="00E51E0C">
        <w:rPr>
          <w:rFonts w:ascii="Arial" w:hAnsi="Arial" w:cs="Arial"/>
        </w:rPr>
        <w:t xml:space="preserve"> finnes i store deler av området.</w:t>
      </w:r>
      <w:r w:rsidR="004715B0" w:rsidRPr="00E51E0C">
        <w:rPr>
          <w:rFonts w:ascii="Arial" w:hAnsi="Arial" w:cs="Arial"/>
        </w:rPr>
        <w:t xml:space="preserve"> </w:t>
      </w:r>
    </w:p>
    <w:p w14:paraId="3AD2A10A" w14:textId="77777777" w:rsidR="003306D2" w:rsidRPr="00E51E0C" w:rsidRDefault="003306D2" w:rsidP="00530AEF">
      <w:pPr>
        <w:spacing w:after="0" w:line="240" w:lineRule="auto"/>
        <w:contextualSpacing/>
        <w:jc w:val="both"/>
        <w:rPr>
          <w:rFonts w:ascii="Arial" w:hAnsi="Arial" w:cs="Arial"/>
          <w:sz w:val="24"/>
          <w:szCs w:val="24"/>
        </w:rPr>
      </w:pPr>
    </w:p>
    <w:p w14:paraId="754E233E" w14:textId="77777777" w:rsidR="00EF4930" w:rsidRPr="00E51E0C" w:rsidRDefault="003306D2" w:rsidP="00530AEF">
      <w:pPr>
        <w:keepNext/>
        <w:spacing w:after="0" w:line="240" w:lineRule="auto"/>
        <w:contextualSpacing/>
        <w:jc w:val="both"/>
        <w:rPr>
          <w:rFonts w:ascii="Arial" w:hAnsi="Arial" w:cs="Arial"/>
        </w:rPr>
      </w:pPr>
      <w:r w:rsidRPr="00E51E0C">
        <w:rPr>
          <w:rFonts w:ascii="Arial" w:hAnsi="Arial" w:cs="Arial"/>
          <w:noProof/>
          <w:sz w:val="24"/>
        </w:rPr>
        <w:drawing>
          <wp:inline distT="0" distB="0" distL="0" distR="0" wp14:anchorId="5738C6F1" wp14:editId="54928CA4">
            <wp:extent cx="6169811" cy="3514725"/>
            <wp:effectExtent l="0" t="0" r="2540" b="0"/>
            <wp:docPr id="12" name="Bilde 12" descr="Et bilde som inneholder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e 12" descr="Et bilde som inneholder kart&#10;&#10;Automatisk generert beskrivelse"/>
                    <pic:cNvPicPr/>
                  </pic:nvPicPr>
                  <pic:blipFill>
                    <a:blip r:embed="rId25"/>
                    <a:stretch>
                      <a:fillRect/>
                    </a:stretch>
                  </pic:blipFill>
                  <pic:spPr>
                    <a:xfrm>
                      <a:off x="0" y="0"/>
                      <a:ext cx="6175082" cy="3517728"/>
                    </a:xfrm>
                    <a:prstGeom prst="rect">
                      <a:avLst/>
                    </a:prstGeom>
                  </pic:spPr>
                </pic:pic>
              </a:graphicData>
            </a:graphic>
          </wp:inline>
        </w:drawing>
      </w:r>
    </w:p>
    <w:p w14:paraId="3D78CB62" w14:textId="4232CF22" w:rsidR="003306D2" w:rsidRPr="00E51E0C" w:rsidRDefault="00EF4930" w:rsidP="00530AEF">
      <w:pPr>
        <w:pStyle w:val="Bildetekst"/>
        <w:contextualSpacing/>
        <w:jc w:val="both"/>
        <w:rPr>
          <w:rFonts w:ascii="Arial" w:hAnsi="Arial" w:cs="Arial"/>
          <w:sz w:val="24"/>
        </w:rPr>
      </w:pPr>
      <w:r w:rsidRPr="00E51E0C">
        <w:rPr>
          <w:rFonts w:ascii="Arial" w:hAnsi="Arial" w:cs="Arial"/>
        </w:rPr>
        <w:t xml:space="preserve">Figur </w:t>
      </w:r>
      <w:r w:rsidRPr="00E51E0C">
        <w:rPr>
          <w:rFonts w:ascii="Arial" w:hAnsi="Arial" w:cs="Arial"/>
        </w:rPr>
        <w:fldChar w:fldCharType="begin"/>
      </w:r>
      <w:r w:rsidRPr="00E51E0C">
        <w:rPr>
          <w:rFonts w:ascii="Arial" w:hAnsi="Arial" w:cs="Arial"/>
        </w:rPr>
        <w:instrText>SEQ Figur \* ARABIC</w:instrText>
      </w:r>
      <w:r w:rsidRPr="00E51E0C">
        <w:rPr>
          <w:rFonts w:ascii="Arial" w:hAnsi="Arial" w:cs="Arial"/>
        </w:rPr>
        <w:fldChar w:fldCharType="separate"/>
      </w:r>
      <w:r w:rsidR="00EB0FCC">
        <w:rPr>
          <w:rFonts w:ascii="Arial" w:hAnsi="Arial" w:cs="Arial"/>
          <w:noProof/>
        </w:rPr>
        <w:t>2</w:t>
      </w:r>
      <w:r w:rsidRPr="00E51E0C">
        <w:rPr>
          <w:rFonts w:ascii="Arial" w:hAnsi="Arial" w:cs="Arial"/>
        </w:rPr>
        <w:fldChar w:fldCharType="end"/>
      </w:r>
      <w:r w:rsidRPr="00E51E0C">
        <w:rPr>
          <w:rFonts w:ascii="Arial" w:hAnsi="Arial" w:cs="Arial"/>
        </w:rPr>
        <w:t xml:space="preserve">: </w:t>
      </w:r>
      <w:proofErr w:type="spellStart"/>
      <w:r w:rsidR="00DB1579" w:rsidRPr="00E51E0C">
        <w:rPr>
          <w:rFonts w:ascii="Arial" w:hAnsi="Arial" w:cs="Arial"/>
        </w:rPr>
        <w:t>Løsmassekart</w:t>
      </w:r>
      <w:proofErr w:type="spellEnd"/>
      <w:r w:rsidR="00DB1579" w:rsidRPr="00E51E0C">
        <w:rPr>
          <w:rFonts w:ascii="Arial" w:hAnsi="Arial" w:cs="Arial"/>
        </w:rPr>
        <w:t xml:space="preserve"> fra Norges Geologiske undersøkelser (NGU 2021b)</w:t>
      </w:r>
      <w:r w:rsidR="002B6FAE" w:rsidRPr="00E51E0C">
        <w:rPr>
          <w:rFonts w:ascii="Arial" w:hAnsi="Arial" w:cs="Arial"/>
        </w:rPr>
        <w:t>. M</w:t>
      </w:r>
      <w:r w:rsidR="00DB1579" w:rsidRPr="00E51E0C">
        <w:rPr>
          <w:rFonts w:ascii="Arial" w:hAnsi="Arial" w:cs="Arial"/>
        </w:rPr>
        <w:t>iddels tykke moreneavsetninger (grønt) og områder med myr og torvoppbygninger (brunt).</w:t>
      </w:r>
    </w:p>
    <w:p w14:paraId="709E0F0F" w14:textId="7B5C4995" w:rsidR="003306D2" w:rsidRPr="00471965" w:rsidRDefault="003306D2" w:rsidP="00471965">
      <w:pPr>
        <w:pStyle w:val="Overskrift3"/>
      </w:pPr>
      <w:r w:rsidRPr="00471965">
        <w:t xml:space="preserve"> </w:t>
      </w:r>
      <w:bookmarkStart w:id="62" w:name="_Toc128733074"/>
      <w:bookmarkStart w:id="63" w:name="_Toc128739268"/>
      <w:bookmarkStart w:id="64" w:name="_Toc160735773"/>
      <w:r w:rsidRPr="00471965">
        <w:t>Vegetasjon, naturtyper og artsmangfold</w:t>
      </w:r>
      <w:bookmarkEnd w:id="62"/>
      <w:bookmarkEnd w:id="63"/>
      <w:bookmarkEnd w:id="64"/>
    </w:p>
    <w:p w14:paraId="7AB495F3" w14:textId="29033BE2" w:rsidR="003306D2" w:rsidRPr="00E51E0C" w:rsidRDefault="003306D2" w:rsidP="00530AEF">
      <w:pPr>
        <w:spacing w:after="0" w:line="240" w:lineRule="auto"/>
        <w:contextualSpacing/>
        <w:rPr>
          <w:rFonts w:ascii="Arial" w:hAnsi="Arial" w:cs="Arial"/>
        </w:rPr>
      </w:pPr>
      <w:r w:rsidRPr="00E51E0C">
        <w:rPr>
          <w:rFonts w:ascii="Arial" w:hAnsi="Arial" w:cs="Arial"/>
        </w:rPr>
        <w:t>Sentrale deler av Nordseter består av fritidsboliger, set</w:t>
      </w:r>
      <w:r w:rsidR="001C16F5">
        <w:rPr>
          <w:rFonts w:ascii="Arial" w:hAnsi="Arial" w:cs="Arial"/>
        </w:rPr>
        <w:t>erlandskap</w:t>
      </w:r>
      <w:r w:rsidRPr="00E51E0C">
        <w:rPr>
          <w:rFonts w:ascii="Arial" w:hAnsi="Arial" w:cs="Arial"/>
        </w:rPr>
        <w:t xml:space="preserve">, rester av bebyggelse fra 2. verdenskrig, hoteller, alpinbakker, </w:t>
      </w:r>
      <w:proofErr w:type="spellStart"/>
      <w:r w:rsidR="00310B5E" w:rsidRPr="00E51E0C">
        <w:rPr>
          <w:rFonts w:ascii="Arial" w:hAnsi="Arial" w:cs="Arial"/>
        </w:rPr>
        <w:t>skiløypetraséer</w:t>
      </w:r>
      <w:proofErr w:type="spellEnd"/>
      <w:r w:rsidRPr="00E51E0C">
        <w:rPr>
          <w:rFonts w:ascii="Arial" w:hAnsi="Arial" w:cs="Arial"/>
        </w:rPr>
        <w:t xml:space="preserve"> og veger. Dominerende treslag i området er gran. Mot høyden får skogen mer preg av fjellskog med innslag granklynger og partier med en del toppbrekk. Bjørk, selje og rogn finnes spredt i området og er ingen steder bestandsdannende.</w:t>
      </w:r>
    </w:p>
    <w:p w14:paraId="7CE993DE" w14:textId="77777777" w:rsidR="003306D2" w:rsidRPr="00E51E0C" w:rsidRDefault="003306D2" w:rsidP="00530AEF">
      <w:pPr>
        <w:spacing w:after="0" w:line="240" w:lineRule="auto"/>
        <w:contextualSpacing/>
        <w:rPr>
          <w:rFonts w:ascii="Arial" w:hAnsi="Arial" w:cs="Arial"/>
        </w:rPr>
      </w:pPr>
    </w:p>
    <w:p w14:paraId="27DAB0F3" w14:textId="77777777" w:rsidR="003306D2" w:rsidRPr="00E51E0C" w:rsidRDefault="003306D2" w:rsidP="00530AEF">
      <w:pPr>
        <w:spacing w:after="0" w:line="240" w:lineRule="auto"/>
        <w:contextualSpacing/>
        <w:rPr>
          <w:rFonts w:ascii="Arial" w:hAnsi="Arial" w:cs="Arial"/>
        </w:rPr>
      </w:pPr>
      <w:r w:rsidRPr="00E51E0C">
        <w:rPr>
          <w:rFonts w:ascii="Arial" w:hAnsi="Arial" w:cs="Arial"/>
        </w:rPr>
        <w:t xml:space="preserve">Sentrale deler av Nordseter og øst for </w:t>
      </w:r>
      <w:proofErr w:type="spellStart"/>
      <w:r w:rsidRPr="00E51E0C">
        <w:rPr>
          <w:rFonts w:ascii="Arial" w:hAnsi="Arial" w:cs="Arial"/>
        </w:rPr>
        <w:t>Høgfjellia</w:t>
      </w:r>
      <w:proofErr w:type="spellEnd"/>
      <w:r w:rsidRPr="00E51E0C">
        <w:rPr>
          <w:rFonts w:ascii="Arial" w:hAnsi="Arial" w:cs="Arial"/>
        </w:rPr>
        <w:t xml:space="preserve"> drenerer mot </w:t>
      </w:r>
      <w:proofErr w:type="spellStart"/>
      <w:r w:rsidRPr="00E51E0C">
        <w:rPr>
          <w:rFonts w:ascii="Arial" w:hAnsi="Arial" w:cs="Arial"/>
        </w:rPr>
        <w:t>Nevla</w:t>
      </w:r>
      <w:proofErr w:type="spellEnd"/>
      <w:r w:rsidRPr="00E51E0C">
        <w:rPr>
          <w:rFonts w:ascii="Arial" w:hAnsi="Arial" w:cs="Arial"/>
        </w:rPr>
        <w:t xml:space="preserve"> og Stormyra i </w:t>
      </w:r>
      <w:proofErr w:type="spellStart"/>
      <w:r w:rsidRPr="00E51E0C">
        <w:rPr>
          <w:rFonts w:ascii="Arial" w:hAnsi="Arial" w:cs="Arial"/>
        </w:rPr>
        <w:t>nedkant</w:t>
      </w:r>
      <w:proofErr w:type="spellEnd"/>
      <w:r w:rsidRPr="00E51E0C">
        <w:rPr>
          <w:rFonts w:ascii="Arial" w:hAnsi="Arial" w:cs="Arial"/>
        </w:rPr>
        <w:t xml:space="preserve"> av planområdet. </w:t>
      </w:r>
      <w:proofErr w:type="spellStart"/>
      <w:r w:rsidRPr="00E51E0C">
        <w:rPr>
          <w:rFonts w:ascii="Arial" w:hAnsi="Arial" w:cs="Arial"/>
        </w:rPr>
        <w:t>Småbekker</w:t>
      </w:r>
      <w:proofErr w:type="spellEnd"/>
      <w:r w:rsidRPr="00E51E0C">
        <w:rPr>
          <w:rFonts w:ascii="Arial" w:hAnsi="Arial" w:cs="Arial"/>
        </w:rPr>
        <w:t xml:space="preserve">, myr og </w:t>
      </w:r>
      <w:proofErr w:type="spellStart"/>
      <w:r w:rsidRPr="00E51E0C">
        <w:rPr>
          <w:rFonts w:ascii="Arial" w:hAnsi="Arial" w:cs="Arial"/>
        </w:rPr>
        <w:t>fuktsig</w:t>
      </w:r>
      <w:proofErr w:type="spellEnd"/>
      <w:r w:rsidRPr="00E51E0C">
        <w:rPr>
          <w:rFonts w:ascii="Arial" w:hAnsi="Arial" w:cs="Arial"/>
        </w:rPr>
        <w:t xml:space="preserve"> finnes derfor i store deler av området. I de nordvestre delene av Nordseter er det betydelige innslag av vierkjerr. Berggrunnen danner i liten grad grunnlag for spesielt krevende vegetasjon. Unntak finnes imidlertid i området øst for </w:t>
      </w:r>
      <w:proofErr w:type="spellStart"/>
      <w:r w:rsidRPr="00E51E0C">
        <w:rPr>
          <w:rFonts w:ascii="Arial" w:hAnsi="Arial" w:cs="Arial"/>
        </w:rPr>
        <w:t>Høgfjellia</w:t>
      </w:r>
      <w:proofErr w:type="spellEnd"/>
      <w:r w:rsidRPr="00E51E0C">
        <w:rPr>
          <w:rFonts w:ascii="Arial" w:hAnsi="Arial" w:cs="Arial"/>
        </w:rPr>
        <w:t xml:space="preserve"> hvor det er enkelte </w:t>
      </w:r>
      <w:proofErr w:type="spellStart"/>
      <w:r w:rsidRPr="00E51E0C">
        <w:rPr>
          <w:rFonts w:ascii="Arial" w:hAnsi="Arial" w:cs="Arial"/>
        </w:rPr>
        <w:t>fuktsig</w:t>
      </w:r>
      <w:proofErr w:type="spellEnd"/>
      <w:r w:rsidRPr="00E51E0C">
        <w:rPr>
          <w:rFonts w:ascii="Arial" w:hAnsi="Arial" w:cs="Arial"/>
        </w:rPr>
        <w:t xml:space="preserve"> med baserike forhold med en del krevende karplanter og moser.</w:t>
      </w:r>
    </w:p>
    <w:p w14:paraId="0BC31327" w14:textId="77777777" w:rsidR="003306D2" w:rsidRPr="00E51E0C" w:rsidRDefault="003306D2" w:rsidP="00530AEF">
      <w:pPr>
        <w:spacing w:line="240" w:lineRule="auto"/>
        <w:contextualSpacing/>
        <w:rPr>
          <w:rFonts w:ascii="Arial" w:hAnsi="Arial" w:cs="Arial"/>
        </w:rPr>
      </w:pPr>
    </w:p>
    <w:p w14:paraId="342FE99B" w14:textId="77777777" w:rsidR="00670C5C" w:rsidRPr="00E51E0C" w:rsidRDefault="003306D2" w:rsidP="00530AEF">
      <w:pPr>
        <w:keepNext/>
        <w:spacing w:line="240" w:lineRule="auto"/>
        <w:contextualSpacing/>
        <w:rPr>
          <w:rFonts w:ascii="Arial" w:hAnsi="Arial" w:cs="Arial"/>
        </w:rPr>
      </w:pPr>
      <w:r w:rsidRPr="00E51E0C">
        <w:rPr>
          <w:rFonts w:ascii="Arial" w:hAnsi="Arial" w:cs="Arial"/>
          <w:noProof/>
          <w:sz w:val="24"/>
          <w:szCs w:val="24"/>
        </w:rPr>
        <w:lastRenderedPageBreak/>
        <w:drawing>
          <wp:inline distT="0" distB="0" distL="0" distR="0" wp14:anchorId="60E67846" wp14:editId="3D0056C4">
            <wp:extent cx="5917721" cy="4043525"/>
            <wp:effectExtent l="0" t="0" r="6985" b="0"/>
            <wp:docPr id="13" name="Bilde 13" descr="Et bilde som inneholder gress, himmel, utendørs, tr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e 13" descr="Et bilde som inneholder gress, himmel, utendørs, tre&#10;&#10;Automatisk generert beskrivelse"/>
                    <pic:cNvPicPr/>
                  </pic:nvPicPr>
                  <pic:blipFill rotWithShape="1">
                    <a:blip r:embed="rId26">
                      <a:extLst>
                        <a:ext uri="{28A0092B-C50C-407E-A947-70E740481C1C}">
                          <a14:useLocalDpi xmlns:a14="http://schemas.microsoft.com/office/drawing/2010/main" val="0"/>
                        </a:ext>
                      </a:extLst>
                    </a:blip>
                    <a:srcRect t="8914"/>
                    <a:stretch/>
                  </pic:blipFill>
                  <pic:spPr bwMode="auto">
                    <a:xfrm>
                      <a:off x="0" y="0"/>
                      <a:ext cx="5917721" cy="4043525"/>
                    </a:xfrm>
                    <a:prstGeom prst="rect">
                      <a:avLst/>
                    </a:prstGeom>
                    <a:ln>
                      <a:noFill/>
                    </a:ln>
                    <a:extLst>
                      <a:ext uri="{53640926-AAD7-44D8-BBD7-CCE9431645EC}">
                        <a14:shadowObscured xmlns:a14="http://schemas.microsoft.com/office/drawing/2010/main"/>
                      </a:ext>
                    </a:extLst>
                  </pic:spPr>
                </pic:pic>
              </a:graphicData>
            </a:graphic>
          </wp:inline>
        </w:drawing>
      </w:r>
    </w:p>
    <w:p w14:paraId="4344D6F8" w14:textId="19932858" w:rsidR="003306D2" w:rsidRPr="00E51E0C" w:rsidRDefault="00670C5C" w:rsidP="00530AEF">
      <w:pPr>
        <w:pStyle w:val="Bildetekst"/>
        <w:contextualSpacing/>
        <w:rPr>
          <w:rFonts w:ascii="Arial" w:hAnsi="Arial" w:cs="Arial"/>
          <w:sz w:val="24"/>
          <w:szCs w:val="24"/>
        </w:rPr>
      </w:pPr>
      <w:r w:rsidRPr="00E51E0C">
        <w:rPr>
          <w:rFonts w:ascii="Arial" w:hAnsi="Arial" w:cs="Arial"/>
        </w:rPr>
        <w:t xml:space="preserve">Bilde </w:t>
      </w:r>
      <w:r w:rsidRPr="00E51E0C">
        <w:rPr>
          <w:rFonts w:ascii="Arial" w:hAnsi="Arial" w:cs="Arial"/>
        </w:rPr>
        <w:fldChar w:fldCharType="begin"/>
      </w:r>
      <w:r w:rsidRPr="00E51E0C">
        <w:rPr>
          <w:rFonts w:ascii="Arial" w:hAnsi="Arial" w:cs="Arial"/>
        </w:rPr>
        <w:instrText>SEQ Bilde \* ARABIC</w:instrText>
      </w:r>
      <w:r w:rsidRPr="00E51E0C">
        <w:rPr>
          <w:rFonts w:ascii="Arial" w:hAnsi="Arial" w:cs="Arial"/>
        </w:rPr>
        <w:fldChar w:fldCharType="separate"/>
      </w:r>
      <w:r w:rsidR="00AE47A7">
        <w:rPr>
          <w:rFonts w:ascii="Arial" w:hAnsi="Arial" w:cs="Arial"/>
          <w:noProof/>
        </w:rPr>
        <w:t>3</w:t>
      </w:r>
      <w:r w:rsidRPr="00E51E0C">
        <w:rPr>
          <w:rFonts w:ascii="Arial" w:hAnsi="Arial" w:cs="Arial"/>
        </w:rPr>
        <w:fldChar w:fldCharType="end"/>
      </w:r>
      <w:r w:rsidRPr="00E51E0C">
        <w:rPr>
          <w:rFonts w:ascii="Arial" w:hAnsi="Arial" w:cs="Arial"/>
        </w:rPr>
        <w:t xml:space="preserve">: </w:t>
      </w:r>
      <w:r w:rsidR="000F17E2" w:rsidRPr="00E51E0C">
        <w:rPr>
          <w:rFonts w:ascii="Arial" w:hAnsi="Arial" w:cs="Arial"/>
        </w:rPr>
        <w:t>Fuktige sig med innslag av vier er typisk flere steder på Nordseter (foto: Anders Breili).</w:t>
      </w:r>
      <w:r w:rsidRPr="00E51E0C">
        <w:rPr>
          <w:rFonts w:ascii="Arial" w:hAnsi="Arial" w:cs="Arial"/>
        </w:rPr>
        <w:t xml:space="preserve"> </w:t>
      </w:r>
    </w:p>
    <w:p w14:paraId="42F7C2D5" w14:textId="35A3C736" w:rsidR="003306D2" w:rsidRPr="00E51E0C" w:rsidRDefault="003306D2" w:rsidP="00530AEF">
      <w:pPr>
        <w:spacing w:after="0" w:line="240" w:lineRule="auto"/>
        <w:contextualSpacing/>
        <w:rPr>
          <w:rFonts w:ascii="Arial" w:hAnsi="Arial" w:cs="Arial"/>
        </w:rPr>
      </w:pPr>
      <w:r w:rsidRPr="00E51E0C">
        <w:rPr>
          <w:rFonts w:ascii="Arial" w:hAnsi="Arial" w:cs="Arial"/>
        </w:rPr>
        <w:t xml:space="preserve">Øst for </w:t>
      </w:r>
      <w:proofErr w:type="spellStart"/>
      <w:r w:rsidRPr="00E51E0C">
        <w:rPr>
          <w:rFonts w:ascii="Arial" w:hAnsi="Arial" w:cs="Arial"/>
        </w:rPr>
        <w:t>Høgfjellia</w:t>
      </w:r>
      <w:proofErr w:type="spellEnd"/>
      <w:r w:rsidRPr="00E51E0C">
        <w:rPr>
          <w:rFonts w:ascii="Arial" w:hAnsi="Arial" w:cs="Arial"/>
        </w:rPr>
        <w:t xml:space="preserve"> finnes partier med gammel granskog. I dette området er det innslag av grove trær og død liggende ved i ulike nedbrytningsstadier. Her forekommer flere og til dels rødlistede arter som er typiske for eldre fjellgranskog, og </w:t>
      </w:r>
      <w:proofErr w:type="spellStart"/>
      <w:r w:rsidRPr="00E51E0C">
        <w:rPr>
          <w:rFonts w:ascii="Arial" w:hAnsi="Arial" w:cs="Arial"/>
        </w:rPr>
        <w:t>vedlevende</w:t>
      </w:r>
      <w:proofErr w:type="spellEnd"/>
      <w:r w:rsidRPr="00E51E0C">
        <w:rPr>
          <w:rFonts w:ascii="Arial" w:hAnsi="Arial" w:cs="Arial"/>
        </w:rPr>
        <w:t xml:space="preserve"> sopp. Området er kartlagt som en naturtypelokalitet (Naturbase 2021). Partivis forekommer rike </w:t>
      </w:r>
      <w:proofErr w:type="spellStart"/>
      <w:r w:rsidRPr="00E51E0C">
        <w:rPr>
          <w:rFonts w:ascii="Arial" w:hAnsi="Arial" w:cs="Arial"/>
        </w:rPr>
        <w:t>fuktsig</w:t>
      </w:r>
      <w:proofErr w:type="spellEnd"/>
      <w:r w:rsidRPr="00E51E0C">
        <w:rPr>
          <w:rFonts w:ascii="Arial" w:hAnsi="Arial" w:cs="Arial"/>
        </w:rPr>
        <w:t xml:space="preserve">/kildesig og sig med høystauder. Også lenger øst og på nedsiden av Sjusjøvegen finnes partier med eldre granskog. Her er skogen av noe yngre alder, med større hogstpåvirkning og mindre variasjon og innslag av krevende arter. Som naturtypelokaliteter er derfor ikke disse vurdert å være av like stor verdi som lokaliteten øst for </w:t>
      </w:r>
      <w:proofErr w:type="spellStart"/>
      <w:r w:rsidRPr="00E51E0C">
        <w:rPr>
          <w:rFonts w:ascii="Arial" w:hAnsi="Arial" w:cs="Arial"/>
        </w:rPr>
        <w:t>Høgfjellia</w:t>
      </w:r>
      <w:proofErr w:type="spellEnd"/>
      <w:r w:rsidRPr="00E51E0C">
        <w:rPr>
          <w:rFonts w:ascii="Arial" w:hAnsi="Arial" w:cs="Arial"/>
        </w:rPr>
        <w:t xml:space="preserve">. </w:t>
      </w:r>
    </w:p>
    <w:p w14:paraId="35FA3DF2" w14:textId="77777777" w:rsidR="003306D2" w:rsidRPr="00E51E0C" w:rsidRDefault="003306D2" w:rsidP="00530AEF">
      <w:pPr>
        <w:spacing w:after="0" w:line="240" w:lineRule="auto"/>
        <w:contextualSpacing/>
        <w:rPr>
          <w:rFonts w:ascii="Arial" w:hAnsi="Arial" w:cs="Arial"/>
        </w:rPr>
      </w:pPr>
    </w:p>
    <w:p w14:paraId="5C273B36" w14:textId="4881D88A" w:rsidR="003306D2" w:rsidRPr="00E51E0C" w:rsidRDefault="003306D2" w:rsidP="00530AEF">
      <w:pPr>
        <w:spacing w:after="0" w:line="240" w:lineRule="auto"/>
        <w:contextualSpacing/>
        <w:rPr>
          <w:rFonts w:ascii="Arial" w:hAnsi="Arial" w:cs="Arial"/>
        </w:rPr>
      </w:pPr>
      <w:r w:rsidRPr="00E51E0C">
        <w:rPr>
          <w:rFonts w:ascii="Arial" w:hAnsi="Arial" w:cs="Arial"/>
        </w:rPr>
        <w:t xml:space="preserve">Fjellskogen mellom </w:t>
      </w:r>
      <w:proofErr w:type="spellStart"/>
      <w:r w:rsidRPr="00E51E0C">
        <w:rPr>
          <w:rFonts w:ascii="Arial" w:hAnsi="Arial" w:cs="Arial"/>
        </w:rPr>
        <w:t>Høgfjellia</w:t>
      </w:r>
      <w:proofErr w:type="spellEnd"/>
      <w:r w:rsidRPr="00E51E0C">
        <w:rPr>
          <w:rFonts w:ascii="Arial" w:hAnsi="Arial" w:cs="Arial"/>
        </w:rPr>
        <w:t xml:space="preserve"> og </w:t>
      </w:r>
      <w:proofErr w:type="spellStart"/>
      <w:r w:rsidRPr="00E51E0C">
        <w:rPr>
          <w:rFonts w:ascii="Arial" w:hAnsi="Arial" w:cs="Arial"/>
        </w:rPr>
        <w:t>Heståsen</w:t>
      </w:r>
      <w:proofErr w:type="spellEnd"/>
      <w:r w:rsidRPr="00E51E0C">
        <w:rPr>
          <w:rFonts w:ascii="Arial" w:hAnsi="Arial" w:cs="Arial"/>
        </w:rPr>
        <w:t xml:space="preserve"> har en funksjon for arter som elg, storfugl, orrfugl</w:t>
      </w:r>
      <w:r w:rsidR="0094055C">
        <w:rPr>
          <w:rFonts w:ascii="Arial" w:hAnsi="Arial" w:cs="Arial"/>
        </w:rPr>
        <w:t>,</w:t>
      </w:r>
      <w:r w:rsidRPr="00E51E0C">
        <w:rPr>
          <w:rFonts w:ascii="Arial" w:hAnsi="Arial" w:cs="Arial"/>
        </w:rPr>
        <w:t xml:space="preserve"> lirype og tretåspett. Dette området binder sammen nedenforliggende skogsområder med områdene med Lunkefjell og Høgfjellet. Dette tilsier at området kan ha en funksjon for forflytning av vilt mellom skogsområdene og fjellet. Området ligger mellom områdene med fritidsboliger ved Nordseter og Sjusjøen og vil derfor kunne fungere som en korridor for vilt mellom de utbygde områdene. Området kan bli benyttet både som funksjonsområde i deler av året eller til forflytning mellom </w:t>
      </w:r>
      <w:r w:rsidR="00462858" w:rsidRPr="00E51E0C">
        <w:rPr>
          <w:rFonts w:ascii="Arial" w:hAnsi="Arial" w:cs="Arial"/>
        </w:rPr>
        <w:t>s</w:t>
      </w:r>
      <w:r w:rsidRPr="00E51E0C">
        <w:rPr>
          <w:rFonts w:ascii="Arial" w:hAnsi="Arial" w:cs="Arial"/>
        </w:rPr>
        <w:t xml:space="preserve">oner. For eksempel trekker lirype ned i skogbeltet om vinteren og granskogen kan ellers ha en funksjon for arter som for eksempel tretåspett. </w:t>
      </w:r>
    </w:p>
    <w:p w14:paraId="2BBE54E3" w14:textId="77777777" w:rsidR="000F17E2" w:rsidRPr="00E51E0C" w:rsidRDefault="003306D2" w:rsidP="00530AEF">
      <w:pPr>
        <w:keepNext/>
        <w:spacing w:line="240" w:lineRule="auto"/>
        <w:contextualSpacing/>
        <w:rPr>
          <w:rFonts w:ascii="Arial" w:hAnsi="Arial" w:cs="Arial"/>
        </w:rPr>
      </w:pPr>
      <w:r w:rsidRPr="00E51E0C">
        <w:rPr>
          <w:rFonts w:ascii="Arial" w:eastAsiaTheme="majorEastAsia" w:hAnsi="Arial" w:cs="Arial"/>
          <w:b/>
          <w:bCs/>
          <w:noProof/>
          <w:color w:val="2F5496" w:themeColor="accent1" w:themeShade="BF"/>
          <w:sz w:val="26"/>
          <w:szCs w:val="26"/>
        </w:rPr>
        <w:lastRenderedPageBreak/>
        <w:drawing>
          <wp:inline distT="0" distB="0" distL="0" distR="0" wp14:anchorId="2F582119" wp14:editId="5D521809">
            <wp:extent cx="6000750" cy="3736870"/>
            <wp:effectExtent l="0" t="0" r="0" b="0"/>
            <wp:docPr id="14" name="Bilde 14" descr="Et bilde som inneholder tre, utendørs, gress, plant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14" descr="Et bilde som inneholder tre, utendørs, gress, plante&#10;&#10;Automatisk generert beskrivelse"/>
                    <pic:cNvPicPr/>
                  </pic:nvPicPr>
                  <pic:blipFill rotWithShape="1">
                    <a:blip r:embed="rId27" cstate="print">
                      <a:extLst>
                        <a:ext uri="{28A0092B-C50C-407E-A947-70E740481C1C}">
                          <a14:useLocalDpi xmlns:a14="http://schemas.microsoft.com/office/drawing/2010/main" val="0"/>
                        </a:ext>
                      </a:extLst>
                    </a:blip>
                    <a:srcRect t="16969"/>
                    <a:stretch/>
                  </pic:blipFill>
                  <pic:spPr bwMode="auto">
                    <a:xfrm>
                      <a:off x="0" y="0"/>
                      <a:ext cx="6048978" cy="3766903"/>
                    </a:xfrm>
                    <a:prstGeom prst="rect">
                      <a:avLst/>
                    </a:prstGeom>
                    <a:ln>
                      <a:noFill/>
                    </a:ln>
                    <a:extLst>
                      <a:ext uri="{53640926-AAD7-44D8-BBD7-CCE9431645EC}">
                        <a14:shadowObscured xmlns:a14="http://schemas.microsoft.com/office/drawing/2010/main"/>
                      </a:ext>
                    </a:extLst>
                  </pic:spPr>
                </pic:pic>
              </a:graphicData>
            </a:graphic>
          </wp:inline>
        </w:drawing>
      </w:r>
    </w:p>
    <w:p w14:paraId="33632625" w14:textId="2FBF86EE" w:rsidR="003306D2" w:rsidRPr="00E51E0C" w:rsidRDefault="000F17E2" w:rsidP="00530AEF">
      <w:pPr>
        <w:pStyle w:val="Bildetekst"/>
        <w:contextualSpacing/>
        <w:rPr>
          <w:rFonts w:ascii="Arial" w:hAnsi="Arial" w:cs="Arial"/>
          <w:sz w:val="24"/>
        </w:rPr>
      </w:pPr>
      <w:r w:rsidRPr="00E51E0C">
        <w:rPr>
          <w:rFonts w:ascii="Arial" w:hAnsi="Arial" w:cs="Arial"/>
        </w:rPr>
        <w:t xml:space="preserve">Bilde </w:t>
      </w:r>
      <w:r w:rsidRPr="00E51E0C">
        <w:rPr>
          <w:rFonts w:ascii="Arial" w:hAnsi="Arial" w:cs="Arial"/>
        </w:rPr>
        <w:fldChar w:fldCharType="begin"/>
      </w:r>
      <w:r w:rsidRPr="00E51E0C">
        <w:rPr>
          <w:rFonts w:ascii="Arial" w:hAnsi="Arial" w:cs="Arial"/>
        </w:rPr>
        <w:instrText>SEQ Bilde \* ARABIC</w:instrText>
      </w:r>
      <w:r w:rsidRPr="00E51E0C">
        <w:rPr>
          <w:rFonts w:ascii="Arial" w:hAnsi="Arial" w:cs="Arial"/>
        </w:rPr>
        <w:fldChar w:fldCharType="separate"/>
      </w:r>
      <w:r w:rsidR="00AE47A7">
        <w:rPr>
          <w:rFonts w:ascii="Arial" w:hAnsi="Arial" w:cs="Arial"/>
          <w:noProof/>
        </w:rPr>
        <w:t>4</w:t>
      </w:r>
      <w:r w:rsidRPr="00E51E0C">
        <w:rPr>
          <w:rFonts w:ascii="Arial" w:hAnsi="Arial" w:cs="Arial"/>
        </w:rPr>
        <w:fldChar w:fldCharType="end"/>
      </w:r>
      <w:r w:rsidRPr="00E51E0C">
        <w:rPr>
          <w:rFonts w:ascii="Arial" w:hAnsi="Arial" w:cs="Arial"/>
        </w:rPr>
        <w:t xml:space="preserve">: Partier øst for </w:t>
      </w:r>
      <w:proofErr w:type="spellStart"/>
      <w:r w:rsidRPr="00E51E0C">
        <w:rPr>
          <w:rFonts w:ascii="Arial" w:hAnsi="Arial" w:cs="Arial"/>
        </w:rPr>
        <w:t>Høgfjellia</w:t>
      </w:r>
      <w:proofErr w:type="spellEnd"/>
      <w:r w:rsidRPr="00E51E0C">
        <w:rPr>
          <w:rFonts w:ascii="Arial" w:hAnsi="Arial" w:cs="Arial"/>
        </w:rPr>
        <w:t xml:space="preserve"> omfatter eldre granskog med mye </w:t>
      </w:r>
      <w:proofErr w:type="spellStart"/>
      <w:r w:rsidRPr="00E51E0C">
        <w:rPr>
          <w:rFonts w:ascii="Arial" w:hAnsi="Arial" w:cs="Arial"/>
        </w:rPr>
        <w:t>dødved</w:t>
      </w:r>
      <w:proofErr w:type="spellEnd"/>
      <w:r w:rsidRPr="00E51E0C">
        <w:rPr>
          <w:rFonts w:ascii="Arial" w:hAnsi="Arial" w:cs="Arial"/>
        </w:rPr>
        <w:t xml:space="preserve"> </w:t>
      </w:r>
      <w:r w:rsidR="001B66E6" w:rsidRPr="00E51E0C">
        <w:rPr>
          <w:rFonts w:ascii="Arial" w:hAnsi="Arial" w:cs="Arial"/>
        </w:rPr>
        <w:t xml:space="preserve">(foto: </w:t>
      </w:r>
      <w:r w:rsidR="00CF472D" w:rsidRPr="00E51E0C">
        <w:rPr>
          <w:rFonts w:ascii="Arial" w:hAnsi="Arial" w:cs="Arial"/>
        </w:rPr>
        <w:t xml:space="preserve">Lillehammer kommune/ </w:t>
      </w:r>
      <w:r w:rsidR="0068153A" w:rsidRPr="00E51E0C">
        <w:rPr>
          <w:rFonts w:ascii="Arial" w:hAnsi="Arial" w:cs="Arial"/>
        </w:rPr>
        <w:t>Anders Breili).</w:t>
      </w:r>
    </w:p>
    <w:p w14:paraId="0E0F9317" w14:textId="77777777" w:rsidR="0068153A" w:rsidRPr="00E51E0C" w:rsidRDefault="003306D2" w:rsidP="00530AEF">
      <w:pPr>
        <w:keepNext/>
        <w:spacing w:line="240" w:lineRule="auto"/>
        <w:contextualSpacing/>
        <w:rPr>
          <w:rFonts w:ascii="Arial" w:hAnsi="Arial" w:cs="Arial"/>
        </w:rPr>
      </w:pPr>
      <w:r w:rsidRPr="00E51E0C">
        <w:rPr>
          <w:rFonts w:ascii="Arial" w:hAnsi="Arial" w:cs="Arial"/>
          <w:noProof/>
          <w:sz w:val="24"/>
          <w:szCs w:val="24"/>
        </w:rPr>
        <w:drawing>
          <wp:inline distT="0" distB="0" distL="0" distR="0" wp14:anchorId="418759B8" wp14:editId="1876F6E8">
            <wp:extent cx="6000750" cy="4205232"/>
            <wp:effectExtent l="0" t="0" r="0" b="5080"/>
            <wp:docPr id="15" name="Bilde 15" descr="Et bilde som inneholder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descr="Et bilde som inneholder kart&#10;&#10;Automatisk generert beskrivelse"/>
                    <pic:cNvPicPr/>
                  </pic:nvPicPr>
                  <pic:blipFill rotWithShape="1">
                    <a:blip r:embed="rId28">
                      <a:extLst>
                        <a:ext uri="{28A0092B-C50C-407E-A947-70E740481C1C}">
                          <a14:useLocalDpi xmlns:a14="http://schemas.microsoft.com/office/drawing/2010/main" val="0"/>
                        </a:ext>
                      </a:extLst>
                    </a:blip>
                    <a:srcRect t="2398" b="8062"/>
                    <a:stretch/>
                  </pic:blipFill>
                  <pic:spPr bwMode="auto">
                    <a:xfrm>
                      <a:off x="0" y="0"/>
                      <a:ext cx="6025445" cy="4222538"/>
                    </a:xfrm>
                    <a:prstGeom prst="rect">
                      <a:avLst/>
                    </a:prstGeom>
                    <a:ln>
                      <a:noFill/>
                    </a:ln>
                    <a:extLst>
                      <a:ext uri="{53640926-AAD7-44D8-BBD7-CCE9431645EC}">
                        <a14:shadowObscured xmlns:a14="http://schemas.microsoft.com/office/drawing/2010/main"/>
                      </a:ext>
                    </a:extLst>
                  </pic:spPr>
                </pic:pic>
              </a:graphicData>
            </a:graphic>
          </wp:inline>
        </w:drawing>
      </w:r>
    </w:p>
    <w:p w14:paraId="7DBB2A6F" w14:textId="307CDDF7" w:rsidR="003306D2" w:rsidRPr="00E51E0C" w:rsidRDefault="0068153A" w:rsidP="00530AEF">
      <w:pPr>
        <w:pStyle w:val="Bildetekst"/>
        <w:contextualSpacing/>
        <w:rPr>
          <w:rFonts w:ascii="Arial" w:hAnsi="Arial" w:cs="Arial"/>
          <w:sz w:val="24"/>
        </w:rPr>
      </w:pPr>
      <w:r w:rsidRPr="00E51E0C">
        <w:rPr>
          <w:rFonts w:ascii="Arial" w:hAnsi="Arial" w:cs="Arial"/>
        </w:rPr>
        <w:t xml:space="preserve">Figur </w:t>
      </w:r>
      <w:r w:rsidRPr="00E51E0C">
        <w:rPr>
          <w:rFonts w:ascii="Arial" w:hAnsi="Arial" w:cs="Arial"/>
        </w:rPr>
        <w:fldChar w:fldCharType="begin"/>
      </w:r>
      <w:r w:rsidRPr="00E51E0C">
        <w:rPr>
          <w:rFonts w:ascii="Arial" w:hAnsi="Arial" w:cs="Arial"/>
        </w:rPr>
        <w:instrText>SEQ Figur \* ARABIC</w:instrText>
      </w:r>
      <w:r w:rsidRPr="00E51E0C">
        <w:rPr>
          <w:rFonts w:ascii="Arial" w:hAnsi="Arial" w:cs="Arial"/>
        </w:rPr>
        <w:fldChar w:fldCharType="separate"/>
      </w:r>
      <w:r w:rsidR="00EB0FCC">
        <w:rPr>
          <w:rFonts w:ascii="Arial" w:hAnsi="Arial" w:cs="Arial"/>
          <w:noProof/>
        </w:rPr>
        <w:t>3</w:t>
      </w:r>
      <w:r w:rsidRPr="00E51E0C">
        <w:rPr>
          <w:rFonts w:ascii="Arial" w:hAnsi="Arial" w:cs="Arial"/>
        </w:rPr>
        <w:fldChar w:fldCharType="end"/>
      </w:r>
      <w:r w:rsidR="000620F6" w:rsidRPr="00E51E0C">
        <w:rPr>
          <w:rFonts w:ascii="Arial" w:hAnsi="Arial" w:cs="Arial"/>
        </w:rPr>
        <w:t xml:space="preserve">: Kartlagte </w:t>
      </w:r>
      <w:r w:rsidR="00AE7CB1" w:rsidRPr="00E51E0C">
        <w:rPr>
          <w:rFonts w:ascii="Arial" w:hAnsi="Arial" w:cs="Arial"/>
        </w:rPr>
        <w:t>naturtypelokaliteter etter nasjonal metodikk</w:t>
      </w:r>
      <w:r w:rsidR="00E72D00" w:rsidRPr="00E51E0C">
        <w:rPr>
          <w:rFonts w:ascii="Arial" w:hAnsi="Arial" w:cs="Arial"/>
        </w:rPr>
        <w:t xml:space="preserve"> (Direk</w:t>
      </w:r>
      <w:r w:rsidR="0043408F" w:rsidRPr="00E51E0C">
        <w:rPr>
          <w:rFonts w:ascii="Arial" w:hAnsi="Arial" w:cs="Arial"/>
        </w:rPr>
        <w:t>toratet for naturforvaltning 2007) vist med grønn skravur (Naturbase 2021</w:t>
      </w:r>
      <w:r w:rsidR="004F02A4" w:rsidRPr="00E51E0C">
        <w:rPr>
          <w:rFonts w:ascii="Arial" w:hAnsi="Arial" w:cs="Arial"/>
        </w:rPr>
        <w:t>).</w:t>
      </w:r>
    </w:p>
    <w:p w14:paraId="2D961D1A" w14:textId="77777777" w:rsidR="000E1A86" w:rsidRPr="00E51E0C" w:rsidRDefault="003306D2" w:rsidP="00530AEF">
      <w:pPr>
        <w:keepNext/>
        <w:spacing w:line="240" w:lineRule="auto"/>
        <w:contextualSpacing/>
        <w:rPr>
          <w:rFonts w:ascii="Arial" w:hAnsi="Arial" w:cs="Arial"/>
        </w:rPr>
      </w:pPr>
      <w:r w:rsidRPr="00E51E0C">
        <w:rPr>
          <w:rFonts w:ascii="Arial" w:hAnsi="Arial" w:cs="Arial"/>
          <w:noProof/>
          <w:sz w:val="24"/>
          <w:szCs w:val="24"/>
        </w:rPr>
        <w:lastRenderedPageBreak/>
        <w:drawing>
          <wp:inline distT="0" distB="0" distL="0" distR="0" wp14:anchorId="3E3FFA9C" wp14:editId="0B2D090F">
            <wp:extent cx="6038850" cy="4078004"/>
            <wp:effectExtent l="0" t="0" r="0" b="0"/>
            <wp:docPr id="23" name="Bilde 23" descr="Et bilde som inneholder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Et bilde som inneholder kart&#10;&#10;Automatisk generert beskrivelse"/>
                    <pic:cNvPicPr/>
                  </pic:nvPicPr>
                  <pic:blipFill rotWithShape="1">
                    <a:blip r:embed="rId29">
                      <a:extLst>
                        <a:ext uri="{28A0092B-C50C-407E-A947-70E740481C1C}">
                          <a14:useLocalDpi xmlns:a14="http://schemas.microsoft.com/office/drawing/2010/main" val="0"/>
                        </a:ext>
                      </a:extLst>
                    </a:blip>
                    <a:srcRect l="1250" t="-1" r="616" b="1249"/>
                    <a:stretch/>
                  </pic:blipFill>
                  <pic:spPr bwMode="auto">
                    <a:xfrm>
                      <a:off x="0" y="0"/>
                      <a:ext cx="6046490" cy="4083163"/>
                    </a:xfrm>
                    <a:prstGeom prst="rect">
                      <a:avLst/>
                    </a:prstGeom>
                    <a:ln>
                      <a:noFill/>
                    </a:ln>
                    <a:extLst>
                      <a:ext uri="{53640926-AAD7-44D8-BBD7-CCE9431645EC}">
                        <a14:shadowObscured xmlns:a14="http://schemas.microsoft.com/office/drawing/2010/main"/>
                      </a:ext>
                    </a:extLst>
                  </pic:spPr>
                </pic:pic>
              </a:graphicData>
            </a:graphic>
          </wp:inline>
        </w:drawing>
      </w:r>
    </w:p>
    <w:p w14:paraId="18EF294F" w14:textId="21FA53AE" w:rsidR="003306D2" w:rsidRPr="00E51E0C" w:rsidRDefault="000E1A86" w:rsidP="00530AEF">
      <w:pPr>
        <w:pStyle w:val="Bildetekst"/>
        <w:contextualSpacing/>
        <w:rPr>
          <w:rFonts w:ascii="Arial" w:hAnsi="Arial" w:cs="Arial"/>
          <w:sz w:val="24"/>
        </w:rPr>
      </w:pPr>
      <w:r w:rsidRPr="00E51E0C">
        <w:rPr>
          <w:rFonts w:ascii="Arial" w:hAnsi="Arial" w:cs="Arial"/>
        </w:rPr>
        <w:t xml:space="preserve">Figur </w:t>
      </w:r>
      <w:r w:rsidRPr="00E51E0C">
        <w:rPr>
          <w:rFonts w:ascii="Arial" w:hAnsi="Arial" w:cs="Arial"/>
        </w:rPr>
        <w:fldChar w:fldCharType="begin"/>
      </w:r>
      <w:r w:rsidRPr="00E51E0C">
        <w:rPr>
          <w:rFonts w:ascii="Arial" w:hAnsi="Arial" w:cs="Arial"/>
        </w:rPr>
        <w:instrText>SEQ Figur \* ARABIC</w:instrText>
      </w:r>
      <w:r w:rsidRPr="00E51E0C">
        <w:rPr>
          <w:rFonts w:ascii="Arial" w:hAnsi="Arial" w:cs="Arial"/>
        </w:rPr>
        <w:fldChar w:fldCharType="separate"/>
      </w:r>
      <w:r w:rsidR="00EB0FCC">
        <w:rPr>
          <w:rFonts w:ascii="Arial" w:hAnsi="Arial" w:cs="Arial"/>
          <w:noProof/>
        </w:rPr>
        <w:t>4</w:t>
      </w:r>
      <w:r w:rsidRPr="00E51E0C">
        <w:rPr>
          <w:rFonts w:ascii="Arial" w:hAnsi="Arial" w:cs="Arial"/>
        </w:rPr>
        <w:fldChar w:fldCharType="end"/>
      </w:r>
      <w:r w:rsidRPr="00E51E0C">
        <w:rPr>
          <w:rFonts w:ascii="Arial" w:hAnsi="Arial" w:cs="Arial"/>
        </w:rPr>
        <w:t xml:space="preserve">: </w:t>
      </w:r>
      <w:r w:rsidR="00C4459A" w:rsidRPr="00E51E0C">
        <w:rPr>
          <w:rFonts w:ascii="Arial" w:hAnsi="Arial" w:cs="Arial"/>
        </w:rPr>
        <w:t xml:space="preserve">De </w:t>
      </w:r>
      <w:r w:rsidR="002A6E6C" w:rsidRPr="00E51E0C">
        <w:rPr>
          <w:rFonts w:ascii="Arial" w:hAnsi="Arial" w:cs="Arial"/>
        </w:rPr>
        <w:t xml:space="preserve">ubebygde områdene </w:t>
      </w:r>
      <w:r w:rsidR="00B4692F" w:rsidRPr="00E51E0C">
        <w:rPr>
          <w:rFonts w:ascii="Arial" w:hAnsi="Arial" w:cs="Arial"/>
        </w:rPr>
        <w:t>mellom Nordseter</w:t>
      </w:r>
      <w:r w:rsidR="00585A46" w:rsidRPr="00E51E0C">
        <w:rPr>
          <w:rFonts w:ascii="Arial" w:hAnsi="Arial" w:cs="Arial"/>
        </w:rPr>
        <w:t xml:space="preserve"> </w:t>
      </w:r>
      <w:r w:rsidR="00B4692F" w:rsidRPr="00E51E0C">
        <w:rPr>
          <w:rFonts w:ascii="Arial" w:hAnsi="Arial" w:cs="Arial"/>
        </w:rPr>
        <w:t xml:space="preserve">og Sjusjøen har en </w:t>
      </w:r>
      <w:proofErr w:type="spellStart"/>
      <w:r w:rsidR="00B4692F" w:rsidRPr="00E51E0C">
        <w:rPr>
          <w:rFonts w:ascii="Arial" w:hAnsi="Arial" w:cs="Arial"/>
        </w:rPr>
        <w:t>landskaps</w:t>
      </w:r>
      <w:r w:rsidR="008B2AD9" w:rsidRPr="00E51E0C">
        <w:rPr>
          <w:rFonts w:ascii="Arial" w:hAnsi="Arial" w:cs="Arial"/>
        </w:rPr>
        <w:t>økologisk</w:t>
      </w:r>
      <w:proofErr w:type="spellEnd"/>
      <w:r w:rsidR="008B2AD9" w:rsidRPr="00E51E0C">
        <w:rPr>
          <w:rFonts w:ascii="Arial" w:hAnsi="Arial" w:cs="Arial"/>
        </w:rPr>
        <w:t xml:space="preserve"> funksjon</w:t>
      </w:r>
      <w:r w:rsidR="00585A46" w:rsidRPr="00E51E0C">
        <w:rPr>
          <w:rFonts w:ascii="Arial" w:hAnsi="Arial" w:cs="Arial"/>
        </w:rPr>
        <w:t xml:space="preserve">. </w:t>
      </w:r>
      <w:r w:rsidR="00DD4639" w:rsidRPr="00E51E0C">
        <w:rPr>
          <w:rFonts w:ascii="Arial" w:hAnsi="Arial" w:cs="Arial"/>
        </w:rPr>
        <w:t>Pillene illustrere</w:t>
      </w:r>
      <w:r w:rsidR="00C7170F" w:rsidRPr="00E51E0C">
        <w:rPr>
          <w:rFonts w:ascii="Arial" w:hAnsi="Arial" w:cs="Arial"/>
        </w:rPr>
        <w:t>r forflytning av vilt mellom nedenfo</w:t>
      </w:r>
      <w:r w:rsidR="00364EC5" w:rsidRPr="00E51E0C">
        <w:rPr>
          <w:rFonts w:ascii="Arial" w:hAnsi="Arial" w:cs="Arial"/>
        </w:rPr>
        <w:t>rliggende skogsområder og fjellområde</w:t>
      </w:r>
      <w:r w:rsidR="00092AE0" w:rsidRPr="00E51E0C">
        <w:rPr>
          <w:rFonts w:ascii="Arial" w:hAnsi="Arial" w:cs="Arial"/>
        </w:rPr>
        <w:t>ne, og forflytnin</w:t>
      </w:r>
      <w:r w:rsidR="00A05478" w:rsidRPr="00E51E0C">
        <w:rPr>
          <w:rFonts w:ascii="Arial" w:hAnsi="Arial" w:cs="Arial"/>
        </w:rPr>
        <w:t xml:space="preserve">g langs </w:t>
      </w:r>
      <w:r w:rsidR="000E229B" w:rsidRPr="00E51E0C">
        <w:rPr>
          <w:rFonts w:ascii="Arial" w:hAnsi="Arial" w:cs="Arial"/>
        </w:rPr>
        <w:t>etter fjellskogbeltet</w:t>
      </w:r>
      <w:r w:rsidR="002C27C4" w:rsidRPr="00E51E0C">
        <w:rPr>
          <w:rFonts w:ascii="Arial" w:hAnsi="Arial" w:cs="Arial"/>
        </w:rPr>
        <w:t xml:space="preserve"> nedenfor </w:t>
      </w:r>
      <w:r w:rsidR="00287FD4" w:rsidRPr="00E51E0C">
        <w:rPr>
          <w:rFonts w:ascii="Arial" w:hAnsi="Arial" w:cs="Arial"/>
        </w:rPr>
        <w:t>skoggrensen</w:t>
      </w:r>
      <w:r w:rsidR="00005F75" w:rsidRPr="00E51E0C">
        <w:rPr>
          <w:rFonts w:ascii="Arial" w:hAnsi="Arial" w:cs="Arial"/>
        </w:rPr>
        <w:t>.</w:t>
      </w:r>
      <w:r w:rsidR="00C7170F" w:rsidRPr="00E51E0C">
        <w:rPr>
          <w:rFonts w:ascii="Arial" w:hAnsi="Arial" w:cs="Arial"/>
        </w:rPr>
        <w:t xml:space="preserve"> </w:t>
      </w:r>
    </w:p>
    <w:p w14:paraId="56A7DEF0" w14:textId="7C5EEF26" w:rsidR="003306D2" w:rsidRPr="00E51E0C" w:rsidRDefault="003306D2" w:rsidP="00530AEF">
      <w:pPr>
        <w:spacing w:after="0" w:line="240" w:lineRule="auto"/>
        <w:contextualSpacing/>
        <w:rPr>
          <w:rFonts w:ascii="Arial" w:hAnsi="Arial" w:cs="Arial"/>
        </w:rPr>
      </w:pPr>
      <w:r w:rsidRPr="00E51E0C">
        <w:rPr>
          <w:rFonts w:ascii="Arial" w:hAnsi="Arial" w:cs="Arial"/>
        </w:rPr>
        <w:t xml:space="preserve">Landetjern er opprinnelig myr og våtmark langs </w:t>
      </w:r>
      <w:proofErr w:type="spellStart"/>
      <w:r w:rsidRPr="00E51E0C">
        <w:rPr>
          <w:rFonts w:ascii="Arial" w:hAnsi="Arial" w:cs="Arial"/>
        </w:rPr>
        <w:t>Nevla</w:t>
      </w:r>
      <w:proofErr w:type="spellEnd"/>
      <w:r w:rsidRPr="00E51E0C">
        <w:rPr>
          <w:rFonts w:ascii="Arial" w:hAnsi="Arial" w:cs="Arial"/>
        </w:rPr>
        <w:t xml:space="preserve"> som har blitt demt opp. Tjernet med omkringliggende myr og vierkjerr vurderes som et lokalt viktig viltområde med periodevis</w:t>
      </w:r>
      <w:r w:rsidR="009F202F" w:rsidRPr="00E51E0C">
        <w:rPr>
          <w:rFonts w:ascii="Arial" w:hAnsi="Arial" w:cs="Arial"/>
        </w:rPr>
        <w:t>t</w:t>
      </w:r>
      <w:r w:rsidRPr="00E51E0C">
        <w:rPr>
          <w:rFonts w:ascii="Arial" w:hAnsi="Arial" w:cs="Arial"/>
        </w:rPr>
        <w:t xml:space="preserve"> tilhold av andefugl og vadefugl. Enkelte arter har sannsynligvis hekking i tilknytning til vannet. Vierkjerrene omkring vannet har funksjon både som skjul for andefugl og vadefugl, men også hekking og næringssøk for spurvefugl. </w:t>
      </w:r>
    </w:p>
    <w:p w14:paraId="012077B4" w14:textId="77777777" w:rsidR="003306D2" w:rsidRPr="00E51E0C" w:rsidRDefault="003306D2" w:rsidP="00530AEF">
      <w:pPr>
        <w:spacing w:after="0" w:line="240" w:lineRule="auto"/>
        <w:contextualSpacing/>
        <w:rPr>
          <w:rFonts w:ascii="Arial" w:hAnsi="Arial" w:cs="Arial"/>
        </w:rPr>
      </w:pPr>
    </w:p>
    <w:p w14:paraId="559CF80D" w14:textId="610973C6" w:rsidR="003306D2" w:rsidRPr="00E51E0C" w:rsidRDefault="003306D2" w:rsidP="00530AEF">
      <w:pPr>
        <w:spacing w:after="0" w:line="240" w:lineRule="auto"/>
        <w:contextualSpacing/>
        <w:rPr>
          <w:rFonts w:ascii="Arial" w:hAnsi="Arial" w:cs="Arial"/>
        </w:rPr>
      </w:pPr>
      <w:r w:rsidRPr="00E51E0C">
        <w:rPr>
          <w:rFonts w:ascii="Arial" w:hAnsi="Arial" w:cs="Arial"/>
        </w:rPr>
        <w:t>Gjenværende setervoller ved de sentrale og bebygde områdene på Nordseter kan fremheves som verdifulle naturmiljøer. Flere setervoller har tidligere blitt skjøttet med slått. I senere tid har beite vært dominerende. I dag blir bare få områder brukt til beite. Enkelte inngjerdete setervoller har fortsatt innslag av relativt artsrike blomsterenger, men uten skjøtsel vil ikke artsmangfold kunne opprettholdes på sikt. Direkte sjeldne eller sårbare arter er ikke kjent, men blomsterrike innslag har en klar verdi for insekter og for mangfoldet lokalt. Gjengroing og dominans av storvokste og næringskrevende arter er imidlertid negativt for slike miljøer.</w:t>
      </w:r>
    </w:p>
    <w:p w14:paraId="01E4E564" w14:textId="77777777" w:rsidR="003306D2" w:rsidRPr="00E51E0C" w:rsidRDefault="003306D2" w:rsidP="00530AEF">
      <w:pPr>
        <w:spacing w:after="0" w:line="240" w:lineRule="auto"/>
        <w:contextualSpacing/>
        <w:jc w:val="both"/>
        <w:rPr>
          <w:rFonts w:ascii="Arial" w:hAnsi="Arial" w:cs="Arial"/>
          <w:sz w:val="24"/>
          <w:szCs w:val="24"/>
        </w:rPr>
      </w:pPr>
    </w:p>
    <w:p w14:paraId="3912CE16" w14:textId="77777777" w:rsidR="00005F75" w:rsidRPr="00E51E0C" w:rsidRDefault="003306D2" w:rsidP="00530AEF">
      <w:pPr>
        <w:keepNext/>
        <w:spacing w:after="0" w:line="240" w:lineRule="auto"/>
        <w:contextualSpacing/>
        <w:jc w:val="both"/>
        <w:rPr>
          <w:rFonts w:ascii="Arial" w:hAnsi="Arial" w:cs="Arial"/>
        </w:rPr>
      </w:pPr>
      <w:r w:rsidRPr="00E51E0C">
        <w:rPr>
          <w:rFonts w:ascii="Arial" w:hAnsi="Arial" w:cs="Arial"/>
          <w:noProof/>
          <w:sz w:val="24"/>
          <w:szCs w:val="24"/>
        </w:rPr>
        <w:lastRenderedPageBreak/>
        <w:drawing>
          <wp:inline distT="0" distB="0" distL="0" distR="0" wp14:anchorId="7B174AB0" wp14:editId="145578E8">
            <wp:extent cx="6038850" cy="4528176"/>
            <wp:effectExtent l="0" t="0" r="0" b="6350"/>
            <wp:docPr id="24" name="Bilde 24" descr="Et bilde som inneholder gress, himmel, utendørs, fel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e 24" descr="Et bilde som inneholder gress, himmel, utendørs, felt&#10;&#10;Automatisk generert beskrivelse"/>
                    <pic:cNvPicPr/>
                  </pic:nvPicPr>
                  <pic:blipFill>
                    <a:blip r:embed="rId30">
                      <a:extLst>
                        <a:ext uri="{28A0092B-C50C-407E-A947-70E740481C1C}">
                          <a14:useLocalDpi xmlns:a14="http://schemas.microsoft.com/office/drawing/2010/main" val="0"/>
                        </a:ext>
                      </a:extLst>
                    </a:blip>
                    <a:stretch>
                      <a:fillRect/>
                    </a:stretch>
                  </pic:blipFill>
                  <pic:spPr>
                    <a:xfrm>
                      <a:off x="0" y="0"/>
                      <a:ext cx="6048173" cy="4535167"/>
                    </a:xfrm>
                    <a:prstGeom prst="rect">
                      <a:avLst/>
                    </a:prstGeom>
                  </pic:spPr>
                </pic:pic>
              </a:graphicData>
            </a:graphic>
          </wp:inline>
        </w:drawing>
      </w:r>
    </w:p>
    <w:p w14:paraId="4540E407" w14:textId="06F35D20" w:rsidR="003306D2" w:rsidRPr="00E51E0C" w:rsidRDefault="00005F75" w:rsidP="00530AEF">
      <w:pPr>
        <w:pStyle w:val="Bildetekst"/>
        <w:contextualSpacing/>
        <w:jc w:val="both"/>
        <w:rPr>
          <w:rFonts w:ascii="Arial" w:hAnsi="Arial" w:cs="Arial"/>
          <w:sz w:val="24"/>
          <w:szCs w:val="24"/>
        </w:rPr>
      </w:pPr>
      <w:r w:rsidRPr="00E51E0C">
        <w:rPr>
          <w:rFonts w:ascii="Arial" w:hAnsi="Arial" w:cs="Arial"/>
        </w:rPr>
        <w:t xml:space="preserve">Bilde </w:t>
      </w:r>
      <w:r w:rsidRPr="00E51E0C">
        <w:rPr>
          <w:rFonts w:ascii="Arial" w:hAnsi="Arial" w:cs="Arial"/>
        </w:rPr>
        <w:fldChar w:fldCharType="begin"/>
      </w:r>
      <w:r w:rsidRPr="00E51E0C">
        <w:rPr>
          <w:rFonts w:ascii="Arial" w:hAnsi="Arial" w:cs="Arial"/>
        </w:rPr>
        <w:instrText>SEQ Bilde \* ARABIC</w:instrText>
      </w:r>
      <w:r w:rsidRPr="00E51E0C">
        <w:rPr>
          <w:rFonts w:ascii="Arial" w:hAnsi="Arial" w:cs="Arial"/>
        </w:rPr>
        <w:fldChar w:fldCharType="separate"/>
      </w:r>
      <w:r w:rsidR="00AE47A7">
        <w:rPr>
          <w:rFonts w:ascii="Arial" w:hAnsi="Arial" w:cs="Arial"/>
          <w:noProof/>
        </w:rPr>
        <w:t>5</w:t>
      </w:r>
      <w:r w:rsidRPr="00E51E0C">
        <w:rPr>
          <w:rFonts w:ascii="Arial" w:hAnsi="Arial" w:cs="Arial"/>
        </w:rPr>
        <w:fldChar w:fldCharType="end"/>
      </w:r>
      <w:r w:rsidRPr="00E51E0C">
        <w:rPr>
          <w:rFonts w:ascii="Arial" w:hAnsi="Arial" w:cs="Arial"/>
        </w:rPr>
        <w:t>: På øvre deler av Nordseter finner en overgang fra setervoll mot utmarks</w:t>
      </w:r>
      <w:r w:rsidR="00FA4ECC" w:rsidRPr="00E51E0C">
        <w:rPr>
          <w:rFonts w:ascii="Arial" w:hAnsi="Arial" w:cs="Arial"/>
        </w:rPr>
        <w:t xml:space="preserve">beite og myr (foto: </w:t>
      </w:r>
      <w:r w:rsidR="00CF472D" w:rsidRPr="00E51E0C">
        <w:rPr>
          <w:rFonts w:ascii="Arial" w:hAnsi="Arial" w:cs="Arial"/>
        </w:rPr>
        <w:t xml:space="preserve">Lillehammer kommune/ </w:t>
      </w:r>
      <w:r w:rsidR="00FA4ECC" w:rsidRPr="00E51E0C">
        <w:rPr>
          <w:rFonts w:ascii="Arial" w:hAnsi="Arial" w:cs="Arial"/>
        </w:rPr>
        <w:t>Anders Breili)</w:t>
      </w:r>
    </w:p>
    <w:p w14:paraId="614304EA" w14:textId="77777777" w:rsidR="003306D2" w:rsidRPr="00E51E0C" w:rsidRDefault="003306D2" w:rsidP="00530AEF">
      <w:pPr>
        <w:spacing w:line="240" w:lineRule="auto"/>
        <w:contextualSpacing/>
        <w:rPr>
          <w:rFonts w:ascii="Arial" w:hAnsi="Arial" w:cs="Arial"/>
          <w:sz w:val="24"/>
        </w:rPr>
      </w:pPr>
    </w:p>
    <w:p w14:paraId="169BBFD0" w14:textId="77777777" w:rsidR="00FA4ECC" w:rsidRPr="00E51E0C" w:rsidRDefault="003306D2" w:rsidP="00530AEF">
      <w:pPr>
        <w:keepNext/>
        <w:spacing w:line="240" w:lineRule="auto"/>
        <w:contextualSpacing/>
        <w:rPr>
          <w:rFonts w:ascii="Arial" w:hAnsi="Arial" w:cs="Arial"/>
        </w:rPr>
      </w:pPr>
      <w:r w:rsidRPr="00E51E0C">
        <w:rPr>
          <w:rFonts w:ascii="Arial" w:hAnsi="Arial" w:cs="Arial"/>
          <w:noProof/>
          <w:sz w:val="24"/>
        </w:rPr>
        <w:drawing>
          <wp:inline distT="0" distB="0" distL="0" distR="0" wp14:anchorId="5A6EF4B9" wp14:editId="6DAF3B2A">
            <wp:extent cx="6064131" cy="3321170"/>
            <wp:effectExtent l="0" t="0" r="0" b="0"/>
            <wp:docPr id="25" name="Bilde 25" descr="Et bilde som inneholder sauer, gress, utendørs, himme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4" descr="Et bilde som inneholder sauer, gress, utendørs, himmel&#10;&#10;Automatisk generert beskrivelse"/>
                    <pic:cNvPicPr/>
                  </pic:nvPicPr>
                  <pic:blipFill rotWithShape="1">
                    <a:blip r:embed="rId31">
                      <a:extLst>
                        <a:ext uri="{28A0092B-C50C-407E-A947-70E740481C1C}">
                          <a14:useLocalDpi xmlns:a14="http://schemas.microsoft.com/office/drawing/2010/main" val="0"/>
                        </a:ext>
                      </a:extLst>
                    </a:blip>
                    <a:srcRect t="15595" r="606" b="8364"/>
                    <a:stretch/>
                  </pic:blipFill>
                  <pic:spPr bwMode="auto">
                    <a:xfrm>
                      <a:off x="0" y="0"/>
                      <a:ext cx="6083119" cy="3331569"/>
                    </a:xfrm>
                    <a:prstGeom prst="rect">
                      <a:avLst/>
                    </a:prstGeom>
                    <a:ln>
                      <a:noFill/>
                    </a:ln>
                    <a:extLst>
                      <a:ext uri="{53640926-AAD7-44D8-BBD7-CCE9431645EC}">
                        <a14:shadowObscured xmlns:a14="http://schemas.microsoft.com/office/drawing/2010/main"/>
                      </a:ext>
                    </a:extLst>
                  </pic:spPr>
                </pic:pic>
              </a:graphicData>
            </a:graphic>
          </wp:inline>
        </w:drawing>
      </w:r>
    </w:p>
    <w:p w14:paraId="275D7821" w14:textId="5E752DAC" w:rsidR="00A30E5A" w:rsidRPr="00E51E0C" w:rsidRDefault="00FA4ECC" w:rsidP="00530AEF">
      <w:pPr>
        <w:pStyle w:val="Bildetekst"/>
        <w:contextualSpacing/>
        <w:rPr>
          <w:rFonts w:ascii="Arial" w:hAnsi="Arial" w:cs="Arial"/>
          <w:sz w:val="24"/>
        </w:rPr>
      </w:pPr>
      <w:r w:rsidRPr="00E51E0C">
        <w:rPr>
          <w:rFonts w:ascii="Arial" w:hAnsi="Arial" w:cs="Arial"/>
        </w:rPr>
        <w:t xml:space="preserve">Bilde </w:t>
      </w:r>
      <w:r w:rsidRPr="00E51E0C">
        <w:rPr>
          <w:rFonts w:ascii="Arial" w:hAnsi="Arial" w:cs="Arial"/>
        </w:rPr>
        <w:fldChar w:fldCharType="begin"/>
      </w:r>
      <w:r w:rsidRPr="00E51E0C">
        <w:rPr>
          <w:rFonts w:ascii="Arial" w:hAnsi="Arial" w:cs="Arial"/>
        </w:rPr>
        <w:instrText>SEQ Bilde \* ARABIC</w:instrText>
      </w:r>
      <w:r w:rsidRPr="00E51E0C">
        <w:rPr>
          <w:rFonts w:ascii="Arial" w:hAnsi="Arial" w:cs="Arial"/>
        </w:rPr>
        <w:fldChar w:fldCharType="separate"/>
      </w:r>
      <w:r w:rsidR="00AE47A7">
        <w:rPr>
          <w:rFonts w:ascii="Arial" w:hAnsi="Arial" w:cs="Arial"/>
          <w:noProof/>
        </w:rPr>
        <w:t>6</w:t>
      </w:r>
      <w:r w:rsidRPr="00E51E0C">
        <w:rPr>
          <w:rFonts w:ascii="Arial" w:hAnsi="Arial" w:cs="Arial"/>
        </w:rPr>
        <w:fldChar w:fldCharType="end"/>
      </w:r>
      <w:r w:rsidRPr="00E51E0C">
        <w:rPr>
          <w:rFonts w:ascii="Arial" w:hAnsi="Arial" w:cs="Arial"/>
        </w:rPr>
        <w:t xml:space="preserve">: </w:t>
      </w:r>
      <w:r w:rsidR="00D76B5F" w:rsidRPr="00E51E0C">
        <w:rPr>
          <w:rFonts w:ascii="Arial" w:hAnsi="Arial" w:cs="Arial"/>
        </w:rPr>
        <w:t xml:space="preserve">Nordseter på </w:t>
      </w:r>
      <w:r w:rsidR="00BA78BF" w:rsidRPr="00E51E0C">
        <w:rPr>
          <w:rFonts w:ascii="Arial" w:hAnsi="Arial" w:cs="Arial"/>
        </w:rPr>
        <w:t>1960-tallet hadde fortsatt e</w:t>
      </w:r>
      <w:r w:rsidR="00D10F9F" w:rsidRPr="00E51E0C">
        <w:rPr>
          <w:rFonts w:ascii="Arial" w:hAnsi="Arial" w:cs="Arial"/>
        </w:rPr>
        <w:t>t</w:t>
      </w:r>
      <w:r w:rsidR="005F22DB" w:rsidRPr="00E51E0C">
        <w:rPr>
          <w:rFonts w:ascii="Arial" w:hAnsi="Arial" w:cs="Arial"/>
        </w:rPr>
        <w:t xml:space="preserve"> seterpreg (foto: Maihaugen/Digitalt Museum CC BY-NC</w:t>
      </w:r>
      <w:r w:rsidR="00BE146B" w:rsidRPr="00E51E0C">
        <w:rPr>
          <w:rFonts w:ascii="Arial" w:hAnsi="Arial" w:cs="Arial"/>
        </w:rPr>
        <w:t xml:space="preserve"> 4.0). </w:t>
      </w:r>
    </w:p>
    <w:p w14:paraId="57983F7A" w14:textId="2460891C" w:rsidR="002C78EA" w:rsidRPr="00471965" w:rsidRDefault="002C78EA" w:rsidP="00471965">
      <w:pPr>
        <w:pStyle w:val="Overskrift3"/>
      </w:pPr>
      <w:bookmarkStart w:id="65" w:name="_Toc128733075"/>
      <w:bookmarkStart w:id="66" w:name="_Toc128739269"/>
      <w:bookmarkStart w:id="67" w:name="_Toc160735774"/>
      <w:r w:rsidRPr="00471965">
        <w:lastRenderedPageBreak/>
        <w:t>Landbruk</w:t>
      </w:r>
      <w:bookmarkEnd w:id="65"/>
      <w:bookmarkEnd w:id="66"/>
      <w:bookmarkEnd w:id="67"/>
    </w:p>
    <w:p w14:paraId="68E55B06" w14:textId="0EED3989" w:rsidR="003306D2" w:rsidRPr="00E51E0C" w:rsidRDefault="003306D2" w:rsidP="00530AEF">
      <w:pPr>
        <w:spacing w:line="240" w:lineRule="auto"/>
        <w:contextualSpacing/>
        <w:rPr>
          <w:rFonts w:ascii="Arial" w:hAnsi="Arial" w:cs="Arial"/>
        </w:rPr>
      </w:pPr>
      <w:r w:rsidRPr="00E51E0C">
        <w:rPr>
          <w:rFonts w:ascii="Arial" w:hAnsi="Arial" w:cs="Arial"/>
        </w:rPr>
        <w:t xml:space="preserve">Landbruksnæringa betyr mye for sysselsetting, verdiskapning og bosetting i distriktene. Landbrukslovene </w:t>
      </w:r>
      <w:r w:rsidR="00462858" w:rsidRPr="00E51E0C">
        <w:rPr>
          <w:rFonts w:ascii="Arial" w:hAnsi="Arial" w:cs="Arial"/>
        </w:rPr>
        <w:t>skal</w:t>
      </w:r>
      <w:r w:rsidRPr="00E51E0C">
        <w:rPr>
          <w:rFonts w:ascii="Arial" w:hAnsi="Arial" w:cs="Arial"/>
        </w:rPr>
        <w:t xml:space="preserve"> blant ann</w:t>
      </w:r>
      <w:r w:rsidR="00462858" w:rsidRPr="00E51E0C">
        <w:rPr>
          <w:rFonts w:ascii="Arial" w:hAnsi="Arial" w:cs="Arial"/>
        </w:rPr>
        <w:t>et</w:t>
      </w:r>
      <w:r w:rsidRPr="00E51E0C">
        <w:rPr>
          <w:rFonts w:ascii="Arial" w:hAnsi="Arial" w:cs="Arial"/>
        </w:rPr>
        <w:t xml:space="preserve"> verne om produktive landbruksarealer og de som har sitt yrke i landbruket, for å oppnå slike eier- og bruksforhold som samfunnet er best tjent med og at en sikrer langsiktig tilgang til utbyggingsgrunn. </w:t>
      </w:r>
    </w:p>
    <w:p w14:paraId="4E460FEB" w14:textId="77777777" w:rsidR="00827DD9" w:rsidRPr="00E51E0C" w:rsidRDefault="00827DD9" w:rsidP="00530AEF">
      <w:pPr>
        <w:spacing w:line="240" w:lineRule="auto"/>
        <w:contextualSpacing/>
        <w:rPr>
          <w:rFonts w:ascii="Arial" w:hAnsi="Arial" w:cs="Arial"/>
        </w:rPr>
      </w:pPr>
    </w:p>
    <w:p w14:paraId="41E1DF21" w14:textId="1B4150C3" w:rsidR="003306D2" w:rsidRPr="00E51E0C" w:rsidRDefault="003306D2" w:rsidP="00530AEF">
      <w:pPr>
        <w:spacing w:line="240" w:lineRule="auto"/>
        <w:contextualSpacing/>
        <w:rPr>
          <w:rFonts w:ascii="Arial" w:hAnsi="Arial" w:cs="Arial"/>
        </w:rPr>
      </w:pPr>
      <w:r w:rsidRPr="00E51E0C">
        <w:rPr>
          <w:rFonts w:ascii="Arial" w:hAnsi="Arial" w:cs="Arial"/>
        </w:rPr>
        <w:t>Lokalt er det gitt føringer for kommunens arbeid på landbruksområdet i Landbruksplan for Lillehammer-regionen 2021-2025. Planen definerer fire mål knyttet til en ansvarlig og bærekraftig bruk av ressursgrunnlaget for å sikre bl.a. verdiskapning og sysselsetting</w:t>
      </w:r>
      <w:r w:rsidR="00462858" w:rsidRPr="00E51E0C">
        <w:rPr>
          <w:rFonts w:ascii="Arial" w:hAnsi="Arial" w:cs="Arial"/>
        </w:rPr>
        <w:t>;</w:t>
      </w:r>
      <w:r w:rsidRPr="00E51E0C">
        <w:rPr>
          <w:rFonts w:ascii="Arial" w:hAnsi="Arial" w:cs="Arial"/>
        </w:rPr>
        <w:t xml:space="preserve"> en bærekraftig og klimanøytral produksjon og et </w:t>
      </w:r>
      <w:r w:rsidR="0064465C" w:rsidRPr="00E51E0C">
        <w:rPr>
          <w:rFonts w:ascii="Arial" w:hAnsi="Arial" w:cs="Arial"/>
        </w:rPr>
        <w:t>hardført</w:t>
      </w:r>
      <w:r w:rsidRPr="00E51E0C">
        <w:rPr>
          <w:rFonts w:ascii="Arial" w:hAnsi="Arial" w:cs="Arial"/>
        </w:rPr>
        <w:t xml:space="preserve"> landbruk som gir økt synlighet i samfunnet for sin rolle innen matproduksjon, naturmangfold og beredskap. Planen legger opp til en nulltoleranse for omdisponering av matjord og et sterkt vern av utmarka som beiteressurs for både husdyr og vilt. </w:t>
      </w:r>
    </w:p>
    <w:p w14:paraId="7DC9B5EA" w14:textId="77777777" w:rsidR="00827DD9" w:rsidRPr="00E51E0C" w:rsidRDefault="00827DD9" w:rsidP="00530AEF">
      <w:pPr>
        <w:spacing w:line="240" w:lineRule="auto"/>
        <w:contextualSpacing/>
        <w:rPr>
          <w:rFonts w:ascii="Arial" w:hAnsi="Arial" w:cs="Arial"/>
          <w:b/>
          <w:bCs/>
        </w:rPr>
      </w:pPr>
    </w:p>
    <w:p w14:paraId="1139C8B0" w14:textId="70DD887A" w:rsidR="003306D2" w:rsidRPr="00E51E0C" w:rsidRDefault="003306D2" w:rsidP="00530AEF">
      <w:pPr>
        <w:spacing w:line="240" w:lineRule="auto"/>
        <w:contextualSpacing/>
        <w:rPr>
          <w:rFonts w:ascii="Arial" w:hAnsi="Arial" w:cs="Arial"/>
          <w:b/>
          <w:bCs/>
        </w:rPr>
      </w:pPr>
      <w:r w:rsidRPr="00E51E0C">
        <w:rPr>
          <w:rFonts w:ascii="Arial" w:hAnsi="Arial" w:cs="Arial"/>
          <w:b/>
          <w:bCs/>
        </w:rPr>
        <w:t>Eiendomsforhold</w:t>
      </w:r>
    </w:p>
    <w:p w14:paraId="70D4B74A" w14:textId="63DBE1D8" w:rsidR="003306D2" w:rsidRPr="00E51E0C" w:rsidRDefault="003306D2" w:rsidP="00530AEF">
      <w:pPr>
        <w:spacing w:line="240" w:lineRule="auto"/>
        <w:contextualSpacing/>
        <w:rPr>
          <w:rFonts w:ascii="Arial" w:hAnsi="Arial" w:cs="Arial"/>
        </w:rPr>
      </w:pPr>
      <w:r w:rsidRPr="00E51E0C">
        <w:rPr>
          <w:rFonts w:ascii="Arial" w:hAnsi="Arial" w:cs="Arial"/>
        </w:rPr>
        <w:t xml:space="preserve">Planområdet ligger i østre del av Lillehammer kommune og dekker i hovedsak private grunneiendommer. Mot øst ligger plangrensa inne i Fåberg Øst statsallmenning. Bruksberettigede i statsallmenningen er allmenningsbruk i gamle Fåberg herred beliggende øst for Lågen og Mjøsa. De bruksberettigede har beiterett og seterrett jf. </w:t>
      </w:r>
      <w:r w:rsidR="001012A0">
        <w:rPr>
          <w:rFonts w:ascii="Arial" w:hAnsi="Arial" w:cs="Arial"/>
        </w:rPr>
        <w:t>f</w:t>
      </w:r>
      <w:r w:rsidRPr="00E51E0C">
        <w:rPr>
          <w:rFonts w:ascii="Arial" w:hAnsi="Arial" w:cs="Arial"/>
        </w:rPr>
        <w:t xml:space="preserve">jellovens bestemmelser. Det er ikke virkesrett i Fåberg Øst noe som innebærer at det er Statskog som grunneier som forvalter </w:t>
      </w:r>
      <w:proofErr w:type="spellStart"/>
      <w:r w:rsidRPr="00E51E0C">
        <w:rPr>
          <w:rFonts w:ascii="Arial" w:hAnsi="Arial" w:cs="Arial"/>
        </w:rPr>
        <w:t>skogverdiene</w:t>
      </w:r>
      <w:proofErr w:type="spellEnd"/>
      <w:r w:rsidRPr="00E51E0C">
        <w:rPr>
          <w:rFonts w:ascii="Arial" w:hAnsi="Arial" w:cs="Arial"/>
        </w:rPr>
        <w:t xml:space="preserve"> jf. </w:t>
      </w:r>
      <w:r w:rsidR="00D25E40">
        <w:rPr>
          <w:rFonts w:ascii="Arial" w:hAnsi="Arial" w:cs="Arial"/>
        </w:rPr>
        <w:t>s</w:t>
      </w:r>
      <w:r w:rsidRPr="00E51E0C">
        <w:rPr>
          <w:rFonts w:ascii="Arial" w:hAnsi="Arial" w:cs="Arial"/>
        </w:rPr>
        <w:t xml:space="preserve">tatsallmenningsloven. På privat grunn under </w:t>
      </w:r>
      <w:r w:rsidR="00310B5E" w:rsidRPr="00E51E0C">
        <w:rPr>
          <w:rFonts w:ascii="Arial" w:hAnsi="Arial" w:cs="Arial"/>
        </w:rPr>
        <w:t>allmennings</w:t>
      </w:r>
      <w:r w:rsidRPr="00E51E0C">
        <w:rPr>
          <w:rFonts w:ascii="Arial" w:hAnsi="Arial" w:cs="Arial"/>
        </w:rPr>
        <w:t xml:space="preserve">grensa er arealbruken i utmarka i hovedsak regulert gjennom jord- og skogbruksloven, viltloven mm. </w:t>
      </w:r>
    </w:p>
    <w:p w14:paraId="564DBC28" w14:textId="77777777" w:rsidR="00827DD9" w:rsidRPr="00E51E0C" w:rsidRDefault="00827DD9" w:rsidP="00530AEF">
      <w:pPr>
        <w:spacing w:line="240" w:lineRule="auto"/>
        <w:contextualSpacing/>
        <w:rPr>
          <w:rFonts w:ascii="Arial" w:hAnsi="Arial" w:cs="Arial"/>
          <w:b/>
          <w:bCs/>
        </w:rPr>
      </w:pPr>
    </w:p>
    <w:p w14:paraId="2B888A4B" w14:textId="3E54CD1E" w:rsidR="003306D2" w:rsidRPr="00E51E0C" w:rsidRDefault="003306D2" w:rsidP="00530AEF">
      <w:pPr>
        <w:spacing w:line="240" w:lineRule="auto"/>
        <w:contextualSpacing/>
        <w:rPr>
          <w:rFonts w:ascii="Arial" w:hAnsi="Arial" w:cs="Arial"/>
          <w:b/>
          <w:bCs/>
        </w:rPr>
      </w:pPr>
      <w:r w:rsidRPr="00E51E0C">
        <w:rPr>
          <w:rFonts w:ascii="Arial" w:hAnsi="Arial" w:cs="Arial"/>
          <w:b/>
          <w:bCs/>
        </w:rPr>
        <w:t>Landbruksarealer</w:t>
      </w:r>
    </w:p>
    <w:p w14:paraId="2C2B84E4" w14:textId="3F69E61F" w:rsidR="0080112D" w:rsidRPr="00E51E0C" w:rsidRDefault="003306D2" w:rsidP="00530AEF">
      <w:pPr>
        <w:spacing w:line="240" w:lineRule="auto"/>
        <w:contextualSpacing/>
        <w:rPr>
          <w:rFonts w:ascii="Arial" w:hAnsi="Arial" w:cs="Arial"/>
        </w:rPr>
      </w:pPr>
      <w:r w:rsidRPr="00E51E0C">
        <w:rPr>
          <w:rFonts w:ascii="Arial" w:hAnsi="Arial" w:cs="Arial"/>
        </w:rPr>
        <w:t>Innenfor planområdet viser uttrekk fra jordregisteret følgende landbruksarealer fordelt på arealtyper:</w:t>
      </w:r>
    </w:p>
    <w:tbl>
      <w:tblPr>
        <w:tblStyle w:val="Listetabell3uthevingsfarge5"/>
        <w:tblW w:w="0" w:type="auto"/>
        <w:tblLook w:val="04A0" w:firstRow="1" w:lastRow="0" w:firstColumn="1" w:lastColumn="0" w:noHBand="0" w:noVBand="1"/>
      </w:tblPr>
      <w:tblGrid>
        <w:gridCol w:w="4868"/>
        <w:gridCol w:w="4341"/>
      </w:tblGrid>
      <w:tr w:rsidR="003306D2" w:rsidRPr="00E51E0C" w14:paraId="4D4F3E8F" w14:textId="77777777" w:rsidTr="0080253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868" w:type="dxa"/>
          </w:tcPr>
          <w:p w14:paraId="77BB5963" w14:textId="77777777" w:rsidR="003306D2" w:rsidRPr="00E51E0C" w:rsidRDefault="003306D2" w:rsidP="00530AEF">
            <w:pPr>
              <w:contextualSpacing/>
              <w:jc w:val="center"/>
              <w:rPr>
                <w:rFonts w:ascii="Arial" w:hAnsi="Arial" w:cs="Arial"/>
              </w:rPr>
            </w:pPr>
            <w:r w:rsidRPr="00E51E0C">
              <w:rPr>
                <w:rFonts w:ascii="Arial" w:hAnsi="Arial" w:cs="Arial"/>
              </w:rPr>
              <w:t>Areal klasse</w:t>
            </w:r>
          </w:p>
        </w:tc>
        <w:tc>
          <w:tcPr>
            <w:tcW w:w="4341" w:type="dxa"/>
          </w:tcPr>
          <w:p w14:paraId="69611AD5" w14:textId="77777777" w:rsidR="003306D2" w:rsidRPr="00E51E0C" w:rsidRDefault="003306D2" w:rsidP="00530AEF">
            <w:pPr>
              <w:contextualSpacing/>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E51E0C">
              <w:rPr>
                <w:rFonts w:ascii="Arial" w:hAnsi="Arial" w:cs="Arial"/>
              </w:rPr>
              <w:t>Areal (daa)</w:t>
            </w:r>
          </w:p>
        </w:tc>
      </w:tr>
      <w:tr w:rsidR="003306D2" w:rsidRPr="00E51E0C" w14:paraId="223BC3A4" w14:textId="77777777" w:rsidTr="008025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68" w:type="dxa"/>
          </w:tcPr>
          <w:p w14:paraId="741FE457" w14:textId="77777777" w:rsidR="003306D2" w:rsidRPr="00E51E0C" w:rsidRDefault="003306D2" w:rsidP="00530AEF">
            <w:pPr>
              <w:contextualSpacing/>
              <w:rPr>
                <w:rFonts w:ascii="Arial" w:hAnsi="Arial" w:cs="Arial"/>
                <w:b w:val="0"/>
                <w:bCs w:val="0"/>
              </w:rPr>
            </w:pPr>
            <w:r w:rsidRPr="00E51E0C">
              <w:rPr>
                <w:rFonts w:ascii="Arial" w:hAnsi="Arial" w:cs="Arial"/>
                <w:b w:val="0"/>
                <w:bCs w:val="0"/>
              </w:rPr>
              <w:t>Fulldyrka jord</w:t>
            </w:r>
          </w:p>
        </w:tc>
        <w:tc>
          <w:tcPr>
            <w:tcW w:w="4341" w:type="dxa"/>
          </w:tcPr>
          <w:p w14:paraId="0687C922" w14:textId="77777777" w:rsidR="003306D2" w:rsidRPr="00E51E0C" w:rsidRDefault="003306D2" w:rsidP="00530AEF">
            <w:pPr>
              <w:contextualSpacing/>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51E0C">
              <w:rPr>
                <w:rFonts w:ascii="Arial" w:hAnsi="Arial" w:cs="Arial"/>
              </w:rPr>
              <w:t>2</w:t>
            </w:r>
          </w:p>
        </w:tc>
      </w:tr>
      <w:tr w:rsidR="003306D2" w:rsidRPr="00E51E0C" w14:paraId="06C2CC0F" w14:textId="77777777" w:rsidTr="0080253A">
        <w:tc>
          <w:tcPr>
            <w:cnfStyle w:val="001000000000" w:firstRow="0" w:lastRow="0" w:firstColumn="1" w:lastColumn="0" w:oddVBand="0" w:evenVBand="0" w:oddHBand="0" w:evenHBand="0" w:firstRowFirstColumn="0" w:firstRowLastColumn="0" w:lastRowFirstColumn="0" w:lastRowLastColumn="0"/>
            <w:tcW w:w="4868" w:type="dxa"/>
          </w:tcPr>
          <w:p w14:paraId="69CD3D72" w14:textId="77777777" w:rsidR="003306D2" w:rsidRPr="00E51E0C" w:rsidRDefault="003306D2" w:rsidP="00530AEF">
            <w:pPr>
              <w:contextualSpacing/>
              <w:rPr>
                <w:rFonts w:ascii="Arial" w:hAnsi="Arial" w:cs="Arial"/>
                <w:b w:val="0"/>
                <w:bCs w:val="0"/>
              </w:rPr>
            </w:pPr>
            <w:r w:rsidRPr="00E51E0C">
              <w:rPr>
                <w:rFonts w:ascii="Arial" w:hAnsi="Arial" w:cs="Arial"/>
                <w:b w:val="0"/>
                <w:bCs w:val="0"/>
              </w:rPr>
              <w:t>Overflatedyrka jord</w:t>
            </w:r>
          </w:p>
        </w:tc>
        <w:tc>
          <w:tcPr>
            <w:tcW w:w="4341" w:type="dxa"/>
          </w:tcPr>
          <w:p w14:paraId="01BB3A93" w14:textId="77777777" w:rsidR="003306D2" w:rsidRPr="00E51E0C" w:rsidRDefault="003306D2" w:rsidP="00530AEF">
            <w:pPr>
              <w:contextualSpacing/>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51E0C">
              <w:rPr>
                <w:rFonts w:ascii="Arial" w:hAnsi="Arial" w:cs="Arial"/>
              </w:rPr>
              <w:t>0</w:t>
            </w:r>
          </w:p>
        </w:tc>
      </w:tr>
      <w:tr w:rsidR="003306D2" w:rsidRPr="00E51E0C" w14:paraId="70A8AE1F" w14:textId="77777777" w:rsidTr="008025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68" w:type="dxa"/>
          </w:tcPr>
          <w:p w14:paraId="7A1B06D5" w14:textId="77777777" w:rsidR="003306D2" w:rsidRPr="00E51E0C" w:rsidRDefault="003306D2" w:rsidP="00530AEF">
            <w:pPr>
              <w:contextualSpacing/>
              <w:rPr>
                <w:rFonts w:ascii="Arial" w:hAnsi="Arial" w:cs="Arial"/>
                <w:b w:val="0"/>
                <w:bCs w:val="0"/>
              </w:rPr>
            </w:pPr>
            <w:r w:rsidRPr="00E51E0C">
              <w:rPr>
                <w:rFonts w:ascii="Arial" w:hAnsi="Arial" w:cs="Arial"/>
                <w:b w:val="0"/>
                <w:bCs w:val="0"/>
              </w:rPr>
              <w:t>Innmarksbeite</w:t>
            </w:r>
          </w:p>
        </w:tc>
        <w:tc>
          <w:tcPr>
            <w:tcW w:w="4341" w:type="dxa"/>
          </w:tcPr>
          <w:p w14:paraId="79E210BA" w14:textId="77777777" w:rsidR="003306D2" w:rsidRPr="00E51E0C" w:rsidRDefault="003306D2" w:rsidP="00530AEF">
            <w:pPr>
              <w:contextualSpacing/>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51E0C">
              <w:rPr>
                <w:rFonts w:ascii="Arial" w:hAnsi="Arial" w:cs="Arial"/>
              </w:rPr>
              <w:t>190</w:t>
            </w:r>
          </w:p>
        </w:tc>
      </w:tr>
      <w:tr w:rsidR="003306D2" w:rsidRPr="00E51E0C" w14:paraId="20B7BFC5" w14:textId="77777777" w:rsidTr="0080253A">
        <w:tc>
          <w:tcPr>
            <w:cnfStyle w:val="001000000000" w:firstRow="0" w:lastRow="0" w:firstColumn="1" w:lastColumn="0" w:oddVBand="0" w:evenVBand="0" w:oddHBand="0" w:evenHBand="0" w:firstRowFirstColumn="0" w:firstRowLastColumn="0" w:lastRowFirstColumn="0" w:lastRowLastColumn="0"/>
            <w:tcW w:w="4868" w:type="dxa"/>
          </w:tcPr>
          <w:p w14:paraId="122CD386" w14:textId="77777777" w:rsidR="003306D2" w:rsidRPr="00E51E0C" w:rsidRDefault="003306D2" w:rsidP="00530AEF">
            <w:pPr>
              <w:contextualSpacing/>
              <w:rPr>
                <w:rFonts w:ascii="Arial" w:hAnsi="Arial" w:cs="Arial"/>
                <w:b w:val="0"/>
                <w:bCs w:val="0"/>
              </w:rPr>
            </w:pPr>
            <w:r w:rsidRPr="00E51E0C">
              <w:rPr>
                <w:rFonts w:ascii="Arial" w:hAnsi="Arial" w:cs="Arial"/>
                <w:b w:val="0"/>
                <w:bCs w:val="0"/>
              </w:rPr>
              <w:t>Skogsmark høg bonitet</w:t>
            </w:r>
            <w:r w:rsidRPr="00E51E0C">
              <w:rPr>
                <w:rFonts w:ascii="Arial" w:hAnsi="Arial" w:cs="Arial"/>
                <w:b w:val="0"/>
                <w:bCs w:val="0"/>
              </w:rPr>
              <w:tab/>
            </w:r>
          </w:p>
        </w:tc>
        <w:tc>
          <w:tcPr>
            <w:tcW w:w="4341" w:type="dxa"/>
          </w:tcPr>
          <w:p w14:paraId="5CBB83AF" w14:textId="77777777" w:rsidR="003306D2" w:rsidRPr="00E51E0C" w:rsidRDefault="003306D2" w:rsidP="00530AEF">
            <w:pPr>
              <w:contextualSpacing/>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51E0C">
              <w:rPr>
                <w:rFonts w:ascii="Arial" w:hAnsi="Arial" w:cs="Arial"/>
              </w:rPr>
              <w:t>20</w:t>
            </w:r>
          </w:p>
        </w:tc>
      </w:tr>
      <w:tr w:rsidR="003306D2" w:rsidRPr="00E51E0C" w14:paraId="1039A976" w14:textId="77777777" w:rsidTr="008025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68" w:type="dxa"/>
          </w:tcPr>
          <w:p w14:paraId="4444B152" w14:textId="77777777" w:rsidR="003306D2" w:rsidRPr="00E51E0C" w:rsidRDefault="003306D2" w:rsidP="00530AEF">
            <w:pPr>
              <w:contextualSpacing/>
              <w:rPr>
                <w:rFonts w:ascii="Arial" w:hAnsi="Arial" w:cs="Arial"/>
                <w:b w:val="0"/>
                <w:bCs w:val="0"/>
              </w:rPr>
            </w:pPr>
            <w:r w:rsidRPr="00E51E0C">
              <w:rPr>
                <w:rFonts w:ascii="Arial" w:hAnsi="Arial" w:cs="Arial"/>
                <w:b w:val="0"/>
                <w:bCs w:val="0"/>
              </w:rPr>
              <w:t>Skogsmark middels bonitet</w:t>
            </w:r>
          </w:p>
        </w:tc>
        <w:tc>
          <w:tcPr>
            <w:tcW w:w="4341" w:type="dxa"/>
          </w:tcPr>
          <w:p w14:paraId="1A537EF1" w14:textId="77777777" w:rsidR="003306D2" w:rsidRPr="00E51E0C" w:rsidRDefault="003306D2" w:rsidP="00530AEF">
            <w:pPr>
              <w:contextualSpacing/>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51E0C">
              <w:rPr>
                <w:rFonts w:ascii="Arial" w:hAnsi="Arial" w:cs="Arial"/>
              </w:rPr>
              <w:t>878</w:t>
            </w:r>
          </w:p>
        </w:tc>
      </w:tr>
      <w:tr w:rsidR="003306D2" w:rsidRPr="00E51E0C" w14:paraId="1F64B89F" w14:textId="77777777" w:rsidTr="0080253A">
        <w:tc>
          <w:tcPr>
            <w:cnfStyle w:val="001000000000" w:firstRow="0" w:lastRow="0" w:firstColumn="1" w:lastColumn="0" w:oddVBand="0" w:evenVBand="0" w:oddHBand="0" w:evenHBand="0" w:firstRowFirstColumn="0" w:firstRowLastColumn="0" w:lastRowFirstColumn="0" w:lastRowLastColumn="0"/>
            <w:tcW w:w="4868" w:type="dxa"/>
          </w:tcPr>
          <w:p w14:paraId="0F26D967" w14:textId="77777777" w:rsidR="003306D2" w:rsidRPr="00E51E0C" w:rsidRDefault="003306D2" w:rsidP="00530AEF">
            <w:pPr>
              <w:contextualSpacing/>
              <w:rPr>
                <w:rFonts w:ascii="Arial" w:hAnsi="Arial" w:cs="Arial"/>
                <w:b w:val="0"/>
                <w:bCs w:val="0"/>
              </w:rPr>
            </w:pPr>
            <w:r w:rsidRPr="00E51E0C">
              <w:rPr>
                <w:rFonts w:ascii="Arial" w:hAnsi="Arial" w:cs="Arial"/>
                <w:b w:val="0"/>
                <w:bCs w:val="0"/>
              </w:rPr>
              <w:t>Skogsmark lav bonitet</w:t>
            </w:r>
          </w:p>
        </w:tc>
        <w:tc>
          <w:tcPr>
            <w:tcW w:w="4341" w:type="dxa"/>
          </w:tcPr>
          <w:p w14:paraId="606F0D79" w14:textId="77777777" w:rsidR="003306D2" w:rsidRPr="00E51E0C" w:rsidRDefault="003306D2" w:rsidP="00530AEF">
            <w:pPr>
              <w:contextualSpacing/>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51E0C">
              <w:rPr>
                <w:rFonts w:ascii="Arial" w:hAnsi="Arial" w:cs="Arial"/>
              </w:rPr>
              <w:t>2.711</w:t>
            </w:r>
          </w:p>
        </w:tc>
      </w:tr>
      <w:tr w:rsidR="003306D2" w:rsidRPr="00E51E0C" w14:paraId="5CBC1DED" w14:textId="77777777" w:rsidTr="008025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68" w:type="dxa"/>
          </w:tcPr>
          <w:p w14:paraId="760B612F" w14:textId="77777777" w:rsidR="003306D2" w:rsidRPr="00E51E0C" w:rsidRDefault="003306D2" w:rsidP="00530AEF">
            <w:pPr>
              <w:contextualSpacing/>
              <w:rPr>
                <w:rFonts w:ascii="Arial" w:hAnsi="Arial" w:cs="Arial"/>
                <w:b w:val="0"/>
                <w:bCs w:val="0"/>
              </w:rPr>
            </w:pPr>
            <w:r w:rsidRPr="00E51E0C">
              <w:rPr>
                <w:rFonts w:ascii="Arial" w:hAnsi="Arial" w:cs="Arial"/>
                <w:b w:val="0"/>
                <w:bCs w:val="0"/>
              </w:rPr>
              <w:t>Dyrkbar jord</w:t>
            </w:r>
          </w:p>
        </w:tc>
        <w:tc>
          <w:tcPr>
            <w:tcW w:w="4341" w:type="dxa"/>
          </w:tcPr>
          <w:p w14:paraId="2D9C3579" w14:textId="77777777" w:rsidR="003306D2" w:rsidRPr="00E51E0C" w:rsidRDefault="003306D2" w:rsidP="00530AEF">
            <w:pPr>
              <w:contextualSpacing/>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51E0C">
              <w:rPr>
                <w:rFonts w:ascii="Arial" w:hAnsi="Arial" w:cs="Arial"/>
              </w:rPr>
              <w:t>381</w:t>
            </w:r>
          </w:p>
        </w:tc>
      </w:tr>
    </w:tbl>
    <w:p w14:paraId="72D25EA9" w14:textId="77777777" w:rsidR="0080112D" w:rsidRPr="00E51E0C" w:rsidRDefault="0080112D" w:rsidP="00530AEF">
      <w:pPr>
        <w:spacing w:line="240" w:lineRule="auto"/>
        <w:contextualSpacing/>
        <w:rPr>
          <w:rFonts w:ascii="Arial" w:hAnsi="Arial" w:cs="Arial"/>
        </w:rPr>
      </w:pPr>
    </w:p>
    <w:p w14:paraId="7D647A17" w14:textId="77777777" w:rsidR="003306D2" w:rsidRPr="00E51E0C" w:rsidRDefault="003306D2" w:rsidP="00530AEF">
      <w:pPr>
        <w:spacing w:line="240" w:lineRule="auto"/>
        <w:contextualSpacing/>
        <w:rPr>
          <w:rFonts w:ascii="Arial" w:hAnsi="Arial" w:cs="Arial"/>
        </w:rPr>
      </w:pPr>
      <w:r w:rsidRPr="00E51E0C">
        <w:rPr>
          <w:rFonts w:ascii="Arial" w:hAnsi="Arial" w:cs="Arial"/>
        </w:rPr>
        <w:t xml:space="preserve">Av planområdets totale utstrekning på ca. 6.800 daa er ca. 3.800 daa produktive landbruksarealer. Dyrkbar jord kan ligge innenfor de andre arealkategoriene unntatt fulldyrka og overflatedyrka jord. Innenfor planområdet ligger den dyrkbare jorda i hovedsak på arealer som er klassifisert som innmarksbeite. For å se arealutviklingen over tid kan en sammenligne dagens arealtilstand med økonomisk kartverk (ØK). ØK ble utarbeidet i perioden fra starten av 1960-tallet til utpå 1990-tallet. Innenfor planområdet er det ikke arealer som i ØK var klassifisert som fulldyrket mark og som er endret til innmarksbeite. En kan ikke utelukke at det er andre arealer av dyrka jord som er omdisponert i perioden fra etablering av ØK fram til i dag. </w:t>
      </w:r>
    </w:p>
    <w:p w14:paraId="2A92A2C2" w14:textId="77777777" w:rsidR="00827DD9" w:rsidRPr="00E51E0C" w:rsidRDefault="00827DD9" w:rsidP="00530AEF">
      <w:pPr>
        <w:spacing w:line="240" w:lineRule="auto"/>
        <w:contextualSpacing/>
        <w:rPr>
          <w:rFonts w:ascii="Arial" w:hAnsi="Arial" w:cs="Arial"/>
          <w:b/>
          <w:bCs/>
        </w:rPr>
      </w:pPr>
    </w:p>
    <w:p w14:paraId="12ACB80C" w14:textId="7F383693" w:rsidR="003306D2" w:rsidRPr="00E51E0C" w:rsidRDefault="003306D2" w:rsidP="00530AEF">
      <w:pPr>
        <w:spacing w:line="240" w:lineRule="auto"/>
        <w:contextualSpacing/>
        <w:rPr>
          <w:rFonts w:ascii="Arial" w:hAnsi="Arial" w:cs="Arial"/>
          <w:b/>
          <w:bCs/>
        </w:rPr>
      </w:pPr>
      <w:r w:rsidRPr="00E51E0C">
        <w:rPr>
          <w:rFonts w:ascii="Arial" w:hAnsi="Arial" w:cs="Arial"/>
          <w:b/>
          <w:bCs/>
        </w:rPr>
        <w:t>Jordbruk</w:t>
      </w:r>
    </w:p>
    <w:p w14:paraId="071D6939" w14:textId="77777777" w:rsidR="003306D2" w:rsidRPr="00E51E0C" w:rsidRDefault="003306D2" w:rsidP="00530AEF">
      <w:pPr>
        <w:spacing w:line="240" w:lineRule="auto"/>
        <w:contextualSpacing/>
        <w:rPr>
          <w:rFonts w:ascii="Arial" w:hAnsi="Arial" w:cs="Arial"/>
        </w:rPr>
      </w:pPr>
      <w:r w:rsidRPr="00E51E0C">
        <w:rPr>
          <w:rFonts w:ascii="Arial" w:hAnsi="Arial" w:cs="Arial"/>
        </w:rPr>
        <w:t xml:space="preserve">Jordbruksarealene innenfor planområdet er begrenset til de gamle seterløkkene på Nordseter. I hovedsak ligger disse klassifisert som innmarksbeite. Bruken av løkkene varierer mellom aktiv beiting med sau og storfe til at gjerdene er tatt ned/borte og at arealene beites av dyr på utmarksbeite. Alle seterarealer ligger med tilgrensende fritidsbebyggelse.        </w:t>
      </w:r>
    </w:p>
    <w:p w14:paraId="3E702A99" w14:textId="77777777" w:rsidR="00827DD9" w:rsidRPr="00E51E0C" w:rsidRDefault="00827DD9" w:rsidP="00530AEF">
      <w:pPr>
        <w:spacing w:line="240" w:lineRule="auto"/>
        <w:contextualSpacing/>
        <w:rPr>
          <w:rFonts w:ascii="Arial" w:hAnsi="Arial" w:cs="Arial"/>
          <w:b/>
          <w:bCs/>
        </w:rPr>
      </w:pPr>
    </w:p>
    <w:p w14:paraId="0E5A606A" w14:textId="4F257CCC" w:rsidR="003306D2" w:rsidRPr="00E51E0C" w:rsidRDefault="003306D2" w:rsidP="00530AEF">
      <w:pPr>
        <w:spacing w:line="240" w:lineRule="auto"/>
        <w:contextualSpacing/>
        <w:rPr>
          <w:rFonts w:ascii="Arial" w:hAnsi="Arial" w:cs="Arial"/>
          <w:b/>
          <w:bCs/>
        </w:rPr>
      </w:pPr>
      <w:r w:rsidRPr="00E51E0C">
        <w:rPr>
          <w:rFonts w:ascii="Arial" w:hAnsi="Arial" w:cs="Arial"/>
          <w:b/>
          <w:bCs/>
        </w:rPr>
        <w:t>Set</w:t>
      </w:r>
      <w:r w:rsidR="00CC606B" w:rsidRPr="00E51E0C">
        <w:rPr>
          <w:rFonts w:ascii="Arial" w:hAnsi="Arial" w:cs="Arial"/>
          <w:b/>
          <w:bCs/>
        </w:rPr>
        <w:t>erdrift</w:t>
      </w:r>
    </w:p>
    <w:p w14:paraId="3C317888" w14:textId="11273880" w:rsidR="003306D2" w:rsidRPr="00E51E0C" w:rsidRDefault="003306D2" w:rsidP="00530AEF">
      <w:pPr>
        <w:spacing w:line="240" w:lineRule="auto"/>
        <w:contextualSpacing/>
        <w:rPr>
          <w:rFonts w:ascii="Arial" w:hAnsi="Arial" w:cs="Arial"/>
        </w:rPr>
      </w:pPr>
      <w:r w:rsidRPr="00E51E0C">
        <w:rPr>
          <w:rFonts w:ascii="Arial" w:hAnsi="Arial" w:cs="Arial"/>
        </w:rPr>
        <w:t xml:space="preserve">Den tradisjonelle seterbruken i landbruket har vært i sterk tilbakegang siden 2. verdenskrig. Setrene brukes i dag i hovedsak ifb. grovfôrproduksjon, innmarksbeite, tilsyn og sanking på utmarksbeite. Seterhusene benyttes også som fritidsbolig for gardens familie. </w:t>
      </w:r>
    </w:p>
    <w:p w14:paraId="50E9D1D2" w14:textId="3F975464" w:rsidR="003306D2" w:rsidRPr="00E51E0C" w:rsidRDefault="003306D2" w:rsidP="00530AEF">
      <w:pPr>
        <w:spacing w:line="240" w:lineRule="auto"/>
        <w:contextualSpacing/>
        <w:rPr>
          <w:rFonts w:ascii="Arial" w:hAnsi="Arial" w:cs="Arial"/>
        </w:rPr>
      </w:pPr>
      <w:r w:rsidRPr="00E51E0C">
        <w:rPr>
          <w:rFonts w:ascii="Arial" w:hAnsi="Arial" w:cs="Arial"/>
        </w:rPr>
        <w:t xml:space="preserve">På Nordseter er det ingen setre i aktiv bruk i den tradisjonelle forstand med melkeproduksjon og -foredling. Det høstes ikke grovfôr maskinelt på noen av seterløkkene. Enkelte løkker brukes aktivt </w:t>
      </w:r>
      <w:r w:rsidRPr="00E51E0C">
        <w:rPr>
          <w:rFonts w:ascii="Arial" w:hAnsi="Arial" w:cs="Arial"/>
        </w:rPr>
        <w:lastRenderedPageBreak/>
        <w:t xml:space="preserve">ved beiting gjennom sommeren eller ved slipp/sanking av dyr på utmarksbeite. Flere av seterløkkene mangler inngjerding og benyttes av husdyr </w:t>
      </w:r>
      <w:r w:rsidR="0093273C" w:rsidRPr="00E51E0C">
        <w:rPr>
          <w:rFonts w:ascii="Arial" w:hAnsi="Arial" w:cs="Arial"/>
        </w:rPr>
        <w:t>som</w:t>
      </w:r>
      <w:r w:rsidRPr="00E51E0C">
        <w:rPr>
          <w:rFonts w:ascii="Arial" w:hAnsi="Arial" w:cs="Arial"/>
        </w:rPr>
        <w:t xml:space="preserve"> utmarksbeite. På ei seter drives det landbrukstilknyttet næring i form av </w:t>
      </w:r>
      <w:proofErr w:type="spellStart"/>
      <w:r w:rsidRPr="00E51E0C">
        <w:rPr>
          <w:rFonts w:ascii="Arial" w:hAnsi="Arial" w:cs="Arial"/>
        </w:rPr>
        <w:t>seteropplevelser</w:t>
      </w:r>
      <w:proofErr w:type="spellEnd"/>
      <w:r w:rsidRPr="00E51E0C">
        <w:rPr>
          <w:rFonts w:ascii="Arial" w:hAnsi="Arial" w:cs="Arial"/>
        </w:rPr>
        <w:t xml:space="preserve"> og kulturarrangementer. </w:t>
      </w:r>
    </w:p>
    <w:p w14:paraId="72FB376B" w14:textId="77777777" w:rsidR="00827DD9" w:rsidRPr="00E51E0C" w:rsidRDefault="00827DD9" w:rsidP="00530AEF">
      <w:pPr>
        <w:spacing w:line="240" w:lineRule="auto"/>
        <w:contextualSpacing/>
        <w:rPr>
          <w:rFonts w:ascii="Arial" w:hAnsi="Arial" w:cs="Arial"/>
        </w:rPr>
      </w:pPr>
    </w:p>
    <w:p w14:paraId="35234C04" w14:textId="27B33B0D" w:rsidR="003306D2" w:rsidRPr="00E51E0C" w:rsidRDefault="003306D2" w:rsidP="00530AEF">
      <w:pPr>
        <w:spacing w:line="240" w:lineRule="auto"/>
        <w:contextualSpacing/>
        <w:rPr>
          <w:rFonts w:ascii="Arial" w:hAnsi="Arial" w:cs="Arial"/>
        </w:rPr>
      </w:pPr>
      <w:r w:rsidRPr="00E51E0C">
        <w:rPr>
          <w:rFonts w:ascii="Arial" w:hAnsi="Arial" w:cs="Arial"/>
        </w:rPr>
        <w:t>Det er viktig for kulturmiljøet på Nordseter at de gamle setrene med bygninger og landbruksarealer bevares. Det er viktig med åpne områder som bryter opp mellom utbyggingsområdene, både for estetiske hensyn og for trivsel, muligheter for utendørsaktiviteter som skileik og aking mm. Det er også viktig for det biologiske mangfoldet med gamle jordbruksarealer som kan skjøttes ved</w:t>
      </w:r>
      <w:r w:rsidR="0080112D" w:rsidRPr="00E51E0C">
        <w:rPr>
          <w:rFonts w:ascii="Arial" w:hAnsi="Arial" w:cs="Arial"/>
        </w:rPr>
        <w:t xml:space="preserve"> bruk av</w:t>
      </w:r>
      <w:r w:rsidRPr="00E51E0C">
        <w:rPr>
          <w:rFonts w:ascii="Arial" w:hAnsi="Arial" w:cs="Arial"/>
        </w:rPr>
        <w:t xml:space="preserve"> beitedyr. Arealene bidrar også positivt mht. matproduksjon.  </w:t>
      </w:r>
    </w:p>
    <w:p w14:paraId="0B91A13D" w14:textId="77777777" w:rsidR="00827DD9" w:rsidRPr="00E51E0C" w:rsidRDefault="00827DD9" w:rsidP="00530AEF">
      <w:pPr>
        <w:spacing w:line="240" w:lineRule="auto"/>
        <w:contextualSpacing/>
        <w:rPr>
          <w:rFonts w:ascii="Arial" w:hAnsi="Arial" w:cs="Arial"/>
          <w:b/>
          <w:bCs/>
        </w:rPr>
      </w:pPr>
    </w:p>
    <w:p w14:paraId="2628106B" w14:textId="2A8A0294" w:rsidR="003306D2" w:rsidRPr="00E51E0C" w:rsidRDefault="003306D2" w:rsidP="00530AEF">
      <w:pPr>
        <w:spacing w:line="240" w:lineRule="auto"/>
        <w:contextualSpacing/>
        <w:rPr>
          <w:rFonts w:ascii="Arial" w:hAnsi="Arial" w:cs="Arial"/>
          <w:b/>
          <w:bCs/>
        </w:rPr>
      </w:pPr>
      <w:r w:rsidRPr="00E51E0C">
        <w:rPr>
          <w:rFonts w:ascii="Arial" w:hAnsi="Arial" w:cs="Arial"/>
          <w:b/>
          <w:bCs/>
        </w:rPr>
        <w:t>Beitebruk</w:t>
      </w:r>
    </w:p>
    <w:p w14:paraId="6A0A9FFA" w14:textId="1D976F8D" w:rsidR="003306D2" w:rsidRPr="00E51E0C" w:rsidRDefault="003306D2" w:rsidP="00530AEF">
      <w:pPr>
        <w:spacing w:line="240" w:lineRule="auto"/>
        <w:contextualSpacing/>
        <w:rPr>
          <w:rFonts w:ascii="Arial" w:hAnsi="Arial" w:cs="Arial"/>
        </w:rPr>
      </w:pPr>
      <w:r w:rsidRPr="00E51E0C">
        <w:rPr>
          <w:rFonts w:ascii="Arial" w:hAnsi="Arial" w:cs="Arial"/>
        </w:rPr>
        <w:t xml:space="preserve">Beitebruksplan for Lillehammer kommune ble vedtatt i 2019. Beitebruksplanen beskriver bl.a. beiteressursene i utmarka, den aktive beitebruken, beiteregler og installasjoner som </w:t>
      </w:r>
      <w:proofErr w:type="spellStart"/>
      <w:r w:rsidRPr="00E51E0C">
        <w:rPr>
          <w:rFonts w:ascii="Arial" w:hAnsi="Arial" w:cs="Arial"/>
        </w:rPr>
        <w:t>salteplasser</w:t>
      </w:r>
      <w:proofErr w:type="spellEnd"/>
      <w:r w:rsidRPr="00E51E0C">
        <w:rPr>
          <w:rFonts w:ascii="Arial" w:hAnsi="Arial" w:cs="Arial"/>
        </w:rPr>
        <w:t xml:space="preserve"> og samlekveer. Den viser ikke </w:t>
      </w:r>
      <w:proofErr w:type="spellStart"/>
      <w:r w:rsidRPr="00E51E0C">
        <w:rPr>
          <w:rFonts w:ascii="Arial" w:hAnsi="Arial" w:cs="Arial"/>
        </w:rPr>
        <w:t>besetningsområder</w:t>
      </w:r>
      <w:proofErr w:type="spellEnd"/>
      <w:r w:rsidRPr="00E51E0C">
        <w:rPr>
          <w:rFonts w:ascii="Arial" w:hAnsi="Arial" w:cs="Arial"/>
        </w:rPr>
        <w:t xml:space="preserve"> hvor de ulike besetningene utøver beitebruken. </w:t>
      </w:r>
    </w:p>
    <w:p w14:paraId="6A074DCE" w14:textId="77777777" w:rsidR="00827DD9" w:rsidRPr="00E51E0C" w:rsidRDefault="00827DD9" w:rsidP="00530AEF">
      <w:pPr>
        <w:spacing w:line="240" w:lineRule="auto"/>
        <w:contextualSpacing/>
        <w:rPr>
          <w:rFonts w:ascii="Arial" w:hAnsi="Arial" w:cs="Arial"/>
        </w:rPr>
      </w:pPr>
    </w:p>
    <w:p w14:paraId="34A8221F" w14:textId="43E41E0D" w:rsidR="003306D2" w:rsidRPr="00E51E0C" w:rsidRDefault="003306D2" w:rsidP="00530AEF">
      <w:pPr>
        <w:spacing w:line="240" w:lineRule="auto"/>
        <w:contextualSpacing/>
        <w:rPr>
          <w:rFonts w:ascii="Arial" w:hAnsi="Arial" w:cs="Arial"/>
        </w:rPr>
      </w:pPr>
      <w:r w:rsidRPr="00E51E0C">
        <w:rPr>
          <w:rFonts w:ascii="Arial" w:hAnsi="Arial" w:cs="Arial"/>
        </w:rPr>
        <w:t xml:space="preserve">Det foreligger ingen dokumentasjon på beitebruken innenfor planområdet. Planområdet ligger i et beiteområde hvor beitebruken er forvaltet gjennom Fåberg Østside beitelag. Det er vanskelig </w:t>
      </w:r>
      <w:r w:rsidR="002F3227">
        <w:rPr>
          <w:rFonts w:ascii="Arial" w:hAnsi="Arial" w:cs="Arial"/>
        </w:rPr>
        <w:t>å</w:t>
      </w:r>
      <w:r w:rsidR="00253412">
        <w:rPr>
          <w:rFonts w:ascii="Arial" w:hAnsi="Arial" w:cs="Arial"/>
        </w:rPr>
        <w:t xml:space="preserve"> </w:t>
      </w:r>
      <w:r w:rsidRPr="00E51E0C">
        <w:rPr>
          <w:rFonts w:ascii="Arial" w:hAnsi="Arial" w:cs="Arial"/>
        </w:rPr>
        <w:t xml:space="preserve">beskrive beitebruken slik den utøves innenfor planområdet isolert. Dette har </w:t>
      </w:r>
      <w:r w:rsidR="00310B5E" w:rsidRPr="00E51E0C">
        <w:rPr>
          <w:rFonts w:ascii="Arial" w:hAnsi="Arial" w:cs="Arial"/>
        </w:rPr>
        <w:t>bl.a.</w:t>
      </w:r>
      <w:r w:rsidRPr="00E51E0C">
        <w:rPr>
          <w:rFonts w:ascii="Arial" w:hAnsi="Arial" w:cs="Arial"/>
        </w:rPr>
        <w:t xml:space="preserve"> sammenheng med at beitedyrene beveger seg både innad i beiteområdet og til dels på tvers av beiteområder. I dette beiteområdet foregår det streifbeiting både fra besetninger i Øyer og i Ringsaker. </w:t>
      </w:r>
    </w:p>
    <w:p w14:paraId="10B02BB5" w14:textId="77777777" w:rsidR="00827DD9" w:rsidRPr="00E51E0C" w:rsidRDefault="00827DD9" w:rsidP="00530AEF">
      <w:pPr>
        <w:spacing w:line="240" w:lineRule="auto"/>
        <w:contextualSpacing/>
        <w:rPr>
          <w:rFonts w:ascii="Arial" w:hAnsi="Arial" w:cs="Arial"/>
        </w:rPr>
      </w:pPr>
    </w:p>
    <w:p w14:paraId="5A18988E" w14:textId="02352A1E" w:rsidR="00952078" w:rsidRPr="00833137" w:rsidRDefault="00952078" w:rsidP="00530AEF">
      <w:pPr>
        <w:spacing w:line="240" w:lineRule="auto"/>
        <w:contextualSpacing/>
        <w:rPr>
          <w:rFonts w:ascii="Arial" w:hAnsi="Arial" w:cs="Arial"/>
        </w:rPr>
      </w:pPr>
      <w:r w:rsidRPr="00833137">
        <w:rPr>
          <w:rFonts w:ascii="Arial" w:hAnsi="Arial" w:cs="Arial"/>
        </w:rPr>
        <w:t>Tallgrunnlaget ift. beitebruksplanen er oppdatert til 2023-tall. I 2023-sesongen hadde beitelaget 10 medlemmer mot 11 i 2022</w:t>
      </w:r>
      <w:r w:rsidR="008065C2" w:rsidRPr="00833137">
        <w:rPr>
          <w:rFonts w:ascii="Arial" w:hAnsi="Arial" w:cs="Arial"/>
        </w:rPr>
        <w:t xml:space="preserve"> og 12 i 2021</w:t>
      </w:r>
      <w:r w:rsidRPr="00833137">
        <w:rPr>
          <w:rFonts w:ascii="Arial" w:hAnsi="Arial" w:cs="Arial"/>
        </w:rPr>
        <w:t>. Det ble i 2023 sluppet 741 søyer, 1326 lam, 6 geiter og 166 storfe. Antall medlemmer i beitelaget og antall sau/lam på beite har de siste årene hatt en fallende trend. Antall storfe har de siste 10 årene økt med rundt 47 %, men siste året er det sluppet 67 storfe færre enn året før noe som kan tyde på at trenden også er fallende for storfe.  </w:t>
      </w:r>
    </w:p>
    <w:p w14:paraId="5F7C9676" w14:textId="77777777" w:rsidR="003306D2" w:rsidRPr="00E51E0C" w:rsidRDefault="003306D2" w:rsidP="00530AEF">
      <w:pPr>
        <w:spacing w:line="240" w:lineRule="auto"/>
        <w:contextualSpacing/>
        <w:rPr>
          <w:rFonts w:ascii="Arial" w:hAnsi="Arial" w:cs="Arial"/>
        </w:rPr>
      </w:pPr>
      <w:r w:rsidRPr="00E51E0C">
        <w:rPr>
          <w:rFonts w:ascii="Arial" w:hAnsi="Arial" w:cs="Arial"/>
        </w:rPr>
        <w:t xml:space="preserve">Landbrukskontoret gjennomførte en befaring sammen med de mest aktive beitebrukerne på Nordseter høsten 2020. Det er særlig tre stedegne </w:t>
      </w:r>
      <w:proofErr w:type="spellStart"/>
      <w:r w:rsidRPr="00E51E0C">
        <w:rPr>
          <w:rFonts w:ascii="Arial" w:hAnsi="Arial" w:cs="Arial"/>
        </w:rPr>
        <w:t>saubesetninger</w:t>
      </w:r>
      <w:proofErr w:type="spellEnd"/>
      <w:r w:rsidRPr="00E51E0C">
        <w:rPr>
          <w:rFonts w:ascii="Arial" w:hAnsi="Arial" w:cs="Arial"/>
        </w:rPr>
        <w:t xml:space="preserve"> og en besetning med </w:t>
      </w:r>
      <w:proofErr w:type="spellStart"/>
      <w:r w:rsidRPr="00E51E0C">
        <w:rPr>
          <w:rFonts w:ascii="Arial" w:hAnsi="Arial" w:cs="Arial"/>
        </w:rPr>
        <w:t>ammeku</w:t>
      </w:r>
      <w:proofErr w:type="spellEnd"/>
      <w:r w:rsidRPr="00E51E0C">
        <w:rPr>
          <w:rFonts w:ascii="Arial" w:hAnsi="Arial" w:cs="Arial"/>
        </w:rPr>
        <w:t xml:space="preserve"> som beiter med en viss stabilitet i og omkring sentrumsområdene. I tillegg trekker det sau inn i området særlig fra en større besetning i Ringsaker. </w:t>
      </w:r>
    </w:p>
    <w:p w14:paraId="242BEDDD" w14:textId="77777777" w:rsidR="00827DD9" w:rsidRPr="00E51E0C" w:rsidRDefault="00827DD9" w:rsidP="00530AEF">
      <w:pPr>
        <w:spacing w:line="240" w:lineRule="auto"/>
        <w:contextualSpacing/>
        <w:rPr>
          <w:rFonts w:ascii="Arial" w:hAnsi="Arial" w:cs="Arial"/>
        </w:rPr>
      </w:pPr>
    </w:p>
    <w:p w14:paraId="49A51D09" w14:textId="518987CF" w:rsidR="003306D2" w:rsidRPr="00E51E0C" w:rsidRDefault="003306D2" w:rsidP="00530AEF">
      <w:pPr>
        <w:spacing w:line="240" w:lineRule="auto"/>
        <w:contextualSpacing/>
        <w:rPr>
          <w:rFonts w:ascii="Arial" w:hAnsi="Arial" w:cs="Arial"/>
        </w:rPr>
      </w:pPr>
      <w:r w:rsidRPr="00E51E0C">
        <w:rPr>
          <w:rFonts w:ascii="Arial" w:hAnsi="Arial" w:cs="Arial"/>
        </w:rPr>
        <w:t xml:space="preserve">Fra Øyer er det primært en </w:t>
      </w:r>
      <w:proofErr w:type="spellStart"/>
      <w:r w:rsidRPr="00E51E0C">
        <w:rPr>
          <w:rFonts w:ascii="Arial" w:hAnsi="Arial" w:cs="Arial"/>
        </w:rPr>
        <w:t>saubesetning</w:t>
      </w:r>
      <w:proofErr w:type="spellEnd"/>
      <w:r w:rsidRPr="00E51E0C">
        <w:rPr>
          <w:rFonts w:ascii="Arial" w:hAnsi="Arial" w:cs="Arial"/>
        </w:rPr>
        <w:t xml:space="preserve"> som kan ha streifende dyr i området, uten at dette oppleves som belastende. Beitebrukerne opplever imidlertid et økende press fra streifbeitende besetninger fra Ringsaker. Det er uklart om dette skyldes høyt beitepress i Ringsaker, eller om det skyldes at Ringsaker-sau er mindre stedegne enn tidligere. I årsberetningen for 2021 for Ringsaker </w:t>
      </w:r>
      <w:proofErr w:type="spellStart"/>
      <w:r w:rsidRPr="00E51E0C">
        <w:rPr>
          <w:rFonts w:ascii="Arial" w:hAnsi="Arial" w:cs="Arial"/>
        </w:rPr>
        <w:t>saubeitelag</w:t>
      </w:r>
      <w:proofErr w:type="spellEnd"/>
      <w:r w:rsidRPr="00E51E0C">
        <w:rPr>
          <w:rFonts w:ascii="Arial" w:hAnsi="Arial" w:cs="Arial"/>
        </w:rPr>
        <w:t xml:space="preserve"> SA opplyses det om at det ble sluppet ca. 14.500 søyer og lam i Ringsakerfjellet. Beitebruken beskrives som at det er fallende beitebruk i deler av Ringsakerfjellet, og at det er færre aktive brukere, noe som medfører bl.a. færre til å gjennomføre tilsyn og til å sanke sau om høsten. </w:t>
      </w:r>
    </w:p>
    <w:p w14:paraId="6F95C926" w14:textId="77777777" w:rsidR="00827DD9" w:rsidRPr="00E51E0C" w:rsidRDefault="00827DD9" w:rsidP="00530AEF">
      <w:pPr>
        <w:spacing w:line="240" w:lineRule="auto"/>
        <w:contextualSpacing/>
        <w:rPr>
          <w:rFonts w:ascii="Arial" w:hAnsi="Arial" w:cs="Arial"/>
        </w:rPr>
      </w:pPr>
    </w:p>
    <w:p w14:paraId="5E57B8E3" w14:textId="4450ECB6" w:rsidR="003306D2" w:rsidRPr="00E51E0C" w:rsidRDefault="003306D2" w:rsidP="00530AEF">
      <w:pPr>
        <w:spacing w:line="240" w:lineRule="auto"/>
        <w:contextualSpacing/>
        <w:rPr>
          <w:rFonts w:ascii="Arial" w:hAnsi="Arial" w:cs="Arial"/>
        </w:rPr>
      </w:pPr>
      <w:r w:rsidRPr="00E51E0C">
        <w:rPr>
          <w:rFonts w:ascii="Arial" w:hAnsi="Arial" w:cs="Arial"/>
        </w:rPr>
        <w:t xml:space="preserve">I kombinasjon med synkende beitepress i Fåberg Østside fører dette til at besetninger fra Ringsaker til en viss grad overtar beitebruken på Lillehammer-siden av kommunegrensa. Dette skaper utfordringer særlig ved sanking av sau da det også i Fåberg Øst er færre beitebrukere som aktivt sanker sau i området. Det er videre en utfordring at dyr som ikke er stedegne er mer krevende å sanke. Det gir også en mer uoversiktlig beitesituasjon opp mot dialogen med andre brukerinteresser. </w:t>
      </w:r>
    </w:p>
    <w:p w14:paraId="4B982A04" w14:textId="77777777" w:rsidR="005F0932" w:rsidRDefault="005F0932" w:rsidP="00530AEF">
      <w:pPr>
        <w:spacing w:line="240" w:lineRule="auto"/>
        <w:contextualSpacing/>
        <w:rPr>
          <w:rFonts w:ascii="Arial" w:hAnsi="Arial" w:cs="Arial"/>
        </w:rPr>
      </w:pPr>
    </w:p>
    <w:p w14:paraId="5BA34EC1" w14:textId="05EC0C15" w:rsidR="00827DD9" w:rsidRPr="00E51E0C" w:rsidRDefault="003306D2" w:rsidP="00530AEF">
      <w:pPr>
        <w:spacing w:line="240" w:lineRule="auto"/>
        <w:contextualSpacing/>
        <w:rPr>
          <w:rFonts w:ascii="Arial" w:hAnsi="Arial" w:cs="Arial"/>
        </w:rPr>
      </w:pPr>
      <w:r w:rsidRPr="00E51E0C">
        <w:rPr>
          <w:rFonts w:ascii="Arial" w:hAnsi="Arial" w:cs="Arial"/>
        </w:rPr>
        <w:t xml:space="preserve">På nasjonal basis er det et økende problem i kontaktflaten mellom ammekubesetninger hvor mordyr går med kalv og bruken av fritidsbebyggelse. Konfliktnivået synes å øke med antall fritidsboliger som er tatt i bruk og økende besetningsstørrelser. Større besetninger gir større flokker, økende krav til effektivitet i kjøttproduksjon gir også større andel av de tyngre husdyrrasene. Det er også et økende problem med løse hunder i beiteområder, eller at turgåere med hund ikke er bevisst farene som kan oppstå i møte med </w:t>
      </w:r>
      <w:proofErr w:type="spellStart"/>
      <w:r w:rsidRPr="00E51E0C">
        <w:rPr>
          <w:rFonts w:ascii="Arial" w:hAnsi="Arial" w:cs="Arial"/>
        </w:rPr>
        <w:t>ammeku</w:t>
      </w:r>
      <w:proofErr w:type="spellEnd"/>
      <w:r w:rsidRPr="00E51E0C">
        <w:rPr>
          <w:rFonts w:ascii="Arial" w:hAnsi="Arial" w:cs="Arial"/>
        </w:rPr>
        <w:t xml:space="preserve"> med kalv. Det er ikke kjent at det har vært alvorlige hendelser med fare for liv/helse i området.  </w:t>
      </w:r>
    </w:p>
    <w:p w14:paraId="0729B688" w14:textId="77777777" w:rsidR="000249A0" w:rsidRDefault="000249A0" w:rsidP="00530AEF">
      <w:pPr>
        <w:spacing w:line="240" w:lineRule="auto"/>
        <w:contextualSpacing/>
        <w:rPr>
          <w:rFonts w:ascii="Arial" w:hAnsi="Arial" w:cs="Arial"/>
          <w:b/>
          <w:bCs/>
        </w:rPr>
      </w:pPr>
    </w:p>
    <w:p w14:paraId="0DA82190" w14:textId="11806EDC" w:rsidR="003306D2" w:rsidRPr="00E51E0C" w:rsidRDefault="003306D2" w:rsidP="00530AEF">
      <w:pPr>
        <w:spacing w:line="240" w:lineRule="auto"/>
        <w:contextualSpacing/>
        <w:rPr>
          <w:rFonts w:ascii="Arial" w:hAnsi="Arial" w:cs="Arial"/>
          <w:b/>
          <w:bCs/>
        </w:rPr>
      </w:pPr>
      <w:r w:rsidRPr="00E51E0C">
        <w:rPr>
          <w:rFonts w:ascii="Arial" w:hAnsi="Arial" w:cs="Arial"/>
          <w:b/>
          <w:bCs/>
        </w:rPr>
        <w:t>Skogbruk</w:t>
      </w:r>
    </w:p>
    <w:p w14:paraId="061C4F6F" w14:textId="56355FA5" w:rsidR="003306D2" w:rsidRPr="00E51E0C" w:rsidRDefault="003306D2" w:rsidP="00530AEF">
      <w:pPr>
        <w:spacing w:line="240" w:lineRule="auto"/>
        <w:contextualSpacing/>
        <w:rPr>
          <w:rFonts w:ascii="Arial" w:hAnsi="Arial" w:cs="Arial"/>
        </w:rPr>
      </w:pPr>
      <w:r w:rsidRPr="00E51E0C">
        <w:rPr>
          <w:rFonts w:ascii="Arial" w:hAnsi="Arial" w:cs="Arial"/>
        </w:rPr>
        <w:lastRenderedPageBreak/>
        <w:t xml:space="preserve">Planområdet rommer </w:t>
      </w:r>
      <w:r w:rsidR="00310B5E" w:rsidRPr="00E51E0C">
        <w:rPr>
          <w:rFonts w:ascii="Arial" w:hAnsi="Arial" w:cs="Arial"/>
        </w:rPr>
        <w:t>ca.</w:t>
      </w:r>
      <w:r w:rsidRPr="00E51E0C">
        <w:rPr>
          <w:rFonts w:ascii="Arial" w:hAnsi="Arial" w:cs="Arial"/>
        </w:rPr>
        <w:t xml:space="preserve"> 3.500 daa produktiv skog. Det meste av den produktive skogen ligger over 700 </w:t>
      </w:r>
      <w:proofErr w:type="spellStart"/>
      <w:r w:rsidRPr="00E51E0C">
        <w:rPr>
          <w:rFonts w:ascii="Arial" w:hAnsi="Arial" w:cs="Arial"/>
        </w:rPr>
        <w:t>m.o.h</w:t>
      </w:r>
      <w:proofErr w:type="spellEnd"/>
      <w:r w:rsidRPr="00E51E0C">
        <w:rPr>
          <w:rFonts w:ascii="Arial" w:hAnsi="Arial" w:cs="Arial"/>
        </w:rPr>
        <w:t xml:space="preserve">. og er omfattet av hogstbegrensninger iht. </w:t>
      </w:r>
      <w:proofErr w:type="spellStart"/>
      <w:r w:rsidRPr="00E51E0C">
        <w:rPr>
          <w:rFonts w:ascii="Arial" w:hAnsi="Arial" w:cs="Arial"/>
        </w:rPr>
        <w:t>vernskogforskriften</w:t>
      </w:r>
      <w:proofErr w:type="spellEnd"/>
      <w:r w:rsidRPr="00E51E0C">
        <w:rPr>
          <w:rFonts w:ascii="Arial" w:hAnsi="Arial" w:cs="Arial"/>
        </w:rPr>
        <w:t xml:space="preserve"> i Oppland fra 1994. I </w:t>
      </w:r>
      <w:proofErr w:type="spellStart"/>
      <w:r w:rsidRPr="00E51E0C">
        <w:rPr>
          <w:rFonts w:ascii="Arial" w:hAnsi="Arial" w:cs="Arial"/>
        </w:rPr>
        <w:t>vernskogen</w:t>
      </w:r>
      <w:proofErr w:type="spellEnd"/>
      <w:r w:rsidRPr="00E51E0C">
        <w:rPr>
          <w:rFonts w:ascii="Arial" w:hAnsi="Arial" w:cs="Arial"/>
        </w:rPr>
        <w:t xml:space="preserve"> er det meldeplikt til kommunen for hogst. Skogskjøtselen skal legge vekt på varmeklimaet på den enkelte lokalitet, dette av hensyn til mulighetene for framtidig foryngelse av skogen. I praksis betyr det at størrelsen på hogstflatene skal begrenses. I den midtre og øvre delen av </w:t>
      </w:r>
      <w:proofErr w:type="spellStart"/>
      <w:r w:rsidRPr="00E51E0C">
        <w:rPr>
          <w:rFonts w:ascii="Arial" w:hAnsi="Arial" w:cs="Arial"/>
        </w:rPr>
        <w:t>vernskogen</w:t>
      </w:r>
      <w:proofErr w:type="spellEnd"/>
      <w:r w:rsidRPr="00E51E0C">
        <w:rPr>
          <w:rFonts w:ascii="Arial" w:hAnsi="Arial" w:cs="Arial"/>
        </w:rPr>
        <w:t xml:space="preserve"> skal det benyttes lukkede hogstformer som legger til rette for en naturlig foryngelse. Drift av </w:t>
      </w:r>
      <w:proofErr w:type="spellStart"/>
      <w:r w:rsidRPr="00E51E0C">
        <w:rPr>
          <w:rFonts w:ascii="Arial" w:hAnsi="Arial" w:cs="Arial"/>
        </w:rPr>
        <w:t>vernskogen</w:t>
      </w:r>
      <w:proofErr w:type="spellEnd"/>
      <w:r w:rsidRPr="00E51E0C">
        <w:rPr>
          <w:rFonts w:ascii="Arial" w:hAnsi="Arial" w:cs="Arial"/>
        </w:rPr>
        <w:t xml:space="preserve"> skal legge alminnelige regler til grunn for et flerbrukstilpasset skogbruk med særlig hensyn til de spesielle forhold som finnes i fjellskogen. </w:t>
      </w:r>
    </w:p>
    <w:p w14:paraId="74175063" w14:textId="77777777" w:rsidR="00BC7E18" w:rsidRDefault="00BC7E18" w:rsidP="00530AEF">
      <w:pPr>
        <w:spacing w:line="240" w:lineRule="auto"/>
        <w:contextualSpacing/>
        <w:rPr>
          <w:rFonts w:ascii="Arial" w:hAnsi="Arial" w:cs="Arial"/>
        </w:rPr>
      </w:pPr>
    </w:p>
    <w:p w14:paraId="071FF8B2" w14:textId="2C9F3DEC" w:rsidR="003306D2" w:rsidRPr="00E51E0C" w:rsidRDefault="003306D2" w:rsidP="00530AEF">
      <w:pPr>
        <w:spacing w:line="240" w:lineRule="auto"/>
        <w:contextualSpacing/>
        <w:rPr>
          <w:rFonts w:ascii="Arial" w:hAnsi="Arial" w:cs="Arial"/>
        </w:rPr>
      </w:pPr>
      <w:r w:rsidRPr="00E51E0C">
        <w:rPr>
          <w:rFonts w:ascii="Arial" w:hAnsi="Arial" w:cs="Arial"/>
        </w:rPr>
        <w:t>Det er i den sørøstlige delen av planområdet hvor en finner de større sammenhengende skogområdene. Driften av disse områdene er i liten grad påvirket av utbyggingen på Nordseter. Områdene rundt selve Nordset</w:t>
      </w:r>
      <w:r w:rsidR="007139A6" w:rsidRPr="00E51E0C">
        <w:rPr>
          <w:rFonts w:ascii="Arial" w:hAnsi="Arial" w:cs="Arial"/>
        </w:rPr>
        <w:t>er</w:t>
      </w:r>
      <w:r w:rsidRPr="00E51E0C">
        <w:rPr>
          <w:rFonts w:ascii="Arial" w:hAnsi="Arial" w:cs="Arial"/>
        </w:rPr>
        <w:t xml:space="preserve"> og utbyggingsområdene representerer produktiv skog der det må påregnes at skogen blir skjøttet og drevet etter næringsmessige prinsipper. Skogloven og </w:t>
      </w:r>
      <w:proofErr w:type="spellStart"/>
      <w:r w:rsidRPr="00E51E0C">
        <w:rPr>
          <w:rFonts w:ascii="Arial" w:hAnsi="Arial" w:cs="Arial"/>
        </w:rPr>
        <w:t>vernskogforskriftens</w:t>
      </w:r>
      <w:proofErr w:type="spellEnd"/>
      <w:r w:rsidRPr="00E51E0C">
        <w:rPr>
          <w:rFonts w:ascii="Arial" w:hAnsi="Arial" w:cs="Arial"/>
        </w:rPr>
        <w:t xml:space="preserve"> bestemmelser om bl.a. drift og foryngelse gjelder for områder som i arealplan er avsatt til andre arealformål enn LNFR, inntil arealene blir tatt i bruk til annet formål.</w:t>
      </w:r>
    </w:p>
    <w:p w14:paraId="64DFB4FD" w14:textId="77777777" w:rsidR="00827DD9" w:rsidRPr="00E51E0C" w:rsidRDefault="00827DD9" w:rsidP="00530AEF">
      <w:pPr>
        <w:spacing w:line="240" w:lineRule="auto"/>
        <w:contextualSpacing/>
        <w:rPr>
          <w:rFonts w:ascii="Arial" w:hAnsi="Arial" w:cs="Arial"/>
        </w:rPr>
      </w:pPr>
    </w:p>
    <w:p w14:paraId="70946DF2" w14:textId="23112C5D" w:rsidR="003306D2" w:rsidRPr="00E51E0C" w:rsidRDefault="003306D2" w:rsidP="00530AEF">
      <w:pPr>
        <w:spacing w:line="240" w:lineRule="auto"/>
        <w:contextualSpacing/>
        <w:rPr>
          <w:rFonts w:ascii="Arial" w:hAnsi="Arial" w:cs="Arial"/>
        </w:rPr>
      </w:pPr>
      <w:r w:rsidRPr="00E51E0C">
        <w:rPr>
          <w:rFonts w:ascii="Arial" w:hAnsi="Arial" w:cs="Arial"/>
        </w:rPr>
        <w:t xml:space="preserve">Eiendomsstrukturen og eiendommenes arrondering legger praktiske føringer for skogforvaltningen. Skogarealene innenfor planområdet eies av mange skogeiere som eier hver sin teig. Teigene er i hovedsak lange og smale i nord-sør-aksen og krysser planområdet. Det er viktig at evt. utbyggingstiltak ivaretar gode fellesskapsløsninger slik at ikke drift av enkelteiendommer eller -teiger vanskeliggjøres. Det er særlig behovet for funksjonelle driftsveger, skogsbilveger, snuplasser og velteplasser som må ivaretas og at det sikres tilgjengelighet til arealene.  </w:t>
      </w:r>
    </w:p>
    <w:p w14:paraId="2FBE03C6" w14:textId="77777777" w:rsidR="00827DD9" w:rsidRPr="00E51E0C" w:rsidRDefault="00827DD9" w:rsidP="00530AEF">
      <w:pPr>
        <w:spacing w:line="240" w:lineRule="auto"/>
        <w:contextualSpacing/>
        <w:rPr>
          <w:rFonts w:ascii="Arial" w:hAnsi="Arial" w:cs="Arial"/>
        </w:rPr>
      </w:pPr>
    </w:p>
    <w:p w14:paraId="094AE058" w14:textId="752F3981" w:rsidR="003306D2" w:rsidRPr="00E51E0C" w:rsidRDefault="003306D2" w:rsidP="00530AEF">
      <w:pPr>
        <w:spacing w:line="240" w:lineRule="auto"/>
        <w:contextualSpacing/>
        <w:rPr>
          <w:rFonts w:ascii="Arial" w:hAnsi="Arial" w:cs="Arial"/>
        </w:rPr>
      </w:pPr>
      <w:r w:rsidRPr="00E51E0C">
        <w:rPr>
          <w:rFonts w:ascii="Arial" w:hAnsi="Arial" w:cs="Arial"/>
        </w:rPr>
        <w:t xml:space="preserve">Det er viktig å unngå at det oppstår konflikter mellom nærings- og flerbruksformål ift. drift av skogen. Det innebærer bl.a. at det må tas særlig hensyn til friluftslivet og de som bruker naturen ved skogsdrift, eksempelvis ved bruk av skilting og informasjonstavler. Samtidig må de som bruker naturen vise respekt for utøvelse av den private eiendomsretten og landbruksnæringa sitt behov for å høste av skogressursene.   </w:t>
      </w:r>
    </w:p>
    <w:p w14:paraId="48102247" w14:textId="77777777" w:rsidR="00827DD9" w:rsidRPr="00E51E0C" w:rsidRDefault="00827DD9" w:rsidP="00530AEF">
      <w:pPr>
        <w:spacing w:line="240" w:lineRule="auto"/>
        <w:contextualSpacing/>
        <w:rPr>
          <w:rFonts w:ascii="Arial" w:hAnsi="Arial" w:cs="Arial"/>
          <w:b/>
          <w:bCs/>
        </w:rPr>
      </w:pPr>
    </w:p>
    <w:p w14:paraId="188D3429" w14:textId="27A38ACA" w:rsidR="003306D2" w:rsidRPr="00E4781F" w:rsidRDefault="003306D2" w:rsidP="00530AEF">
      <w:pPr>
        <w:spacing w:line="240" w:lineRule="auto"/>
        <w:contextualSpacing/>
        <w:rPr>
          <w:rFonts w:ascii="Arial" w:hAnsi="Arial" w:cs="Arial"/>
          <w:b/>
          <w:bCs/>
        </w:rPr>
      </w:pPr>
      <w:r w:rsidRPr="00E4781F">
        <w:rPr>
          <w:rFonts w:ascii="Arial" w:hAnsi="Arial" w:cs="Arial"/>
          <w:b/>
          <w:bCs/>
        </w:rPr>
        <w:t>Hjortevilt</w:t>
      </w:r>
    </w:p>
    <w:p w14:paraId="7C16D877" w14:textId="77E6CCAD" w:rsidR="003306D2" w:rsidRPr="00E51E0C" w:rsidRDefault="003306D2" w:rsidP="00530AEF">
      <w:pPr>
        <w:spacing w:line="240" w:lineRule="auto"/>
        <w:contextualSpacing/>
        <w:rPr>
          <w:rFonts w:ascii="Arial" w:hAnsi="Arial" w:cs="Arial"/>
        </w:rPr>
      </w:pPr>
      <w:r w:rsidRPr="00E4781F">
        <w:rPr>
          <w:rFonts w:ascii="Arial" w:hAnsi="Arial" w:cs="Arial"/>
        </w:rPr>
        <w:t xml:space="preserve">Planområdet ligger innenfor Fåberg Øst forvaltningsområde for hjortevilt. </w:t>
      </w:r>
      <w:r w:rsidR="00062E70" w:rsidRPr="00E4781F">
        <w:rPr>
          <w:rFonts w:ascii="Arial" w:hAnsi="Arial" w:cs="Arial"/>
        </w:rPr>
        <w:t>Det er utarbeidet</w:t>
      </w:r>
      <w:r w:rsidR="00062E70" w:rsidRPr="007A7DB3">
        <w:rPr>
          <w:rFonts w:ascii="Arial" w:hAnsi="Arial" w:cs="Arial"/>
        </w:rPr>
        <w:t xml:space="preserve"> </w:t>
      </w:r>
      <w:proofErr w:type="spellStart"/>
      <w:r w:rsidR="00062E70" w:rsidRPr="007A7DB3">
        <w:rPr>
          <w:rFonts w:ascii="Arial" w:hAnsi="Arial" w:cs="Arial"/>
        </w:rPr>
        <w:t>viltkart</w:t>
      </w:r>
      <w:proofErr w:type="spellEnd"/>
      <w:r w:rsidR="00062E70" w:rsidRPr="007A7DB3">
        <w:rPr>
          <w:rFonts w:ascii="Arial" w:hAnsi="Arial" w:cs="Arial"/>
        </w:rPr>
        <w:t xml:space="preserve"> fra 2018/2020 for </w:t>
      </w:r>
      <w:r w:rsidR="005E1A17" w:rsidRPr="007A7DB3">
        <w:rPr>
          <w:rFonts w:ascii="Arial" w:hAnsi="Arial" w:cs="Arial"/>
        </w:rPr>
        <w:t xml:space="preserve">Lillehammer kommune, som også dekker området ved Nordseter. </w:t>
      </w:r>
      <w:r w:rsidR="00BE7FAD" w:rsidRPr="007A7DB3">
        <w:rPr>
          <w:rFonts w:ascii="Arial" w:hAnsi="Arial" w:cs="Arial"/>
        </w:rPr>
        <w:t xml:space="preserve">Det </w:t>
      </w:r>
      <w:r w:rsidR="00DF3517" w:rsidRPr="007A7DB3">
        <w:rPr>
          <w:rFonts w:ascii="Arial" w:hAnsi="Arial" w:cs="Arial"/>
        </w:rPr>
        <w:t xml:space="preserve">viser </w:t>
      </w:r>
      <w:r w:rsidR="00BE7FAD" w:rsidRPr="007A7DB3">
        <w:rPr>
          <w:rFonts w:ascii="Arial" w:hAnsi="Arial" w:cs="Arial"/>
        </w:rPr>
        <w:t xml:space="preserve">at området rundt den sørlige del av Nordseter er </w:t>
      </w:r>
      <w:r w:rsidR="008A71DA" w:rsidRPr="007A7DB3">
        <w:rPr>
          <w:rFonts w:ascii="Arial" w:hAnsi="Arial" w:cs="Arial"/>
        </w:rPr>
        <w:t xml:space="preserve">område for elgtrekk. Området </w:t>
      </w:r>
      <w:r w:rsidR="000A7CC3" w:rsidRPr="007A7DB3">
        <w:rPr>
          <w:rFonts w:ascii="Arial" w:hAnsi="Arial" w:cs="Arial"/>
        </w:rPr>
        <w:t xml:space="preserve">sør for Sjusjøvegen er også spillområde for storfugl. </w:t>
      </w:r>
      <w:r w:rsidR="00F458D6" w:rsidRPr="007A7DB3">
        <w:rPr>
          <w:rFonts w:ascii="Arial" w:hAnsi="Arial" w:cs="Arial"/>
        </w:rPr>
        <w:t xml:space="preserve">Det er grunn til å anta </w:t>
      </w:r>
      <w:r w:rsidR="0063133A" w:rsidRPr="007A7DB3">
        <w:rPr>
          <w:rFonts w:ascii="Arial" w:hAnsi="Arial" w:cs="Arial"/>
        </w:rPr>
        <w:t xml:space="preserve">at </w:t>
      </w:r>
      <w:r w:rsidR="00F458D6" w:rsidRPr="007A7DB3">
        <w:rPr>
          <w:rFonts w:ascii="Arial" w:hAnsi="Arial" w:cs="Arial"/>
        </w:rPr>
        <w:t xml:space="preserve">viltområder bør ses i sammenheng med omkringliggende arealer og det kan derfor ikke utelukkes </w:t>
      </w:r>
      <w:r w:rsidR="00614C67" w:rsidRPr="007A7DB3">
        <w:rPr>
          <w:rFonts w:ascii="Arial" w:hAnsi="Arial" w:cs="Arial"/>
        </w:rPr>
        <w:t xml:space="preserve">at området nord for Sjusjøvegen også er viktig for storviltet. </w:t>
      </w:r>
      <w:r w:rsidRPr="00E4781F">
        <w:rPr>
          <w:rFonts w:ascii="Arial" w:hAnsi="Arial" w:cs="Arial"/>
        </w:rPr>
        <w:t xml:space="preserve">For Øyer østside er det utarbeidet viltområdekart som viser at </w:t>
      </w:r>
      <w:proofErr w:type="spellStart"/>
      <w:r w:rsidRPr="00E4781F">
        <w:rPr>
          <w:rFonts w:ascii="Arial" w:hAnsi="Arial" w:cs="Arial"/>
        </w:rPr>
        <w:t>Gropmarka</w:t>
      </w:r>
      <w:proofErr w:type="spellEnd"/>
      <w:r w:rsidRPr="00E4781F">
        <w:rPr>
          <w:rFonts w:ascii="Arial" w:hAnsi="Arial" w:cs="Arial"/>
        </w:rPr>
        <w:t xml:space="preserve"> i Lillehammer er vesentlig beite- og oppholdsområde for felles elgstamme på østsiden av Lågen.</w:t>
      </w:r>
      <w:r w:rsidRPr="00E51E0C">
        <w:rPr>
          <w:rFonts w:ascii="Arial" w:hAnsi="Arial" w:cs="Arial"/>
        </w:rPr>
        <w:t xml:space="preserve"> </w:t>
      </w:r>
    </w:p>
    <w:p w14:paraId="2C3F4516" w14:textId="77777777" w:rsidR="00457C3C" w:rsidRPr="00E51E0C" w:rsidRDefault="00457C3C" w:rsidP="00530AEF">
      <w:pPr>
        <w:spacing w:line="240" w:lineRule="auto"/>
        <w:contextualSpacing/>
        <w:rPr>
          <w:rFonts w:ascii="Arial" w:hAnsi="Arial" w:cs="Arial"/>
        </w:rPr>
      </w:pPr>
    </w:p>
    <w:p w14:paraId="6F42AE1A" w14:textId="6C1E0DEF" w:rsidR="0003461B" w:rsidRPr="00E51E0C" w:rsidRDefault="003306D2" w:rsidP="00530AEF">
      <w:pPr>
        <w:spacing w:line="240" w:lineRule="auto"/>
        <w:contextualSpacing/>
        <w:rPr>
          <w:rFonts w:ascii="Arial" w:hAnsi="Arial" w:cs="Arial"/>
        </w:rPr>
      </w:pPr>
      <w:r w:rsidRPr="00E51E0C">
        <w:rPr>
          <w:rFonts w:ascii="Arial" w:hAnsi="Arial" w:cs="Arial"/>
        </w:rPr>
        <w:t xml:space="preserve">Tildelte kvoter for elg har ligget på 45 dyr i flere år bakover. Fellingsstatistikken viser imidlertid en fallende trend. I 2021 ble det felt kun 27 dyr. Det er ikke fellingskvoter for </w:t>
      </w:r>
      <w:r w:rsidR="00827DD9" w:rsidRPr="00E51E0C">
        <w:rPr>
          <w:rFonts w:ascii="Arial" w:hAnsi="Arial" w:cs="Arial"/>
        </w:rPr>
        <w:t>rådyr,</w:t>
      </w:r>
      <w:r w:rsidRPr="00E51E0C">
        <w:rPr>
          <w:rFonts w:ascii="Arial" w:hAnsi="Arial" w:cs="Arial"/>
        </w:rPr>
        <w:t xml:space="preserve"> men det har blitt felt om lag 40 rådyr de siste årene.</w:t>
      </w:r>
    </w:p>
    <w:p w14:paraId="01D7EA35" w14:textId="72C3D064" w:rsidR="002C78EA" w:rsidRPr="00C77A3E" w:rsidRDefault="002C78EA" w:rsidP="00C77A3E">
      <w:pPr>
        <w:pStyle w:val="Overskrift3"/>
      </w:pPr>
      <w:bookmarkStart w:id="68" w:name="_Toc128733076"/>
      <w:bookmarkStart w:id="69" w:name="_Toc128739270"/>
      <w:bookmarkStart w:id="70" w:name="_Toc160735775"/>
      <w:r w:rsidRPr="00C77A3E">
        <w:t>Landskap</w:t>
      </w:r>
      <w:bookmarkEnd w:id="68"/>
      <w:bookmarkEnd w:id="69"/>
      <w:bookmarkEnd w:id="70"/>
    </w:p>
    <w:p w14:paraId="1E4CA34A" w14:textId="34E2D6EC" w:rsidR="001135FA" w:rsidRPr="00E51E0C" w:rsidRDefault="001135FA" w:rsidP="00530AEF">
      <w:pPr>
        <w:spacing w:line="240" w:lineRule="auto"/>
        <w:contextualSpacing/>
        <w:rPr>
          <w:rFonts w:ascii="Arial" w:hAnsi="Arial" w:cs="Arial"/>
        </w:rPr>
      </w:pPr>
      <w:r w:rsidRPr="00E51E0C">
        <w:rPr>
          <w:rFonts w:ascii="Arial" w:hAnsi="Arial" w:cs="Arial"/>
        </w:rPr>
        <w:t xml:space="preserve">Nordseter kjennetegnes med et åpent seterlandskap med kombinasjon av utmarksbeite og </w:t>
      </w:r>
      <w:r w:rsidR="00C43C7C" w:rsidRPr="00E51E0C">
        <w:rPr>
          <w:rFonts w:ascii="Arial" w:hAnsi="Arial" w:cs="Arial"/>
        </w:rPr>
        <w:t>områder med mer eller mindre</w:t>
      </w:r>
      <w:r w:rsidRPr="00E51E0C">
        <w:rPr>
          <w:rFonts w:ascii="Arial" w:hAnsi="Arial" w:cs="Arial"/>
        </w:rPr>
        <w:t xml:space="preserve"> skog.</w:t>
      </w:r>
      <w:r w:rsidR="007B18F3" w:rsidRPr="00E51E0C">
        <w:rPr>
          <w:rFonts w:ascii="Arial" w:hAnsi="Arial" w:cs="Arial"/>
        </w:rPr>
        <w:t xml:space="preserve"> </w:t>
      </w:r>
      <w:r w:rsidRPr="00E51E0C">
        <w:rPr>
          <w:rFonts w:ascii="Arial" w:hAnsi="Arial" w:cs="Arial"/>
        </w:rPr>
        <w:t xml:space="preserve">Nordseter ligger plassert i overgangen fra skog til snaufjell. </w:t>
      </w:r>
    </w:p>
    <w:p w14:paraId="662256AA" w14:textId="77777777" w:rsidR="006B2194" w:rsidRPr="00E51E0C" w:rsidRDefault="006B2194" w:rsidP="00530AEF">
      <w:pPr>
        <w:spacing w:line="240" w:lineRule="auto"/>
        <w:contextualSpacing/>
        <w:rPr>
          <w:rFonts w:ascii="Arial" w:hAnsi="Arial" w:cs="Arial"/>
        </w:rPr>
      </w:pPr>
    </w:p>
    <w:p w14:paraId="7D210D1E" w14:textId="4120F69F" w:rsidR="001135FA" w:rsidRPr="00E51E0C" w:rsidRDefault="001135FA" w:rsidP="00530AEF">
      <w:pPr>
        <w:spacing w:line="240" w:lineRule="auto"/>
        <w:contextualSpacing/>
        <w:rPr>
          <w:rFonts w:ascii="Arial" w:hAnsi="Arial" w:cs="Arial"/>
        </w:rPr>
      </w:pPr>
      <w:r w:rsidRPr="00E51E0C">
        <w:rPr>
          <w:rFonts w:ascii="Arial" w:hAnsi="Arial" w:cs="Arial"/>
        </w:rPr>
        <w:t xml:space="preserve">Landskapsbildet kjennetegnes av hyttefelt, gamle høyfjellshotell og fjellstuer, kulturlandskap fra seterdrift, Landetjernet og omkringliggende skogkledde åser som Grøtåsen og Lunkefjell.  </w:t>
      </w:r>
    </w:p>
    <w:p w14:paraId="5D3CE799" w14:textId="77777777" w:rsidR="006B2194" w:rsidRPr="00E51E0C" w:rsidRDefault="006B2194" w:rsidP="00530AEF">
      <w:pPr>
        <w:spacing w:line="240" w:lineRule="auto"/>
        <w:contextualSpacing/>
        <w:rPr>
          <w:rFonts w:ascii="Arial" w:hAnsi="Arial" w:cs="Arial"/>
        </w:rPr>
      </w:pPr>
    </w:p>
    <w:p w14:paraId="126B1333" w14:textId="4E63944B" w:rsidR="009777D8" w:rsidRPr="00E51E0C" w:rsidRDefault="00C702AC" w:rsidP="00530AEF">
      <w:pPr>
        <w:spacing w:line="240" w:lineRule="auto"/>
        <w:contextualSpacing/>
        <w:rPr>
          <w:rFonts w:ascii="Arial" w:hAnsi="Arial" w:cs="Arial"/>
        </w:rPr>
      </w:pPr>
      <w:r w:rsidRPr="00E51E0C">
        <w:rPr>
          <w:rFonts w:ascii="Arial" w:hAnsi="Arial" w:cs="Arial"/>
        </w:rPr>
        <w:t>På toppene av høydedragene omkring Nordseter er det utsikt mot Gudbrandsdalen og dalsidene på andre siden av Mjøsa. Kontakten til Sjusjøen og Øyerfjellet/Hafjellanlegget er tydelig. Avstand mellom sentrale deler av fjellområdene både mot nord og mot sør oppleves relativt kort.</w:t>
      </w:r>
    </w:p>
    <w:p w14:paraId="4BB4E2E3" w14:textId="77777777" w:rsidR="006B2194" w:rsidRPr="00E51E0C" w:rsidRDefault="006B2194" w:rsidP="00530AEF">
      <w:pPr>
        <w:spacing w:line="240" w:lineRule="auto"/>
        <w:contextualSpacing/>
        <w:rPr>
          <w:rFonts w:ascii="Arial" w:hAnsi="Arial" w:cs="Arial"/>
        </w:rPr>
      </w:pPr>
    </w:p>
    <w:p w14:paraId="780143C9" w14:textId="048DB712" w:rsidR="001135FA" w:rsidRPr="00E51E0C" w:rsidRDefault="001135FA" w:rsidP="00530AEF">
      <w:pPr>
        <w:spacing w:line="240" w:lineRule="auto"/>
        <w:contextualSpacing/>
        <w:rPr>
          <w:rFonts w:ascii="Arial" w:hAnsi="Arial" w:cs="Arial"/>
        </w:rPr>
      </w:pPr>
      <w:r w:rsidRPr="00E51E0C">
        <w:rPr>
          <w:rFonts w:ascii="Arial" w:hAnsi="Arial" w:cs="Arial"/>
        </w:rPr>
        <w:lastRenderedPageBreak/>
        <w:t xml:space="preserve">Nordseter ligger i hovedsak på en sydvestvendt skråning, med skogkledde åser og fjell som skjermer fra nord, øst og vest. Området er forholdsvis åpent med gamle seterløkker og noe rom mellom hyttefeltene. Planområdet har følgende </w:t>
      </w:r>
      <w:proofErr w:type="spellStart"/>
      <w:r w:rsidRPr="00E51E0C">
        <w:rPr>
          <w:rFonts w:ascii="Arial" w:hAnsi="Arial" w:cs="Arial"/>
        </w:rPr>
        <w:t>landskapsmessige</w:t>
      </w:r>
      <w:proofErr w:type="spellEnd"/>
      <w:r w:rsidRPr="00E51E0C">
        <w:rPr>
          <w:rFonts w:ascii="Arial" w:hAnsi="Arial" w:cs="Arial"/>
        </w:rPr>
        <w:t xml:space="preserve"> hovedtrekk:</w:t>
      </w:r>
    </w:p>
    <w:p w14:paraId="63927B04" w14:textId="1856BFE1" w:rsidR="001135FA" w:rsidRPr="00E51E0C" w:rsidRDefault="001135FA" w:rsidP="00530AEF">
      <w:pPr>
        <w:numPr>
          <w:ilvl w:val="0"/>
          <w:numId w:val="13"/>
        </w:numPr>
        <w:spacing w:line="240" w:lineRule="auto"/>
        <w:contextualSpacing/>
        <w:rPr>
          <w:rFonts w:ascii="Arial" w:hAnsi="Arial" w:cs="Arial"/>
        </w:rPr>
      </w:pPr>
      <w:r w:rsidRPr="00E51E0C">
        <w:rPr>
          <w:rFonts w:ascii="Arial" w:hAnsi="Arial" w:cs="Arial"/>
        </w:rPr>
        <w:t xml:space="preserve">Utsikt mot </w:t>
      </w:r>
      <w:proofErr w:type="spellStart"/>
      <w:r w:rsidRPr="00E51E0C">
        <w:rPr>
          <w:rFonts w:ascii="Arial" w:hAnsi="Arial" w:cs="Arial"/>
        </w:rPr>
        <w:t>Gropmarka</w:t>
      </w:r>
      <w:proofErr w:type="spellEnd"/>
      <w:r w:rsidRPr="00E51E0C">
        <w:rPr>
          <w:rFonts w:ascii="Arial" w:hAnsi="Arial" w:cs="Arial"/>
        </w:rPr>
        <w:t xml:space="preserve"> og dalførene i Gudbrandsdalen og Mjøsa. </w:t>
      </w:r>
    </w:p>
    <w:p w14:paraId="0586322E" w14:textId="77777777" w:rsidR="001135FA" w:rsidRPr="00E51E0C" w:rsidRDefault="001135FA" w:rsidP="00530AEF">
      <w:pPr>
        <w:numPr>
          <w:ilvl w:val="0"/>
          <w:numId w:val="13"/>
        </w:numPr>
        <w:spacing w:line="240" w:lineRule="auto"/>
        <w:contextualSpacing/>
        <w:rPr>
          <w:rFonts w:ascii="Arial" w:hAnsi="Arial" w:cs="Arial"/>
        </w:rPr>
      </w:pPr>
      <w:r w:rsidRPr="00E51E0C">
        <w:rPr>
          <w:rFonts w:ascii="Arial" w:hAnsi="Arial" w:cs="Arial"/>
        </w:rPr>
        <w:t xml:space="preserve">Åpent kulturlandskapet i kjernen av Nordseter og utsikt mot </w:t>
      </w:r>
      <w:proofErr w:type="spellStart"/>
      <w:r w:rsidRPr="00E51E0C">
        <w:rPr>
          <w:rFonts w:ascii="Arial" w:hAnsi="Arial" w:cs="Arial"/>
        </w:rPr>
        <w:t>Neveltoppen</w:t>
      </w:r>
      <w:proofErr w:type="spellEnd"/>
    </w:p>
    <w:p w14:paraId="083FCD81" w14:textId="530BCCA4" w:rsidR="001135FA" w:rsidRPr="00E51E0C" w:rsidRDefault="001135FA" w:rsidP="00530AEF">
      <w:pPr>
        <w:numPr>
          <w:ilvl w:val="0"/>
          <w:numId w:val="13"/>
        </w:numPr>
        <w:spacing w:line="240" w:lineRule="auto"/>
        <w:contextualSpacing/>
        <w:rPr>
          <w:rFonts w:ascii="Arial" w:hAnsi="Arial" w:cs="Arial"/>
        </w:rPr>
      </w:pPr>
      <w:r w:rsidRPr="00E51E0C">
        <w:rPr>
          <w:rFonts w:ascii="Arial" w:hAnsi="Arial" w:cs="Arial"/>
        </w:rPr>
        <w:t xml:space="preserve">Området nord-øst for Nordsetervegen som skråner opp mot Lunkefjell </w:t>
      </w:r>
    </w:p>
    <w:p w14:paraId="12BB8996" w14:textId="77777777" w:rsidR="001135FA" w:rsidRPr="00E51E0C" w:rsidRDefault="001135FA" w:rsidP="00530AEF">
      <w:pPr>
        <w:numPr>
          <w:ilvl w:val="0"/>
          <w:numId w:val="13"/>
        </w:numPr>
        <w:spacing w:line="240" w:lineRule="auto"/>
        <w:contextualSpacing/>
        <w:rPr>
          <w:rFonts w:ascii="Arial" w:hAnsi="Arial" w:cs="Arial"/>
        </w:rPr>
      </w:pPr>
      <w:proofErr w:type="spellStart"/>
      <w:r w:rsidRPr="00E51E0C">
        <w:rPr>
          <w:rFonts w:ascii="Arial" w:hAnsi="Arial" w:cs="Arial"/>
        </w:rPr>
        <w:t>Nevla</w:t>
      </w:r>
      <w:proofErr w:type="spellEnd"/>
      <w:r w:rsidRPr="00E51E0C">
        <w:rPr>
          <w:rFonts w:ascii="Arial" w:hAnsi="Arial" w:cs="Arial"/>
        </w:rPr>
        <w:t xml:space="preserve"> som renner ut i Landetjern</w:t>
      </w:r>
    </w:p>
    <w:p w14:paraId="3F99EA0D" w14:textId="1EFC92D3" w:rsidR="001135FA" w:rsidRPr="00E51E0C" w:rsidRDefault="001135FA" w:rsidP="00530AEF">
      <w:pPr>
        <w:numPr>
          <w:ilvl w:val="0"/>
          <w:numId w:val="13"/>
        </w:numPr>
        <w:spacing w:line="240" w:lineRule="auto"/>
        <w:contextualSpacing/>
        <w:rPr>
          <w:rFonts w:ascii="Arial" w:hAnsi="Arial" w:cs="Arial"/>
        </w:rPr>
      </w:pPr>
      <w:r w:rsidRPr="00E51E0C">
        <w:rPr>
          <w:rFonts w:ascii="Arial" w:hAnsi="Arial" w:cs="Arial"/>
        </w:rPr>
        <w:t xml:space="preserve">Tverrgående friområder og grønnstrukturer. </w:t>
      </w:r>
    </w:p>
    <w:p w14:paraId="0EB4D529" w14:textId="77777777" w:rsidR="001135FA" w:rsidRPr="00E51E0C" w:rsidRDefault="001135FA" w:rsidP="00530AEF">
      <w:pPr>
        <w:spacing w:line="240" w:lineRule="auto"/>
        <w:contextualSpacing/>
        <w:rPr>
          <w:rFonts w:ascii="Arial" w:hAnsi="Arial" w:cs="Arial"/>
        </w:rPr>
      </w:pPr>
    </w:p>
    <w:p w14:paraId="09445D03" w14:textId="7A7D375E" w:rsidR="00FF598E" w:rsidRPr="00E51E0C" w:rsidRDefault="001135FA" w:rsidP="00530AEF">
      <w:pPr>
        <w:spacing w:line="240" w:lineRule="auto"/>
        <w:contextualSpacing/>
        <w:rPr>
          <w:rFonts w:ascii="Arial" w:hAnsi="Arial" w:cs="Arial"/>
        </w:rPr>
      </w:pPr>
      <w:r w:rsidRPr="00E51E0C">
        <w:rPr>
          <w:rFonts w:ascii="Arial" w:hAnsi="Arial" w:cs="Arial"/>
        </w:rPr>
        <w:t>Historisk sett har landskapet forandret seg fra åpent seterlandskap med utmarksbeite, til et sted med høyfjellshoteller og fjellstuer</w:t>
      </w:r>
      <w:r w:rsidR="007139A6" w:rsidRPr="00E51E0C">
        <w:rPr>
          <w:rFonts w:ascii="Arial" w:hAnsi="Arial" w:cs="Arial"/>
        </w:rPr>
        <w:t>. D</w:t>
      </w:r>
      <w:r w:rsidRPr="00E51E0C">
        <w:rPr>
          <w:rFonts w:ascii="Arial" w:hAnsi="Arial" w:cs="Arial"/>
        </w:rPr>
        <w:t>e senere årene har Nordseter stagnert og har dermed fått status hyttegrend med seterpreg og noen servicefunksjoner. Nordseter ligger i randsonen til høyfjellet. Selve utbyggingen har foregått langs Nordsetervegen og utover. Senere utbygging har foregått videre nedenfor Sjusjøvegen og mot Grøtåsen</w:t>
      </w:r>
      <w:r w:rsidR="00400B6E" w:rsidRPr="00E51E0C">
        <w:rPr>
          <w:rFonts w:ascii="Arial" w:hAnsi="Arial" w:cs="Arial"/>
        </w:rPr>
        <w:t xml:space="preserve"> ved Lillehammer sæter 3</w:t>
      </w:r>
      <w:r w:rsidRPr="00E51E0C">
        <w:rPr>
          <w:rFonts w:ascii="Arial" w:hAnsi="Arial" w:cs="Arial"/>
        </w:rPr>
        <w:t>.</w:t>
      </w:r>
      <w:r w:rsidR="00376406" w:rsidRPr="00E51E0C">
        <w:rPr>
          <w:rFonts w:ascii="Arial" w:hAnsi="Arial" w:cs="Arial"/>
        </w:rPr>
        <w:t xml:space="preserve"> </w:t>
      </w:r>
      <w:r w:rsidR="00F3725D" w:rsidRPr="00E51E0C">
        <w:rPr>
          <w:rFonts w:ascii="Arial" w:hAnsi="Arial" w:cs="Arial"/>
        </w:rPr>
        <w:t>Flere</w:t>
      </w:r>
      <w:r w:rsidR="002D27B1" w:rsidRPr="00E51E0C">
        <w:rPr>
          <w:rFonts w:ascii="Arial" w:hAnsi="Arial" w:cs="Arial"/>
        </w:rPr>
        <w:t xml:space="preserve"> av de nyere hyttefeltene er i dag</w:t>
      </w:r>
      <w:r w:rsidR="00376406" w:rsidRPr="00E51E0C">
        <w:rPr>
          <w:rFonts w:ascii="Arial" w:hAnsi="Arial" w:cs="Arial"/>
        </w:rPr>
        <w:t xml:space="preserve"> snauhogd og minner</w:t>
      </w:r>
      <w:r w:rsidR="002D27B1" w:rsidRPr="00E51E0C">
        <w:rPr>
          <w:rFonts w:ascii="Arial" w:hAnsi="Arial" w:cs="Arial"/>
        </w:rPr>
        <w:t xml:space="preserve"> dermed</w:t>
      </w:r>
      <w:r w:rsidR="00376406" w:rsidRPr="00E51E0C">
        <w:rPr>
          <w:rFonts w:ascii="Arial" w:hAnsi="Arial" w:cs="Arial"/>
        </w:rPr>
        <w:t xml:space="preserve"> mer om hytte</w:t>
      </w:r>
      <w:r w:rsidR="007139A6" w:rsidRPr="00E51E0C">
        <w:rPr>
          <w:rFonts w:ascii="Arial" w:hAnsi="Arial" w:cs="Arial"/>
        </w:rPr>
        <w:t xml:space="preserve">felt </w:t>
      </w:r>
      <w:r w:rsidR="00376406" w:rsidRPr="00E51E0C">
        <w:rPr>
          <w:rFonts w:ascii="Arial" w:hAnsi="Arial" w:cs="Arial"/>
        </w:rPr>
        <w:t>som</w:t>
      </w:r>
      <w:r w:rsidR="002A2015" w:rsidRPr="00E51E0C">
        <w:rPr>
          <w:rFonts w:ascii="Arial" w:hAnsi="Arial" w:cs="Arial"/>
        </w:rPr>
        <w:t xml:space="preserve"> i</w:t>
      </w:r>
      <w:r w:rsidR="00376406" w:rsidRPr="00E51E0C">
        <w:rPr>
          <w:rFonts w:ascii="Arial" w:hAnsi="Arial" w:cs="Arial"/>
        </w:rPr>
        <w:t xml:space="preserve"> deler av Øyer</w:t>
      </w:r>
      <w:r w:rsidR="002A2015" w:rsidRPr="00E51E0C">
        <w:rPr>
          <w:rFonts w:ascii="Arial" w:hAnsi="Arial" w:cs="Arial"/>
        </w:rPr>
        <w:t>fjellet</w:t>
      </w:r>
      <w:r w:rsidR="00376406" w:rsidRPr="00E51E0C">
        <w:rPr>
          <w:rFonts w:ascii="Arial" w:hAnsi="Arial" w:cs="Arial"/>
        </w:rPr>
        <w:t xml:space="preserve"> og Sjusjøen. Her tenkes på dele</w:t>
      </w:r>
      <w:r w:rsidR="007139A6" w:rsidRPr="00E51E0C">
        <w:rPr>
          <w:rFonts w:ascii="Arial" w:hAnsi="Arial" w:cs="Arial"/>
        </w:rPr>
        <w:t>r</w:t>
      </w:r>
      <w:r w:rsidR="00376406" w:rsidRPr="00E51E0C">
        <w:rPr>
          <w:rFonts w:ascii="Arial" w:hAnsi="Arial" w:cs="Arial"/>
        </w:rPr>
        <w:t xml:space="preserve"> av området sør for </w:t>
      </w:r>
      <w:r w:rsidR="008E0BAD" w:rsidRPr="00E51E0C">
        <w:rPr>
          <w:rFonts w:ascii="Arial" w:hAnsi="Arial" w:cs="Arial"/>
        </w:rPr>
        <w:t>S</w:t>
      </w:r>
      <w:r w:rsidR="00376406" w:rsidRPr="00E51E0C">
        <w:rPr>
          <w:rFonts w:ascii="Arial" w:hAnsi="Arial" w:cs="Arial"/>
        </w:rPr>
        <w:t xml:space="preserve">jusjøvegen, den nordøstlige del av </w:t>
      </w:r>
      <w:proofErr w:type="spellStart"/>
      <w:r w:rsidR="00376406" w:rsidRPr="00E51E0C">
        <w:rPr>
          <w:rFonts w:ascii="Arial" w:hAnsi="Arial" w:cs="Arial"/>
        </w:rPr>
        <w:t>Høgfjellia</w:t>
      </w:r>
      <w:proofErr w:type="spellEnd"/>
      <w:r w:rsidR="00376406" w:rsidRPr="00E51E0C">
        <w:rPr>
          <w:rFonts w:ascii="Arial" w:hAnsi="Arial" w:cs="Arial"/>
        </w:rPr>
        <w:t xml:space="preserve"> samt </w:t>
      </w:r>
      <w:r w:rsidR="002A2015" w:rsidRPr="00E51E0C">
        <w:rPr>
          <w:rFonts w:ascii="Arial" w:hAnsi="Arial" w:cs="Arial"/>
        </w:rPr>
        <w:t>L</w:t>
      </w:r>
      <w:r w:rsidR="00376406" w:rsidRPr="00E51E0C">
        <w:rPr>
          <w:rFonts w:ascii="Arial" w:hAnsi="Arial" w:cs="Arial"/>
        </w:rPr>
        <w:t>illehammer s</w:t>
      </w:r>
      <w:r w:rsidR="00D26767">
        <w:rPr>
          <w:rFonts w:ascii="Arial" w:hAnsi="Arial" w:cs="Arial"/>
        </w:rPr>
        <w:t>æ</w:t>
      </w:r>
      <w:r w:rsidR="00376406" w:rsidRPr="00E51E0C">
        <w:rPr>
          <w:rFonts w:ascii="Arial" w:hAnsi="Arial" w:cs="Arial"/>
        </w:rPr>
        <w:t>ter 2 og 3.</w:t>
      </w:r>
      <w:r w:rsidR="00011B26" w:rsidRPr="00E51E0C">
        <w:rPr>
          <w:rFonts w:ascii="Arial" w:hAnsi="Arial" w:cs="Arial"/>
        </w:rPr>
        <w:t xml:space="preserve"> </w:t>
      </w:r>
    </w:p>
    <w:p w14:paraId="0CDFD48B" w14:textId="77777777" w:rsidR="007139A6" w:rsidRPr="00E51E0C" w:rsidRDefault="007139A6" w:rsidP="00530AEF">
      <w:pPr>
        <w:spacing w:line="240" w:lineRule="auto"/>
        <w:contextualSpacing/>
        <w:rPr>
          <w:rFonts w:ascii="Arial" w:hAnsi="Arial" w:cs="Arial"/>
        </w:rPr>
      </w:pPr>
    </w:p>
    <w:p w14:paraId="4B8CDE36" w14:textId="782B3BFF" w:rsidR="00303BD8" w:rsidRPr="00E51E0C" w:rsidRDefault="00753188" w:rsidP="00530AEF">
      <w:pPr>
        <w:spacing w:line="240" w:lineRule="auto"/>
        <w:contextualSpacing/>
        <w:rPr>
          <w:rFonts w:ascii="Arial" w:hAnsi="Arial" w:cs="Arial"/>
        </w:rPr>
      </w:pPr>
      <w:r w:rsidRPr="00E51E0C">
        <w:rPr>
          <w:rFonts w:ascii="Arial" w:hAnsi="Arial" w:cs="Arial"/>
        </w:rPr>
        <w:t xml:space="preserve">Nordseter har fortsatt sitt særpreg som i høy grad skyldes </w:t>
      </w:r>
      <w:r w:rsidR="00806447" w:rsidRPr="00E51E0C">
        <w:rPr>
          <w:rFonts w:ascii="Arial" w:hAnsi="Arial" w:cs="Arial"/>
        </w:rPr>
        <w:t>at den sentrale delen av Nordseter er bevart med seterløkker</w:t>
      </w:r>
      <w:r w:rsidR="00011B26" w:rsidRPr="00E51E0C">
        <w:rPr>
          <w:rFonts w:ascii="Arial" w:hAnsi="Arial" w:cs="Arial"/>
        </w:rPr>
        <w:t xml:space="preserve"> og setre. </w:t>
      </w:r>
      <w:r w:rsidR="00EA59AD" w:rsidRPr="00E51E0C">
        <w:rPr>
          <w:rFonts w:ascii="Arial" w:hAnsi="Arial" w:cs="Arial"/>
        </w:rPr>
        <w:t xml:space="preserve">Aktivt beitebruk på sommeren </w:t>
      </w:r>
      <w:r w:rsidR="00175EA3" w:rsidRPr="00E51E0C">
        <w:rPr>
          <w:rFonts w:ascii="Arial" w:hAnsi="Arial" w:cs="Arial"/>
        </w:rPr>
        <w:t>og et kulturlandskap som blir opprettholdt</w:t>
      </w:r>
      <w:r w:rsidR="008703D6" w:rsidRPr="00E51E0C">
        <w:rPr>
          <w:rFonts w:ascii="Arial" w:hAnsi="Arial" w:cs="Arial"/>
        </w:rPr>
        <w:t xml:space="preserve"> på tradisjonelt vis </w:t>
      </w:r>
      <w:r w:rsidR="00175EA3" w:rsidRPr="00E51E0C">
        <w:rPr>
          <w:rFonts w:ascii="Arial" w:hAnsi="Arial" w:cs="Arial"/>
        </w:rPr>
        <w:t>pga. dette.</w:t>
      </w:r>
      <w:r w:rsidR="008703D6" w:rsidRPr="00E51E0C">
        <w:rPr>
          <w:rFonts w:ascii="Arial" w:hAnsi="Arial" w:cs="Arial"/>
        </w:rPr>
        <w:t xml:space="preserve"> </w:t>
      </w:r>
      <w:r w:rsidR="00E75A00" w:rsidRPr="00E51E0C">
        <w:rPr>
          <w:rFonts w:ascii="Arial" w:hAnsi="Arial" w:cs="Arial"/>
        </w:rPr>
        <w:t xml:space="preserve">I planforslaget legges det opp til at den største </w:t>
      </w:r>
      <w:r w:rsidR="00DC2F2F" w:rsidRPr="00E51E0C">
        <w:rPr>
          <w:rFonts w:ascii="Arial" w:hAnsi="Arial" w:cs="Arial"/>
        </w:rPr>
        <w:t>forandringen</w:t>
      </w:r>
      <w:r w:rsidR="00E75A00" w:rsidRPr="00E51E0C">
        <w:rPr>
          <w:rFonts w:ascii="Arial" w:hAnsi="Arial" w:cs="Arial"/>
        </w:rPr>
        <w:t xml:space="preserve"> skal bli i sentrumssone</w:t>
      </w:r>
      <w:r w:rsidR="007139A6" w:rsidRPr="00E51E0C">
        <w:rPr>
          <w:rFonts w:ascii="Arial" w:hAnsi="Arial" w:cs="Arial"/>
        </w:rPr>
        <w:t>n</w:t>
      </w:r>
      <w:r w:rsidR="00E75A00" w:rsidRPr="00E51E0C">
        <w:rPr>
          <w:rFonts w:ascii="Arial" w:hAnsi="Arial" w:cs="Arial"/>
        </w:rPr>
        <w:t xml:space="preserve"> med en for</w:t>
      </w:r>
      <w:r w:rsidR="00212D3C" w:rsidRPr="00E51E0C">
        <w:rPr>
          <w:rFonts w:ascii="Arial" w:hAnsi="Arial" w:cs="Arial"/>
        </w:rPr>
        <w:t>nyelse av bygningsmassen og en</w:t>
      </w:r>
      <w:r w:rsidR="00B8586D" w:rsidRPr="00E51E0C">
        <w:rPr>
          <w:rFonts w:ascii="Arial" w:hAnsi="Arial" w:cs="Arial"/>
        </w:rPr>
        <w:t xml:space="preserve"> </w:t>
      </w:r>
      <w:r w:rsidR="00DE0200" w:rsidRPr="00E51E0C">
        <w:rPr>
          <w:rFonts w:ascii="Arial" w:hAnsi="Arial" w:cs="Arial"/>
        </w:rPr>
        <w:t>oppfriskning av et sentrum</w:t>
      </w:r>
      <w:r w:rsidR="007139A6" w:rsidRPr="00E51E0C">
        <w:rPr>
          <w:rFonts w:ascii="Arial" w:hAnsi="Arial" w:cs="Arial"/>
        </w:rPr>
        <w:t xml:space="preserve">. </w:t>
      </w:r>
      <w:r w:rsidR="00753324" w:rsidRPr="00E51E0C">
        <w:rPr>
          <w:rFonts w:ascii="Arial" w:hAnsi="Arial" w:cs="Arial"/>
        </w:rPr>
        <w:t>Toppen av sentrumssonen vil bli preget av</w:t>
      </w:r>
      <w:r w:rsidR="00165A4F" w:rsidRPr="00E51E0C">
        <w:rPr>
          <w:rFonts w:ascii="Arial" w:hAnsi="Arial" w:cs="Arial"/>
        </w:rPr>
        <w:t xml:space="preserve"> mindre</w:t>
      </w:r>
      <w:r w:rsidR="00753324" w:rsidRPr="00E51E0C">
        <w:rPr>
          <w:rFonts w:ascii="Arial" w:hAnsi="Arial" w:cs="Arial"/>
        </w:rPr>
        <w:t xml:space="preserve"> </w:t>
      </w:r>
      <w:r w:rsidR="00165A4F" w:rsidRPr="00E51E0C">
        <w:rPr>
          <w:rFonts w:ascii="Arial" w:hAnsi="Arial" w:cs="Arial"/>
        </w:rPr>
        <w:t>leilighetsbygg</w:t>
      </w:r>
      <w:r w:rsidR="00451A8A" w:rsidRPr="00E51E0C">
        <w:rPr>
          <w:rFonts w:ascii="Arial" w:hAnsi="Arial" w:cs="Arial"/>
        </w:rPr>
        <w:t xml:space="preserve"> på nordsiden av Nordsetervegen og </w:t>
      </w:r>
      <w:r w:rsidR="007139A6" w:rsidRPr="00E51E0C">
        <w:rPr>
          <w:rFonts w:ascii="Arial" w:hAnsi="Arial" w:cs="Arial"/>
        </w:rPr>
        <w:t>nå</w:t>
      </w:r>
      <w:r w:rsidR="0001423E" w:rsidRPr="00E51E0C">
        <w:rPr>
          <w:rFonts w:ascii="Arial" w:hAnsi="Arial" w:cs="Arial"/>
        </w:rPr>
        <w:t xml:space="preserve">værende </w:t>
      </w:r>
      <w:r w:rsidR="002F49C5" w:rsidRPr="00E51E0C">
        <w:rPr>
          <w:rFonts w:ascii="Arial" w:hAnsi="Arial" w:cs="Arial"/>
        </w:rPr>
        <w:t>L</w:t>
      </w:r>
      <w:r w:rsidR="0001423E" w:rsidRPr="00E51E0C">
        <w:rPr>
          <w:rFonts w:ascii="Arial" w:hAnsi="Arial" w:cs="Arial"/>
        </w:rPr>
        <w:t xml:space="preserve">illehammer fjellstue vil bli trukket lengere vekk fra vegen og </w:t>
      </w:r>
      <w:r w:rsidR="00285F90" w:rsidRPr="00E51E0C">
        <w:rPr>
          <w:rFonts w:ascii="Arial" w:hAnsi="Arial" w:cs="Arial"/>
        </w:rPr>
        <w:t>gjenoppført som et nyt</w:t>
      </w:r>
      <w:r w:rsidR="001C522B" w:rsidRPr="00E51E0C">
        <w:rPr>
          <w:rFonts w:ascii="Arial" w:hAnsi="Arial" w:cs="Arial"/>
        </w:rPr>
        <w:t>t</w:t>
      </w:r>
      <w:r w:rsidR="00285F90" w:rsidRPr="00E51E0C">
        <w:rPr>
          <w:rFonts w:ascii="Arial" w:hAnsi="Arial" w:cs="Arial"/>
        </w:rPr>
        <w:t xml:space="preserve"> leilighetsbygg i samme størrelse.  </w:t>
      </w:r>
      <w:r w:rsidR="0001423E" w:rsidRPr="00E51E0C">
        <w:rPr>
          <w:rFonts w:ascii="Arial" w:hAnsi="Arial" w:cs="Arial"/>
        </w:rPr>
        <w:t xml:space="preserve"> </w:t>
      </w:r>
      <w:r w:rsidR="00451A8A" w:rsidRPr="00E51E0C">
        <w:rPr>
          <w:rFonts w:ascii="Arial" w:hAnsi="Arial" w:cs="Arial"/>
        </w:rPr>
        <w:t xml:space="preserve"> </w:t>
      </w:r>
      <w:r w:rsidR="00753324" w:rsidRPr="00E51E0C">
        <w:rPr>
          <w:rFonts w:ascii="Arial" w:hAnsi="Arial" w:cs="Arial"/>
        </w:rPr>
        <w:t xml:space="preserve">  </w:t>
      </w:r>
      <w:r w:rsidR="00175EA3" w:rsidRPr="00E51E0C">
        <w:rPr>
          <w:rFonts w:ascii="Arial" w:hAnsi="Arial" w:cs="Arial"/>
        </w:rPr>
        <w:t xml:space="preserve"> </w:t>
      </w:r>
    </w:p>
    <w:p w14:paraId="33EF7251" w14:textId="21F86A46" w:rsidR="001135FA" w:rsidRPr="00C77A3E" w:rsidRDefault="001135FA" w:rsidP="00C77A3E">
      <w:pPr>
        <w:pStyle w:val="Overskrift3"/>
      </w:pPr>
      <w:bookmarkStart w:id="71" w:name="_Toc160735776"/>
      <w:r w:rsidRPr="00C77A3E">
        <w:t>Nordseters særpreg</w:t>
      </w:r>
      <w:bookmarkEnd w:id="71"/>
    </w:p>
    <w:p w14:paraId="04015643" w14:textId="12542FB6" w:rsidR="001135FA" w:rsidRPr="00E51E0C" w:rsidRDefault="001C522B" w:rsidP="00530AEF">
      <w:pPr>
        <w:spacing w:line="240" w:lineRule="auto"/>
        <w:contextualSpacing/>
        <w:rPr>
          <w:rFonts w:ascii="Arial" w:hAnsi="Arial" w:cs="Arial"/>
        </w:rPr>
      </w:pPr>
      <w:r w:rsidRPr="00E51E0C">
        <w:rPr>
          <w:rFonts w:ascii="Arial" w:hAnsi="Arial" w:cs="Arial"/>
        </w:rPr>
        <w:t xml:space="preserve">En viktig forutsetning i planarbeidet ha vært å ivareta og sikre Nordseters sitt særpreg. </w:t>
      </w:r>
      <w:r w:rsidR="001135FA" w:rsidRPr="00E51E0C">
        <w:rPr>
          <w:rFonts w:ascii="Arial" w:hAnsi="Arial" w:cs="Arial"/>
        </w:rPr>
        <w:t>Nordseter som sted består av flere elementer når det gjelder bebyggelse og landskap</w:t>
      </w:r>
      <w:r w:rsidRPr="00E51E0C">
        <w:rPr>
          <w:rFonts w:ascii="Arial" w:hAnsi="Arial" w:cs="Arial"/>
        </w:rPr>
        <w:t>. S</w:t>
      </w:r>
      <w:r w:rsidR="001135FA" w:rsidRPr="00E51E0C">
        <w:rPr>
          <w:rFonts w:ascii="Arial" w:hAnsi="Arial" w:cs="Arial"/>
        </w:rPr>
        <w:t xml:space="preserve">amlet skaper </w:t>
      </w:r>
      <w:r w:rsidRPr="00E51E0C">
        <w:rPr>
          <w:rFonts w:ascii="Arial" w:hAnsi="Arial" w:cs="Arial"/>
        </w:rPr>
        <w:t xml:space="preserve">dette </w:t>
      </w:r>
      <w:r w:rsidR="001135FA" w:rsidRPr="00E51E0C">
        <w:rPr>
          <w:rFonts w:ascii="Arial" w:hAnsi="Arial" w:cs="Arial"/>
        </w:rPr>
        <w:t>helheten som kan beskrive særpreget.</w:t>
      </w:r>
    </w:p>
    <w:p w14:paraId="4256EABB" w14:textId="77777777" w:rsidR="001135FA" w:rsidRPr="00E51E0C" w:rsidRDefault="001135FA" w:rsidP="00530AEF">
      <w:pPr>
        <w:pStyle w:val="Listeavsnitt"/>
        <w:numPr>
          <w:ilvl w:val="0"/>
          <w:numId w:val="18"/>
        </w:numPr>
        <w:spacing w:after="0" w:line="240" w:lineRule="auto"/>
        <w:rPr>
          <w:rFonts w:ascii="Arial" w:eastAsia="Times New Roman" w:hAnsi="Arial" w:cs="Arial"/>
        </w:rPr>
      </w:pPr>
      <w:r w:rsidRPr="00E51E0C">
        <w:rPr>
          <w:rFonts w:ascii="Arial" w:eastAsia="Times New Roman" w:hAnsi="Arial" w:cs="Arial"/>
        </w:rPr>
        <w:t xml:space="preserve">Et viktig element i landskapsbildet er kulturlandskapet med seterteigene og Landetjernet, som strekker seg fra nord til sør sentralt i området. </w:t>
      </w:r>
    </w:p>
    <w:p w14:paraId="1B77F016" w14:textId="77777777" w:rsidR="001135FA" w:rsidRPr="00E51E0C" w:rsidRDefault="001135FA" w:rsidP="00530AEF">
      <w:pPr>
        <w:spacing w:line="240" w:lineRule="auto"/>
        <w:ind w:left="690"/>
        <w:contextualSpacing/>
        <w:rPr>
          <w:rFonts w:ascii="Arial" w:hAnsi="Arial" w:cs="Arial"/>
        </w:rPr>
      </w:pPr>
      <w:r w:rsidRPr="00E51E0C">
        <w:rPr>
          <w:rFonts w:ascii="Arial" w:hAnsi="Arial" w:cs="Arial"/>
        </w:rPr>
        <w:t>Dette skaper et åpent sentralt landskapsrom med en kulturhistorisk forankring, som den øvrige fritidsbebyggelsen er organisert rundt.</w:t>
      </w:r>
    </w:p>
    <w:p w14:paraId="634241E6" w14:textId="302E1212" w:rsidR="001135FA" w:rsidRPr="00E51E0C" w:rsidRDefault="001135FA" w:rsidP="00530AEF">
      <w:pPr>
        <w:pStyle w:val="Listeavsnitt"/>
        <w:numPr>
          <w:ilvl w:val="0"/>
          <w:numId w:val="18"/>
        </w:numPr>
        <w:spacing w:after="0" w:line="240" w:lineRule="auto"/>
        <w:rPr>
          <w:rFonts w:ascii="Arial" w:eastAsia="Times New Roman" w:hAnsi="Arial" w:cs="Arial"/>
        </w:rPr>
      </w:pPr>
      <w:r w:rsidRPr="00E51E0C">
        <w:rPr>
          <w:rFonts w:ascii="Arial" w:eastAsia="Times New Roman" w:hAnsi="Arial" w:cs="Arial"/>
        </w:rPr>
        <w:t>Fritidsbebyggelsen har en relativt lav tetthet med gjennomgående grøntstrukturer og mye grøntareal rundt den enkelte hytte</w:t>
      </w:r>
      <w:r w:rsidR="001C522B" w:rsidRPr="00E51E0C">
        <w:rPr>
          <w:rFonts w:ascii="Arial" w:eastAsia="Times New Roman" w:hAnsi="Arial" w:cs="Arial"/>
        </w:rPr>
        <w:t>. D</w:t>
      </w:r>
      <w:r w:rsidRPr="00E51E0C">
        <w:rPr>
          <w:rFonts w:ascii="Arial" w:eastAsia="Times New Roman" w:hAnsi="Arial" w:cs="Arial"/>
        </w:rPr>
        <w:t>ette gir en god landskapstilpasning og en «bebyggelse i naturen».</w:t>
      </w:r>
    </w:p>
    <w:p w14:paraId="7FE70073" w14:textId="7E7D3D8B" w:rsidR="001135FA" w:rsidRPr="00E51E0C" w:rsidRDefault="001135FA" w:rsidP="00530AEF">
      <w:pPr>
        <w:spacing w:line="240" w:lineRule="auto"/>
        <w:ind w:left="690"/>
        <w:contextualSpacing/>
        <w:rPr>
          <w:rFonts w:ascii="Arial" w:hAnsi="Arial" w:cs="Arial"/>
        </w:rPr>
      </w:pPr>
      <w:r w:rsidRPr="00E51E0C">
        <w:rPr>
          <w:rFonts w:ascii="Arial" w:hAnsi="Arial" w:cs="Arial"/>
        </w:rPr>
        <w:t>Rammer for fritidsbebyggelsen har vært den samme over lang tid, den er begrenset til 1 etasje og med et l</w:t>
      </w:r>
      <w:r w:rsidR="00FE60FE">
        <w:rPr>
          <w:rFonts w:ascii="Arial" w:hAnsi="Arial" w:cs="Arial"/>
        </w:rPr>
        <w:t>ite</w:t>
      </w:r>
      <w:r w:rsidRPr="00E51E0C">
        <w:rPr>
          <w:rFonts w:ascii="Arial" w:hAnsi="Arial" w:cs="Arial"/>
        </w:rPr>
        <w:t xml:space="preserve"> fotavtrykk. Dette gir en helhetlig bebyggelse i forhold til høyder og volum.</w:t>
      </w:r>
    </w:p>
    <w:p w14:paraId="5C092B32" w14:textId="0144D857" w:rsidR="001135FA" w:rsidRPr="00E51E0C" w:rsidRDefault="001135FA" w:rsidP="00530AEF">
      <w:pPr>
        <w:pStyle w:val="Listeavsnitt"/>
        <w:numPr>
          <w:ilvl w:val="0"/>
          <w:numId w:val="18"/>
        </w:numPr>
        <w:spacing w:after="0" w:line="240" w:lineRule="auto"/>
        <w:rPr>
          <w:rFonts w:ascii="Arial" w:eastAsia="Times New Roman" w:hAnsi="Arial" w:cs="Arial"/>
        </w:rPr>
      </w:pPr>
      <w:r w:rsidRPr="00E51E0C">
        <w:rPr>
          <w:rFonts w:ascii="Arial" w:eastAsia="Times New Roman" w:hAnsi="Arial" w:cs="Arial"/>
        </w:rPr>
        <w:t>Langs Nordsetervegen har bebyggelsen en høyere tetthet og er mer variert. Denne bebyggelsen er i tydelig kontrast til øvrig bebyggelse og på et ganske konsertert område, noe som gir en klar avgrens</w:t>
      </w:r>
      <w:r w:rsidR="001C522B" w:rsidRPr="00E51E0C">
        <w:rPr>
          <w:rFonts w:ascii="Arial" w:eastAsia="Times New Roman" w:hAnsi="Arial" w:cs="Arial"/>
        </w:rPr>
        <w:t>n</w:t>
      </w:r>
      <w:r w:rsidRPr="00E51E0C">
        <w:rPr>
          <w:rFonts w:ascii="Arial" w:eastAsia="Times New Roman" w:hAnsi="Arial" w:cs="Arial"/>
        </w:rPr>
        <w:t xml:space="preserve">ing av «sentrum». </w:t>
      </w:r>
    </w:p>
    <w:p w14:paraId="63D7F02A" w14:textId="77777777" w:rsidR="005A2A28" w:rsidRPr="00E51E0C" w:rsidRDefault="005A2A28" w:rsidP="00530AEF">
      <w:pPr>
        <w:spacing w:line="240" w:lineRule="auto"/>
        <w:contextualSpacing/>
        <w:rPr>
          <w:rFonts w:ascii="Arial" w:hAnsi="Arial" w:cs="Arial"/>
        </w:rPr>
      </w:pPr>
    </w:p>
    <w:p w14:paraId="3D266375" w14:textId="28886233" w:rsidR="00EF6620" w:rsidRPr="00E51E0C" w:rsidRDefault="005A2A28" w:rsidP="00530AEF">
      <w:pPr>
        <w:spacing w:line="240" w:lineRule="auto"/>
        <w:contextualSpacing/>
        <w:rPr>
          <w:rFonts w:ascii="Arial" w:hAnsi="Arial" w:cs="Arial"/>
        </w:rPr>
      </w:pPr>
      <w:proofErr w:type="spellStart"/>
      <w:r w:rsidRPr="00E51E0C">
        <w:rPr>
          <w:rFonts w:ascii="Arial" w:hAnsi="Arial" w:cs="Arial"/>
        </w:rPr>
        <w:t>Grøtåshaugen</w:t>
      </w:r>
      <w:proofErr w:type="spellEnd"/>
      <w:r w:rsidRPr="00E51E0C">
        <w:rPr>
          <w:rFonts w:ascii="Arial" w:hAnsi="Arial" w:cs="Arial"/>
        </w:rPr>
        <w:t xml:space="preserve"> er en stor del av Nordseter tross det at den ikke synes så godt i landskapet. Her er det rom for fortetting av arealene. Men for å unngå </w:t>
      </w:r>
      <w:r w:rsidR="00673ABE" w:rsidRPr="00E51E0C">
        <w:rPr>
          <w:rFonts w:ascii="Arial" w:hAnsi="Arial" w:cs="Arial"/>
        </w:rPr>
        <w:t xml:space="preserve">uheldige nær og fjernvirkninger </w:t>
      </w:r>
      <w:r w:rsidRPr="00E51E0C">
        <w:rPr>
          <w:rFonts w:ascii="Arial" w:hAnsi="Arial" w:cs="Arial"/>
        </w:rPr>
        <w:t xml:space="preserve">som i flere andre nyere </w:t>
      </w:r>
      <w:r w:rsidR="00673ABE" w:rsidRPr="00E51E0C">
        <w:rPr>
          <w:rFonts w:ascii="Arial" w:hAnsi="Arial" w:cs="Arial"/>
        </w:rPr>
        <w:t>bygge</w:t>
      </w:r>
      <w:r w:rsidRPr="00E51E0C">
        <w:rPr>
          <w:rFonts w:ascii="Arial" w:hAnsi="Arial" w:cs="Arial"/>
        </w:rPr>
        <w:t xml:space="preserve">felter må det fokuseres på å bevare </w:t>
      </w:r>
      <w:r w:rsidR="000401B6" w:rsidRPr="00E51E0C">
        <w:rPr>
          <w:rFonts w:ascii="Arial" w:hAnsi="Arial" w:cs="Arial"/>
        </w:rPr>
        <w:t xml:space="preserve">opplevelsen av å være i mest mulig uberørt natur med minimal visuell støy i </w:t>
      </w:r>
      <w:r w:rsidR="00C22B3B" w:rsidRPr="00E51E0C">
        <w:rPr>
          <w:rFonts w:ascii="Arial" w:hAnsi="Arial" w:cs="Arial"/>
        </w:rPr>
        <w:t xml:space="preserve">nærheten av </w:t>
      </w:r>
      <w:proofErr w:type="spellStart"/>
      <w:r w:rsidR="000401B6" w:rsidRPr="00E51E0C">
        <w:rPr>
          <w:rFonts w:ascii="Arial" w:hAnsi="Arial" w:cs="Arial"/>
        </w:rPr>
        <w:t>Gropmarka</w:t>
      </w:r>
      <w:proofErr w:type="spellEnd"/>
      <w:r w:rsidR="00822127" w:rsidRPr="00E51E0C">
        <w:rPr>
          <w:rFonts w:ascii="Arial" w:hAnsi="Arial" w:cs="Arial"/>
        </w:rPr>
        <w:t>. Dette</w:t>
      </w:r>
      <w:r w:rsidR="000401B6" w:rsidRPr="00E51E0C">
        <w:rPr>
          <w:rFonts w:ascii="Arial" w:hAnsi="Arial" w:cs="Arial"/>
        </w:rPr>
        <w:t xml:space="preserve"> bør være en forutsetning for videre planlegging</w:t>
      </w:r>
      <w:r w:rsidR="00B610FF" w:rsidRPr="00E51E0C">
        <w:rPr>
          <w:rFonts w:ascii="Arial" w:hAnsi="Arial" w:cs="Arial"/>
        </w:rPr>
        <w:t xml:space="preserve"> og utbygging i det</w:t>
      </w:r>
      <w:r w:rsidR="000401B6" w:rsidRPr="00E51E0C">
        <w:rPr>
          <w:rFonts w:ascii="Arial" w:hAnsi="Arial" w:cs="Arial"/>
        </w:rPr>
        <w:t xml:space="preserve"> </w:t>
      </w:r>
      <w:proofErr w:type="spellStart"/>
      <w:r w:rsidR="000401B6" w:rsidRPr="00E51E0C">
        <w:rPr>
          <w:rFonts w:ascii="Arial" w:hAnsi="Arial" w:cs="Arial"/>
        </w:rPr>
        <w:t>Gropmarka</w:t>
      </w:r>
      <w:proofErr w:type="spellEnd"/>
      <w:r w:rsidR="000401B6" w:rsidRPr="00E51E0C">
        <w:rPr>
          <w:rFonts w:ascii="Arial" w:hAnsi="Arial" w:cs="Arial"/>
        </w:rPr>
        <w:t xml:space="preserve"> allerede </w:t>
      </w:r>
      <w:r w:rsidR="00B610FF" w:rsidRPr="00E51E0C">
        <w:rPr>
          <w:rFonts w:ascii="Arial" w:hAnsi="Arial" w:cs="Arial"/>
        </w:rPr>
        <w:t>er</w:t>
      </w:r>
      <w:r w:rsidR="000401B6" w:rsidRPr="00E51E0C">
        <w:rPr>
          <w:rFonts w:ascii="Arial" w:hAnsi="Arial" w:cs="Arial"/>
        </w:rPr>
        <w:t xml:space="preserve"> berørt av lys</w:t>
      </w:r>
      <w:r w:rsidR="00C22B3B" w:rsidRPr="00E51E0C">
        <w:rPr>
          <w:rFonts w:ascii="Arial" w:hAnsi="Arial" w:cs="Arial"/>
        </w:rPr>
        <w:t xml:space="preserve"> fra</w:t>
      </w:r>
      <w:r w:rsidR="000401B6" w:rsidRPr="00E51E0C">
        <w:rPr>
          <w:rFonts w:ascii="Arial" w:hAnsi="Arial" w:cs="Arial"/>
        </w:rPr>
        <w:t xml:space="preserve"> hyttefelt i omkringliggende områder.</w:t>
      </w:r>
      <w:r w:rsidR="00A32261" w:rsidRPr="00E51E0C">
        <w:rPr>
          <w:rFonts w:ascii="Arial" w:hAnsi="Arial" w:cs="Arial"/>
        </w:rPr>
        <w:t xml:space="preserve"> Et eksempel er </w:t>
      </w:r>
      <w:proofErr w:type="spellStart"/>
      <w:r w:rsidR="00195E2A" w:rsidRPr="00E51E0C">
        <w:rPr>
          <w:rFonts w:ascii="Arial" w:hAnsi="Arial" w:cs="Arial"/>
        </w:rPr>
        <w:t>Høgfjellia</w:t>
      </w:r>
      <w:proofErr w:type="spellEnd"/>
      <w:r w:rsidR="00395161" w:rsidRPr="00E51E0C">
        <w:rPr>
          <w:rFonts w:ascii="Arial" w:hAnsi="Arial" w:cs="Arial"/>
        </w:rPr>
        <w:t xml:space="preserve"> som</w:t>
      </w:r>
      <w:r w:rsidR="00195E2A" w:rsidRPr="00E51E0C">
        <w:rPr>
          <w:rFonts w:ascii="Arial" w:hAnsi="Arial" w:cs="Arial"/>
        </w:rPr>
        <w:t xml:space="preserve"> opprin</w:t>
      </w:r>
      <w:r w:rsidR="00933750" w:rsidRPr="00E51E0C">
        <w:rPr>
          <w:rFonts w:ascii="Arial" w:hAnsi="Arial" w:cs="Arial"/>
        </w:rPr>
        <w:t>n</w:t>
      </w:r>
      <w:r w:rsidR="00195E2A" w:rsidRPr="00E51E0C">
        <w:rPr>
          <w:rFonts w:ascii="Arial" w:hAnsi="Arial" w:cs="Arial"/>
        </w:rPr>
        <w:t>elig</w:t>
      </w:r>
      <w:r w:rsidR="00395161" w:rsidRPr="00E51E0C">
        <w:rPr>
          <w:rFonts w:ascii="Arial" w:hAnsi="Arial" w:cs="Arial"/>
        </w:rPr>
        <w:t xml:space="preserve"> var</w:t>
      </w:r>
      <w:r w:rsidR="00933750" w:rsidRPr="00E51E0C">
        <w:rPr>
          <w:rFonts w:ascii="Arial" w:hAnsi="Arial" w:cs="Arial"/>
        </w:rPr>
        <w:t xml:space="preserve"> en skogkledd ås, </w:t>
      </w:r>
      <w:r w:rsidR="00AF5DA3" w:rsidRPr="00E51E0C">
        <w:rPr>
          <w:rFonts w:ascii="Arial" w:hAnsi="Arial" w:cs="Arial"/>
        </w:rPr>
        <w:t xml:space="preserve">men har i løpet av de siste 20-30 årene skiftet karakter, til hyttebebyggelse og </w:t>
      </w:r>
      <w:r w:rsidR="00C22B3B" w:rsidRPr="00E51E0C">
        <w:rPr>
          <w:rFonts w:ascii="Arial" w:hAnsi="Arial" w:cs="Arial"/>
        </w:rPr>
        <w:t xml:space="preserve">tilhørende </w:t>
      </w:r>
      <w:r w:rsidR="00AF5DA3" w:rsidRPr="00E51E0C">
        <w:rPr>
          <w:rFonts w:ascii="Arial" w:hAnsi="Arial" w:cs="Arial"/>
        </w:rPr>
        <w:t xml:space="preserve">infrastruktur. Åsen er eksponert over et stort landskapsrom. </w:t>
      </w:r>
      <w:r w:rsidR="007E0A1E" w:rsidRPr="00E51E0C">
        <w:rPr>
          <w:rFonts w:ascii="Arial" w:hAnsi="Arial" w:cs="Arial"/>
        </w:rPr>
        <w:t xml:space="preserve">Det ønskes ikke </w:t>
      </w:r>
      <w:r w:rsidR="00D41226" w:rsidRPr="00E51E0C">
        <w:rPr>
          <w:rFonts w:ascii="Arial" w:hAnsi="Arial" w:cs="Arial"/>
        </w:rPr>
        <w:t>å</w:t>
      </w:r>
      <w:r w:rsidR="007E0A1E" w:rsidRPr="00E51E0C">
        <w:rPr>
          <w:rFonts w:ascii="Arial" w:hAnsi="Arial" w:cs="Arial"/>
        </w:rPr>
        <w:t xml:space="preserve"> </w:t>
      </w:r>
      <w:r w:rsidR="00D41226" w:rsidRPr="00E51E0C">
        <w:rPr>
          <w:rFonts w:ascii="Arial" w:hAnsi="Arial" w:cs="Arial"/>
        </w:rPr>
        <w:t>«</w:t>
      </w:r>
      <w:r w:rsidR="007E0A1E" w:rsidRPr="00E51E0C">
        <w:rPr>
          <w:rFonts w:ascii="Arial" w:hAnsi="Arial" w:cs="Arial"/>
        </w:rPr>
        <w:t>åpne</w:t>
      </w:r>
      <w:r w:rsidR="00D41226" w:rsidRPr="00E51E0C">
        <w:rPr>
          <w:rFonts w:ascii="Arial" w:hAnsi="Arial" w:cs="Arial"/>
        </w:rPr>
        <w:t>»</w:t>
      </w:r>
      <w:r w:rsidR="007E0A1E" w:rsidRPr="00E51E0C">
        <w:rPr>
          <w:rFonts w:ascii="Arial" w:hAnsi="Arial" w:cs="Arial"/>
        </w:rPr>
        <w:t xml:space="preserve"> </w:t>
      </w:r>
      <w:proofErr w:type="spellStart"/>
      <w:r w:rsidR="007E0A1E" w:rsidRPr="00E51E0C">
        <w:rPr>
          <w:rFonts w:ascii="Arial" w:hAnsi="Arial" w:cs="Arial"/>
        </w:rPr>
        <w:t>Grøtåshaugen</w:t>
      </w:r>
      <w:proofErr w:type="spellEnd"/>
      <w:r w:rsidR="007E0A1E" w:rsidRPr="00E51E0C">
        <w:rPr>
          <w:rFonts w:ascii="Arial" w:hAnsi="Arial" w:cs="Arial"/>
        </w:rPr>
        <w:t xml:space="preserve"> opp på samme måte</w:t>
      </w:r>
      <w:r w:rsidR="00C22B3B" w:rsidRPr="00E51E0C">
        <w:rPr>
          <w:rFonts w:ascii="Arial" w:hAnsi="Arial" w:cs="Arial"/>
        </w:rPr>
        <w:t>.</w:t>
      </w:r>
      <w:r w:rsidR="007E0A1E" w:rsidRPr="00E51E0C">
        <w:rPr>
          <w:rFonts w:ascii="Arial" w:hAnsi="Arial" w:cs="Arial"/>
        </w:rPr>
        <w:t xml:space="preserve"> </w:t>
      </w:r>
      <w:r w:rsidR="00C22B3B" w:rsidRPr="00E51E0C">
        <w:rPr>
          <w:rFonts w:ascii="Arial" w:hAnsi="Arial" w:cs="Arial"/>
        </w:rPr>
        <w:t>F</w:t>
      </w:r>
      <w:r w:rsidR="00630389" w:rsidRPr="00E51E0C">
        <w:rPr>
          <w:rFonts w:ascii="Arial" w:hAnsi="Arial" w:cs="Arial"/>
        </w:rPr>
        <w:t>or</w:t>
      </w:r>
      <w:r w:rsidR="00BE2FA6" w:rsidRPr="00E51E0C">
        <w:rPr>
          <w:rFonts w:ascii="Arial" w:hAnsi="Arial" w:cs="Arial"/>
        </w:rPr>
        <w:t xml:space="preserve"> å unngå </w:t>
      </w:r>
      <w:r w:rsidR="00C22B3B" w:rsidRPr="00E51E0C">
        <w:rPr>
          <w:rFonts w:ascii="Arial" w:hAnsi="Arial" w:cs="Arial"/>
        </w:rPr>
        <w:lastRenderedPageBreak/>
        <w:t xml:space="preserve">en </w:t>
      </w:r>
      <w:r w:rsidR="00BE2FA6" w:rsidRPr="00E51E0C">
        <w:rPr>
          <w:rFonts w:ascii="Arial" w:hAnsi="Arial" w:cs="Arial"/>
          <w:i/>
          <w:iCs/>
        </w:rPr>
        <w:t>«bit for bit»</w:t>
      </w:r>
      <w:r w:rsidR="00BE2FA6" w:rsidRPr="00E51E0C">
        <w:rPr>
          <w:rFonts w:ascii="Arial" w:hAnsi="Arial" w:cs="Arial"/>
        </w:rPr>
        <w:t xml:space="preserve"> </w:t>
      </w:r>
      <w:r w:rsidR="00C22B3B" w:rsidRPr="00E51E0C">
        <w:rPr>
          <w:rFonts w:ascii="Arial" w:hAnsi="Arial" w:cs="Arial"/>
        </w:rPr>
        <w:t xml:space="preserve">utvikling </w:t>
      </w:r>
      <w:r w:rsidR="008218EB" w:rsidRPr="00E51E0C">
        <w:rPr>
          <w:rFonts w:ascii="Arial" w:hAnsi="Arial" w:cs="Arial"/>
        </w:rPr>
        <w:t xml:space="preserve">samles hele </w:t>
      </w:r>
      <w:proofErr w:type="spellStart"/>
      <w:r w:rsidR="008218EB" w:rsidRPr="00E51E0C">
        <w:rPr>
          <w:rFonts w:ascii="Arial" w:hAnsi="Arial" w:cs="Arial"/>
        </w:rPr>
        <w:t>Grøtåshaugen</w:t>
      </w:r>
      <w:proofErr w:type="spellEnd"/>
      <w:r w:rsidR="00630389" w:rsidRPr="00E51E0C">
        <w:rPr>
          <w:rFonts w:ascii="Arial" w:hAnsi="Arial" w:cs="Arial"/>
        </w:rPr>
        <w:t xml:space="preserve"> </w:t>
      </w:r>
      <w:r w:rsidR="00551586">
        <w:rPr>
          <w:rFonts w:ascii="Arial" w:hAnsi="Arial" w:cs="Arial"/>
        </w:rPr>
        <w:t>med et omland</w:t>
      </w:r>
      <w:r w:rsidR="00F15887" w:rsidRPr="00E51E0C">
        <w:rPr>
          <w:rFonts w:ascii="Arial" w:hAnsi="Arial" w:cs="Arial"/>
        </w:rPr>
        <w:t xml:space="preserve"> imellom Lillehammer sæter 3 og </w:t>
      </w:r>
      <w:proofErr w:type="spellStart"/>
      <w:r w:rsidR="00F15887" w:rsidRPr="00E51E0C">
        <w:rPr>
          <w:rFonts w:ascii="Arial" w:hAnsi="Arial" w:cs="Arial"/>
        </w:rPr>
        <w:t>Grøtåshaugen</w:t>
      </w:r>
      <w:proofErr w:type="spellEnd"/>
      <w:r w:rsidR="008218EB" w:rsidRPr="00E51E0C">
        <w:rPr>
          <w:rFonts w:ascii="Arial" w:hAnsi="Arial" w:cs="Arial"/>
        </w:rPr>
        <w:t xml:space="preserve"> under </w:t>
      </w:r>
      <w:r w:rsidR="00C22B3B" w:rsidRPr="00E51E0C">
        <w:rPr>
          <w:rFonts w:ascii="Arial" w:hAnsi="Arial" w:cs="Arial"/>
        </w:rPr>
        <w:t>ett</w:t>
      </w:r>
      <w:r w:rsidR="00D41226" w:rsidRPr="00E51E0C">
        <w:rPr>
          <w:rFonts w:ascii="Arial" w:hAnsi="Arial" w:cs="Arial"/>
        </w:rPr>
        <w:t>,</w:t>
      </w:r>
      <w:r w:rsidR="00F15887" w:rsidRPr="00E51E0C">
        <w:rPr>
          <w:rFonts w:ascii="Arial" w:hAnsi="Arial" w:cs="Arial"/>
        </w:rPr>
        <w:t xml:space="preserve"> </w:t>
      </w:r>
      <w:r w:rsidR="00D41226" w:rsidRPr="00E51E0C">
        <w:rPr>
          <w:rFonts w:ascii="Arial" w:hAnsi="Arial" w:cs="Arial"/>
        </w:rPr>
        <w:t xml:space="preserve">med </w:t>
      </w:r>
      <w:r w:rsidR="00C22B3B" w:rsidRPr="00E51E0C">
        <w:rPr>
          <w:rFonts w:ascii="Arial" w:hAnsi="Arial" w:cs="Arial"/>
        </w:rPr>
        <w:t>felles</w:t>
      </w:r>
      <w:r w:rsidR="00F15887" w:rsidRPr="00E51E0C">
        <w:rPr>
          <w:rFonts w:ascii="Arial" w:hAnsi="Arial" w:cs="Arial"/>
        </w:rPr>
        <w:t xml:space="preserve"> plankrav </w:t>
      </w:r>
      <w:r w:rsidR="00AD46C2">
        <w:rPr>
          <w:rFonts w:ascii="Arial" w:hAnsi="Arial" w:cs="Arial"/>
        </w:rPr>
        <w:t>før</w:t>
      </w:r>
      <w:r w:rsidR="00F15887" w:rsidRPr="00E51E0C">
        <w:rPr>
          <w:rFonts w:ascii="Arial" w:hAnsi="Arial" w:cs="Arial"/>
        </w:rPr>
        <w:t xml:space="preserve"> utbygging.</w:t>
      </w:r>
      <w:r w:rsidR="00D41226" w:rsidRPr="00E51E0C">
        <w:rPr>
          <w:rFonts w:ascii="Arial" w:hAnsi="Arial" w:cs="Arial"/>
        </w:rPr>
        <w:t xml:space="preserve"> </w:t>
      </w:r>
    </w:p>
    <w:p w14:paraId="0020CA62" w14:textId="77777777" w:rsidR="0003461B" w:rsidRPr="00E51E0C" w:rsidRDefault="0003461B" w:rsidP="00530AEF">
      <w:pPr>
        <w:spacing w:line="240" w:lineRule="auto"/>
        <w:contextualSpacing/>
        <w:rPr>
          <w:rFonts w:ascii="Arial" w:hAnsi="Arial" w:cs="Arial"/>
        </w:rPr>
      </w:pPr>
    </w:p>
    <w:p w14:paraId="71767733" w14:textId="76BAB776" w:rsidR="002E48BE" w:rsidRDefault="002E48BE" w:rsidP="00C77A3E">
      <w:pPr>
        <w:pStyle w:val="Overskrift3"/>
      </w:pPr>
      <w:bookmarkStart w:id="72" w:name="_Toc160735777"/>
      <w:bookmarkStart w:id="73" w:name="_Toc128733077"/>
      <w:bookmarkStart w:id="74" w:name="_Toc128739271"/>
      <w:r>
        <w:t>Kulturlandskap og s</w:t>
      </w:r>
      <w:r w:rsidR="004778B2">
        <w:t>etermiljøer</w:t>
      </w:r>
      <w:bookmarkEnd w:id="72"/>
    </w:p>
    <w:p w14:paraId="1FBDCA46" w14:textId="44DAC86D" w:rsidR="00A359B2" w:rsidRPr="00E51E0C" w:rsidRDefault="00A1186E" w:rsidP="00A359B2">
      <w:pPr>
        <w:spacing w:line="240" w:lineRule="auto"/>
        <w:contextualSpacing/>
        <w:rPr>
          <w:rFonts w:ascii="Arial" w:hAnsi="Arial" w:cs="Arial"/>
        </w:rPr>
      </w:pPr>
      <w:r w:rsidRPr="00A1186E">
        <w:rPr>
          <w:rFonts w:ascii="Arial" w:hAnsi="Arial" w:cs="Arial"/>
        </w:rPr>
        <w:t xml:space="preserve">Setrene vitner om tidligere tiders landbruksdrift og er viktig å bevare som del av Lillehammers historie. </w:t>
      </w:r>
      <w:r w:rsidR="00E708BA">
        <w:rPr>
          <w:rFonts w:ascii="Arial" w:hAnsi="Arial" w:cs="Arial"/>
        </w:rPr>
        <w:t xml:space="preserve">På Nordseter er det </w:t>
      </w:r>
      <w:r w:rsidR="00366E79">
        <w:rPr>
          <w:rFonts w:ascii="Arial" w:hAnsi="Arial" w:cs="Arial"/>
        </w:rPr>
        <w:t xml:space="preserve">gjennom kommuneplanens arealdel avsatt </w:t>
      </w:r>
      <w:r w:rsidR="00366E79" w:rsidRPr="00366E79">
        <w:rPr>
          <w:rFonts w:ascii="Arial" w:hAnsi="Arial" w:cs="Arial"/>
        </w:rPr>
        <w:t>hensynssone bevaring kulturmiljø</w:t>
      </w:r>
      <w:r w:rsidR="00233F07">
        <w:rPr>
          <w:rFonts w:ascii="Arial" w:hAnsi="Arial" w:cs="Arial"/>
        </w:rPr>
        <w:t xml:space="preserve"> </w:t>
      </w:r>
      <w:r w:rsidR="000D6272">
        <w:rPr>
          <w:rFonts w:ascii="Arial" w:hAnsi="Arial" w:cs="Arial"/>
        </w:rPr>
        <w:t>på setermiljøene</w:t>
      </w:r>
      <w:r w:rsidR="000D3B0C">
        <w:rPr>
          <w:rFonts w:ascii="Arial" w:hAnsi="Arial" w:cs="Arial"/>
        </w:rPr>
        <w:t xml:space="preserve">. </w:t>
      </w:r>
      <w:r w:rsidR="0007661C" w:rsidRPr="00A1186E">
        <w:rPr>
          <w:rFonts w:ascii="Arial" w:hAnsi="Arial" w:cs="Arial"/>
        </w:rPr>
        <w:t>Hovedgrepet for å bevare områder som er viktig</w:t>
      </w:r>
      <w:r w:rsidR="00F857E4">
        <w:rPr>
          <w:rFonts w:ascii="Arial" w:hAnsi="Arial" w:cs="Arial"/>
        </w:rPr>
        <w:t>,</w:t>
      </w:r>
      <w:r w:rsidR="0007661C" w:rsidRPr="00A1186E">
        <w:rPr>
          <w:rFonts w:ascii="Arial" w:hAnsi="Arial" w:cs="Arial"/>
        </w:rPr>
        <w:t xml:space="preserve"> er å styre hvor det tillates utbygging</w:t>
      </w:r>
      <w:r w:rsidR="00712EBF">
        <w:rPr>
          <w:rFonts w:ascii="Arial" w:hAnsi="Arial" w:cs="Arial"/>
        </w:rPr>
        <w:t xml:space="preserve"> </w:t>
      </w:r>
      <w:r w:rsidR="00A359B2" w:rsidRPr="00E51E0C">
        <w:rPr>
          <w:rFonts w:ascii="Arial" w:hAnsi="Arial" w:cs="Arial"/>
        </w:rPr>
        <w:t xml:space="preserve">og </w:t>
      </w:r>
      <w:r w:rsidR="00712EBF">
        <w:rPr>
          <w:rFonts w:ascii="Arial" w:hAnsi="Arial" w:cs="Arial"/>
        </w:rPr>
        <w:t xml:space="preserve">sonene </w:t>
      </w:r>
      <w:r w:rsidR="00A359B2" w:rsidRPr="00E51E0C">
        <w:rPr>
          <w:rFonts w:ascii="Arial" w:hAnsi="Arial" w:cs="Arial"/>
        </w:rPr>
        <w:t>bevares i planforslaget som hensynssone H820 – Bevaring av kulturmiljø.</w:t>
      </w:r>
    </w:p>
    <w:p w14:paraId="05E29EA6" w14:textId="77777777" w:rsidR="00450EC9" w:rsidRPr="00A1186E" w:rsidRDefault="00450EC9" w:rsidP="00A1186E">
      <w:pPr>
        <w:spacing w:line="240" w:lineRule="auto"/>
        <w:contextualSpacing/>
        <w:rPr>
          <w:rFonts w:ascii="Arial" w:hAnsi="Arial" w:cs="Arial"/>
        </w:rPr>
      </w:pPr>
    </w:p>
    <w:p w14:paraId="79684B07" w14:textId="77777777" w:rsidR="00EB0FCC" w:rsidRDefault="00450EC9" w:rsidP="00EB0FCC">
      <w:pPr>
        <w:keepNext/>
      </w:pPr>
      <w:r w:rsidRPr="00450EC9">
        <w:rPr>
          <w:noProof/>
        </w:rPr>
        <w:drawing>
          <wp:inline distT="0" distB="0" distL="0" distR="0" wp14:anchorId="5A564F78" wp14:editId="3FFB3C8F">
            <wp:extent cx="2593075" cy="3091575"/>
            <wp:effectExtent l="0" t="0" r="0" b="0"/>
            <wp:docPr id="899706324" name="Bilde 1" descr="Et bilde som inneholder kart, tekst, atla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706324" name="Bilde 1" descr="Et bilde som inneholder kart, tekst, atlas&#10;&#10;Automatisk generert beskrivelse"/>
                    <pic:cNvPicPr/>
                  </pic:nvPicPr>
                  <pic:blipFill>
                    <a:blip r:embed="rId32"/>
                    <a:stretch>
                      <a:fillRect/>
                    </a:stretch>
                  </pic:blipFill>
                  <pic:spPr>
                    <a:xfrm>
                      <a:off x="0" y="0"/>
                      <a:ext cx="2607108" cy="3108306"/>
                    </a:xfrm>
                    <a:prstGeom prst="rect">
                      <a:avLst/>
                    </a:prstGeom>
                  </pic:spPr>
                </pic:pic>
              </a:graphicData>
            </a:graphic>
          </wp:inline>
        </w:drawing>
      </w:r>
    </w:p>
    <w:p w14:paraId="1BEF9CCB" w14:textId="384142EA" w:rsidR="004778B2" w:rsidRDefault="00EB0FCC" w:rsidP="00EB0FCC">
      <w:pPr>
        <w:pStyle w:val="Bildetekst"/>
      </w:pPr>
      <w:r>
        <w:t xml:space="preserve">Figur </w:t>
      </w:r>
      <w:r w:rsidR="00E542D0">
        <w:fldChar w:fldCharType="begin"/>
      </w:r>
      <w:r w:rsidR="00E542D0">
        <w:instrText xml:space="preserve"> SEQ Figur \* ARABIC </w:instrText>
      </w:r>
      <w:r w:rsidR="00E542D0">
        <w:fldChar w:fldCharType="separate"/>
      </w:r>
      <w:r>
        <w:rPr>
          <w:noProof/>
        </w:rPr>
        <w:t>5</w:t>
      </w:r>
      <w:r w:rsidR="00E542D0">
        <w:rPr>
          <w:noProof/>
        </w:rPr>
        <w:fldChar w:fldCharType="end"/>
      </w:r>
      <w:r>
        <w:t xml:space="preserve"> Viser hensynsone for kulturmiljø (KPA 2020)</w:t>
      </w:r>
    </w:p>
    <w:p w14:paraId="76CE7CEA" w14:textId="384CDFC3" w:rsidR="002C78EA" w:rsidRPr="00C77A3E" w:rsidRDefault="000B54D6" w:rsidP="00C77A3E">
      <w:pPr>
        <w:pStyle w:val="Overskrift3"/>
      </w:pPr>
      <w:bookmarkStart w:id="75" w:name="_Toc160735778"/>
      <w:r w:rsidRPr="00C77A3E">
        <w:t>Kulturminner</w:t>
      </w:r>
      <w:bookmarkEnd w:id="73"/>
      <w:bookmarkEnd w:id="74"/>
      <w:bookmarkEnd w:id="75"/>
      <w:r w:rsidRPr="00C77A3E">
        <w:t xml:space="preserve"> </w:t>
      </w:r>
    </w:p>
    <w:p w14:paraId="031EE599" w14:textId="77777777" w:rsidR="009E43D0" w:rsidRPr="00E51E0C" w:rsidRDefault="00A03DF6" w:rsidP="00530AEF">
      <w:pPr>
        <w:spacing w:line="240" w:lineRule="auto"/>
        <w:contextualSpacing/>
        <w:rPr>
          <w:rFonts w:ascii="Arial" w:hAnsi="Arial" w:cs="Arial"/>
        </w:rPr>
      </w:pPr>
      <w:r w:rsidRPr="00E51E0C">
        <w:rPr>
          <w:rFonts w:ascii="Arial" w:hAnsi="Arial" w:cs="Arial"/>
        </w:rPr>
        <w:t>I planområdet er det registrert to ikke fredete kulturminner ifølge Riksantikvaren og kulturminnesøk</w:t>
      </w:r>
      <w:r w:rsidR="005F03DC" w:rsidRPr="00E51E0C">
        <w:rPr>
          <w:rFonts w:ascii="Arial" w:hAnsi="Arial" w:cs="Arial"/>
        </w:rPr>
        <w:t>:</w:t>
      </w:r>
    </w:p>
    <w:p w14:paraId="123AE0B5" w14:textId="5BA97706" w:rsidR="00A03DF6" w:rsidRPr="00E51E0C" w:rsidRDefault="00A03DF6" w:rsidP="00530AEF">
      <w:pPr>
        <w:pStyle w:val="Listeavsnitt"/>
        <w:numPr>
          <w:ilvl w:val="0"/>
          <w:numId w:val="19"/>
        </w:numPr>
        <w:spacing w:line="240" w:lineRule="auto"/>
        <w:rPr>
          <w:rFonts w:ascii="Arial" w:hAnsi="Arial" w:cs="Arial"/>
        </w:rPr>
      </w:pPr>
      <w:r w:rsidRPr="00E51E0C">
        <w:rPr>
          <w:rFonts w:ascii="Arial" w:hAnsi="Arial" w:cs="Arial"/>
        </w:rPr>
        <w:t xml:space="preserve">Nordseter Fjellkirke: Fjellkirken er datert fra 1964 og er registrert som ikke fredet kulturminne. Bygningen er i dag fortsatt i bruk som fjellkirke hvor det avholdes gudstjenester </w:t>
      </w:r>
      <w:r w:rsidR="00C22B3B" w:rsidRPr="00E51E0C">
        <w:rPr>
          <w:rFonts w:ascii="Arial" w:hAnsi="Arial" w:cs="Arial"/>
        </w:rPr>
        <w:t xml:space="preserve">i </w:t>
      </w:r>
      <w:r w:rsidRPr="00E51E0C">
        <w:rPr>
          <w:rFonts w:ascii="Arial" w:hAnsi="Arial" w:cs="Arial"/>
        </w:rPr>
        <w:t xml:space="preserve">høytidene. Tegnet av den kjente etterkrigstiden arkitekten Erling Viksjø.  </w:t>
      </w:r>
    </w:p>
    <w:p w14:paraId="77CB2A03" w14:textId="34F7297E" w:rsidR="00A03DF6" w:rsidRPr="00E51E0C" w:rsidRDefault="00A03DF6" w:rsidP="00530AEF">
      <w:pPr>
        <w:pStyle w:val="Listeavsnitt"/>
        <w:numPr>
          <w:ilvl w:val="0"/>
          <w:numId w:val="19"/>
        </w:numPr>
        <w:spacing w:line="240" w:lineRule="auto"/>
        <w:rPr>
          <w:rFonts w:ascii="Arial" w:hAnsi="Arial" w:cs="Arial"/>
        </w:rPr>
      </w:pPr>
      <w:r w:rsidRPr="00E51E0C">
        <w:rPr>
          <w:rFonts w:ascii="Arial" w:hAnsi="Arial" w:cs="Arial"/>
        </w:rPr>
        <w:t>Tysk leir fra andre verdenskrig: Her ligger det tufter/murer ette</w:t>
      </w:r>
      <w:r w:rsidR="00C22B3B" w:rsidRPr="00E51E0C">
        <w:rPr>
          <w:rFonts w:ascii="Arial" w:hAnsi="Arial" w:cs="Arial"/>
        </w:rPr>
        <w:t>r</w:t>
      </w:r>
      <w:r w:rsidRPr="00E51E0C">
        <w:rPr>
          <w:rFonts w:ascii="Arial" w:hAnsi="Arial" w:cs="Arial"/>
        </w:rPr>
        <w:t xml:space="preserve"> brakker, rester av ve</w:t>
      </w:r>
      <w:r w:rsidR="00C22B3B" w:rsidRPr="00E51E0C">
        <w:rPr>
          <w:rFonts w:ascii="Arial" w:hAnsi="Arial" w:cs="Arial"/>
        </w:rPr>
        <w:t>g</w:t>
      </w:r>
      <w:r w:rsidRPr="00E51E0C">
        <w:rPr>
          <w:rFonts w:ascii="Arial" w:hAnsi="Arial" w:cs="Arial"/>
        </w:rPr>
        <w:t>er og andre strukturerer ligger delvis bevart blant hyttebebyggelsen på Nordseter. På stedet lå det en tysk øvingsleier for tyske soldater under 2. verdenskrig. Datering 1940 – 1945. Ikke fredet krigsminnelokalitet. Området strekker seg fra sør for Landetjern og opp</w:t>
      </w:r>
      <w:r w:rsidR="00477AD7" w:rsidRPr="00E51E0C">
        <w:rPr>
          <w:rFonts w:ascii="Arial" w:hAnsi="Arial" w:cs="Arial"/>
        </w:rPr>
        <w:t xml:space="preserve"> </w:t>
      </w:r>
      <w:r w:rsidRPr="00E51E0C">
        <w:rPr>
          <w:rFonts w:ascii="Arial" w:hAnsi="Arial" w:cs="Arial"/>
        </w:rPr>
        <w:t xml:space="preserve">mot </w:t>
      </w:r>
      <w:proofErr w:type="spellStart"/>
      <w:r w:rsidRPr="00E51E0C">
        <w:rPr>
          <w:rFonts w:ascii="Arial" w:hAnsi="Arial" w:cs="Arial"/>
        </w:rPr>
        <w:t>Trondsmyra</w:t>
      </w:r>
      <w:proofErr w:type="spellEnd"/>
      <w:r w:rsidRPr="00E51E0C">
        <w:rPr>
          <w:rFonts w:ascii="Arial" w:hAnsi="Arial" w:cs="Arial"/>
        </w:rPr>
        <w:t xml:space="preserve">. </w:t>
      </w:r>
    </w:p>
    <w:p w14:paraId="1BDA44B9" w14:textId="6AE0DBB9" w:rsidR="00477AD7" w:rsidRPr="00E51E0C" w:rsidRDefault="00477AD7" w:rsidP="00530AEF">
      <w:pPr>
        <w:spacing w:line="240" w:lineRule="auto"/>
        <w:contextualSpacing/>
        <w:rPr>
          <w:rFonts w:ascii="Arial" w:hAnsi="Arial" w:cs="Arial"/>
        </w:rPr>
      </w:pPr>
      <w:r w:rsidRPr="00E51E0C">
        <w:rPr>
          <w:rFonts w:ascii="Arial" w:hAnsi="Arial" w:cs="Arial"/>
        </w:rPr>
        <w:t>De historiske sporene etter disse krigsminnene og den tyske leiren fra 2. verdenskrig er et kommunalt verneverdig kulturminne og bevares i planforslaget som hensynssone H</w:t>
      </w:r>
      <w:r w:rsidR="008E5773">
        <w:rPr>
          <w:rFonts w:ascii="Arial" w:hAnsi="Arial" w:cs="Arial"/>
        </w:rPr>
        <w:t>57</w:t>
      </w:r>
      <w:r w:rsidRPr="00E51E0C">
        <w:rPr>
          <w:rFonts w:ascii="Arial" w:hAnsi="Arial" w:cs="Arial"/>
        </w:rPr>
        <w:t>0 – Bevaring av kulturmiljø.</w:t>
      </w:r>
    </w:p>
    <w:p w14:paraId="279DBBB9" w14:textId="77777777" w:rsidR="000A6618" w:rsidRPr="00E51E0C" w:rsidRDefault="00A03DF6" w:rsidP="00530AEF">
      <w:pPr>
        <w:keepNext/>
        <w:spacing w:line="240" w:lineRule="auto"/>
        <w:contextualSpacing/>
        <w:rPr>
          <w:rFonts w:ascii="Arial" w:hAnsi="Arial" w:cs="Arial"/>
        </w:rPr>
      </w:pPr>
      <w:r w:rsidRPr="00E51E0C">
        <w:rPr>
          <w:rFonts w:ascii="Arial" w:hAnsi="Arial" w:cs="Arial"/>
          <w:noProof/>
        </w:rPr>
        <w:lastRenderedPageBreak/>
        <w:drawing>
          <wp:inline distT="0" distB="0" distL="0" distR="0" wp14:anchorId="7AB4CE5E" wp14:editId="055DE157">
            <wp:extent cx="3581400" cy="3209925"/>
            <wp:effectExtent l="19050" t="19050" r="19050" b="28575"/>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581400" cy="3209925"/>
                    </a:xfrm>
                    <a:prstGeom prst="rect">
                      <a:avLst/>
                    </a:prstGeom>
                    <a:ln>
                      <a:solidFill>
                        <a:schemeClr val="accent1"/>
                      </a:solidFill>
                    </a:ln>
                  </pic:spPr>
                </pic:pic>
              </a:graphicData>
            </a:graphic>
          </wp:inline>
        </w:drawing>
      </w:r>
    </w:p>
    <w:p w14:paraId="33795509" w14:textId="716D2B9D" w:rsidR="001B7191" w:rsidRPr="00E51E0C" w:rsidRDefault="000A6618" w:rsidP="00530AEF">
      <w:pPr>
        <w:pStyle w:val="Bildetekst"/>
        <w:contextualSpacing/>
        <w:rPr>
          <w:rFonts w:ascii="Arial" w:hAnsi="Arial" w:cs="Arial"/>
        </w:rPr>
      </w:pPr>
      <w:r w:rsidRPr="00E51E0C">
        <w:rPr>
          <w:rFonts w:ascii="Arial" w:hAnsi="Arial" w:cs="Arial"/>
        </w:rPr>
        <w:t xml:space="preserve">Figur </w:t>
      </w:r>
      <w:r w:rsidRPr="00E51E0C">
        <w:rPr>
          <w:rFonts w:ascii="Arial" w:hAnsi="Arial" w:cs="Arial"/>
        </w:rPr>
        <w:fldChar w:fldCharType="begin"/>
      </w:r>
      <w:r w:rsidRPr="00E51E0C">
        <w:rPr>
          <w:rFonts w:ascii="Arial" w:hAnsi="Arial" w:cs="Arial"/>
        </w:rPr>
        <w:instrText>SEQ Figur \* ARABIC</w:instrText>
      </w:r>
      <w:r w:rsidRPr="00E51E0C">
        <w:rPr>
          <w:rFonts w:ascii="Arial" w:hAnsi="Arial" w:cs="Arial"/>
        </w:rPr>
        <w:fldChar w:fldCharType="separate"/>
      </w:r>
      <w:r w:rsidR="00EB0FCC">
        <w:rPr>
          <w:rFonts w:ascii="Arial" w:hAnsi="Arial" w:cs="Arial"/>
          <w:noProof/>
        </w:rPr>
        <w:t>6</w:t>
      </w:r>
      <w:r w:rsidRPr="00E51E0C">
        <w:rPr>
          <w:rFonts w:ascii="Arial" w:hAnsi="Arial" w:cs="Arial"/>
        </w:rPr>
        <w:fldChar w:fldCharType="end"/>
      </w:r>
      <w:r w:rsidRPr="00E51E0C">
        <w:rPr>
          <w:rFonts w:ascii="Arial" w:hAnsi="Arial" w:cs="Arial"/>
        </w:rPr>
        <w:t>: Kulturminner registrert på Nordseter. Kilde: Askeladden kartdatabase</w:t>
      </w:r>
    </w:p>
    <w:p w14:paraId="2D3774B7" w14:textId="512F5E6E" w:rsidR="000B54D6" w:rsidRPr="00C77A3E" w:rsidRDefault="00A30E5A" w:rsidP="00C77A3E">
      <w:pPr>
        <w:pStyle w:val="Overskrift3"/>
      </w:pPr>
      <w:bookmarkStart w:id="76" w:name="_Toc128733078"/>
      <w:bookmarkStart w:id="77" w:name="_Toc128739272"/>
      <w:bookmarkStart w:id="78" w:name="_Toc160735779"/>
      <w:r w:rsidRPr="00C77A3E">
        <w:t>Flom</w:t>
      </w:r>
      <w:bookmarkEnd w:id="76"/>
      <w:bookmarkEnd w:id="77"/>
      <w:bookmarkEnd w:id="78"/>
    </w:p>
    <w:p w14:paraId="7F041B48" w14:textId="0AA71A99" w:rsidR="00536CA2" w:rsidRPr="00E51E0C" w:rsidRDefault="00536CA2" w:rsidP="00530AEF">
      <w:pPr>
        <w:spacing w:line="240" w:lineRule="auto"/>
        <w:contextualSpacing/>
        <w:rPr>
          <w:rFonts w:ascii="Arial" w:hAnsi="Arial" w:cs="Arial"/>
        </w:rPr>
      </w:pPr>
      <w:r w:rsidRPr="00E51E0C">
        <w:rPr>
          <w:rFonts w:ascii="Arial" w:hAnsi="Arial" w:cs="Arial"/>
        </w:rPr>
        <w:t xml:space="preserve">Flom og overvann er et generelt problem på Nordseter </w:t>
      </w:r>
      <w:r w:rsidR="00022D0A" w:rsidRPr="00E51E0C">
        <w:rPr>
          <w:rFonts w:ascii="Arial" w:hAnsi="Arial" w:cs="Arial"/>
        </w:rPr>
        <w:t>med</w:t>
      </w:r>
      <w:r w:rsidRPr="00E51E0C">
        <w:rPr>
          <w:rFonts w:ascii="Arial" w:hAnsi="Arial" w:cs="Arial"/>
        </w:rPr>
        <w:t xml:space="preserve"> høy grunnvannstand. Problemet er oppstått idet flere områder på Nordseter gjennom tiden</w:t>
      </w:r>
      <w:r w:rsidR="00477AD7" w:rsidRPr="00E51E0C">
        <w:rPr>
          <w:rFonts w:ascii="Arial" w:hAnsi="Arial" w:cs="Arial"/>
        </w:rPr>
        <w:t>e</w:t>
      </w:r>
      <w:r w:rsidRPr="00E51E0C">
        <w:rPr>
          <w:rFonts w:ascii="Arial" w:hAnsi="Arial" w:cs="Arial"/>
        </w:rPr>
        <w:t xml:space="preserve"> er bygget på myr med grøfting og drenering av arealer som konsekvens av dette. Det betyr at det ikke lenger er samme omfang av myrområder til å naturlig </w:t>
      </w:r>
      <w:proofErr w:type="spellStart"/>
      <w:r w:rsidRPr="00E51E0C">
        <w:rPr>
          <w:rFonts w:ascii="Arial" w:hAnsi="Arial" w:cs="Arial"/>
        </w:rPr>
        <w:t>fordrøye</w:t>
      </w:r>
      <w:proofErr w:type="spellEnd"/>
      <w:r w:rsidRPr="00E51E0C">
        <w:rPr>
          <w:rFonts w:ascii="Arial" w:hAnsi="Arial" w:cs="Arial"/>
        </w:rPr>
        <w:t xml:space="preserve"> vannmasser i forbindelse med ekstremnedbør. Det finnes i dag flere kjente </w:t>
      </w:r>
      <w:r w:rsidR="00477AD7" w:rsidRPr="00E51E0C">
        <w:rPr>
          <w:rFonts w:ascii="Arial" w:hAnsi="Arial" w:cs="Arial"/>
        </w:rPr>
        <w:t>steder</w:t>
      </w:r>
      <w:r w:rsidRPr="00E51E0C">
        <w:rPr>
          <w:rFonts w:ascii="Arial" w:hAnsi="Arial" w:cs="Arial"/>
        </w:rPr>
        <w:t xml:space="preserve"> på Nordseter hvor dette tidvis skaper problemer </w:t>
      </w:r>
      <w:r w:rsidR="00477AD7" w:rsidRPr="00E51E0C">
        <w:rPr>
          <w:rFonts w:ascii="Arial" w:hAnsi="Arial" w:cs="Arial"/>
        </w:rPr>
        <w:t>med</w:t>
      </w:r>
      <w:r w:rsidR="00463118" w:rsidRPr="00E51E0C">
        <w:rPr>
          <w:rFonts w:ascii="Arial" w:hAnsi="Arial" w:cs="Arial"/>
        </w:rPr>
        <w:t xml:space="preserve"> </w:t>
      </w:r>
      <w:r w:rsidRPr="00E51E0C">
        <w:rPr>
          <w:rFonts w:ascii="Arial" w:hAnsi="Arial" w:cs="Arial"/>
        </w:rPr>
        <w:t xml:space="preserve">overvann ved </w:t>
      </w:r>
      <w:r w:rsidR="00700BF8" w:rsidRPr="00E51E0C">
        <w:rPr>
          <w:rFonts w:ascii="Arial" w:hAnsi="Arial" w:cs="Arial"/>
        </w:rPr>
        <w:t xml:space="preserve">kraftig nedbør. </w:t>
      </w:r>
    </w:p>
    <w:p w14:paraId="2B527341" w14:textId="607216C5" w:rsidR="00A30E5A" w:rsidRPr="00C77A3E" w:rsidRDefault="00A30E5A" w:rsidP="00C77A3E">
      <w:pPr>
        <w:pStyle w:val="Overskrift3"/>
      </w:pPr>
      <w:bookmarkStart w:id="79" w:name="_Toc128733079"/>
      <w:bookmarkStart w:id="80" w:name="_Toc128739273"/>
      <w:bookmarkStart w:id="81" w:name="_Toc160735780"/>
      <w:r w:rsidRPr="00C77A3E">
        <w:t>Friluftsliv og rekreasjon</w:t>
      </w:r>
      <w:bookmarkEnd w:id="79"/>
      <w:bookmarkEnd w:id="80"/>
      <w:bookmarkEnd w:id="81"/>
    </w:p>
    <w:p w14:paraId="41518F35" w14:textId="12C1105F" w:rsidR="0003461B" w:rsidRPr="00E51E0C" w:rsidRDefault="00E2548F" w:rsidP="00530AEF">
      <w:pPr>
        <w:spacing w:line="240" w:lineRule="auto"/>
        <w:contextualSpacing/>
        <w:rPr>
          <w:rFonts w:ascii="Arial" w:hAnsi="Arial" w:cs="Arial"/>
        </w:rPr>
      </w:pPr>
      <w:r w:rsidRPr="00E51E0C">
        <w:rPr>
          <w:rFonts w:ascii="Arial" w:hAnsi="Arial" w:cs="Arial"/>
        </w:rPr>
        <w:t>Områdene rundt Nordseter preges av</w:t>
      </w:r>
      <w:r w:rsidR="00BC4FBA" w:rsidRPr="00E51E0C">
        <w:rPr>
          <w:rFonts w:ascii="Arial" w:hAnsi="Arial" w:cs="Arial"/>
        </w:rPr>
        <w:t xml:space="preserve"> en</w:t>
      </w:r>
      <w:r w:rsidRPr="00E51E0C">
        <w:rPr>
          <w:rFonts w:ascii="Arial" w:hAnsi="Arial" w:cs="Arial"/>
        </w:rPr>
        <w:t xml:space="preserve"> kombinasjon av natur</w:t>
      </w:r>
      <w:r w:rsidR="00477AD7" w:rsidRPr="00E51E0C">
        <w:rPr>
          <w:rFonts w:ascii="Arial" w:hAnsi="Arial" w:cs="Arial"/>
        </w:rPr>
        <w:t>-</w:t>
      </w:r>
      <w:r w:rsidRPr="00E51E0C">
        <w:rPr>
          <w:rFonts w:ascii="Arial" w:hAnsi="Arial" w:cs="Arial"/>
        </w:rPr>
        <w:t xml:space="preserve"> og kulturlandskap. De varierte omgivelsene byr på et bredt tilbud av rekreasjonskvaliteter både på sommer- og vinterstid. Muligheten for å bruke og nyte de nærliggende uteområdene er en viktig ressurs som gir økt livskvalitet som områdeplanen søker å ivareta og bygge opp under. Området ligger </w:t>
      </w:r>
      <w:r w:rsidR="00BE285A" w:rsidRPr="00E51E0C">
        <w:rPr>
          <w:rFonts w:ascii="Arial" w:hAnsi="Arial" w:cs="Arial"/>
        </w:rPr>
        <w:t>ca. 1</w:t>
      </w:r>
      <w:r w:rsidR="001B775B">
        <w:rPr>
          <w:rFonts w:ascii="Arial" w:hAnsi="Arial" w:cs="Arial"/>
        </w:rPr>
        <w:t>4</w:t>
      </w:r>
      <w:r w:rsidRPr="00E51E0C">
        <w:rPr>
          <w:rFonts w:ascii="Arial" w:hAnsi="Arial" w:cs="Arial"/>
        </w:rPr>
        <w:t xml:space="preserve"> km fra </w:t>
      </w:r>
      <w:r w:rsidR="00B43977" w:rsidRPr="00E51E0C">
        <w:rPr>
          <w:rFonts w:ascii="Arial" w:hAnsi="Arial" w:cs="Arial"/>
        </w:rPr>
        <w:t xml:space="preserve">Lillehammer </w:t>
      </w:r>
      <w:r w:rsidRPr="00E51E0C">
        <w:rPr>
          <w:rFonts w:ascii="Arial" w:hAnsi="Arial" w:cs="Arial"/>
        </w:rPr>
        <w:t xml:space="preserve">sentrum, og byr på ideelle forhold for </w:t>
      </w:r>
      <w:r w:rsidR="00B43977" w:rsidRPr="00E51E0C">
        <w:rPr>
          <w:rFonts w:ascii="Arial" w:hAnsi="Arial" w:cs="Arial"/>
        </w:rPr>
        <w:t>fotturer</w:t>
      </w:r>
      <w:r w:rsidRPr="00E51E0C">
        <w:rPr>
          <w:rFonts w:ascii="Arial" w:hAnsi="Arial" w:cs="Arial"/>
        </w:rPr>
        <w:t>, sykling og langren</w:t>
      </w:r>
      <w:r w:rsidR="00700BF8" w:rsidRPr="00E51E0C">
        <w:rPr>
          <w:rFonts w:ascii="Arial" w:hAnsi="Arial" w:cs="Arial"/>
        </w:rPr>
        <w:t>n</w:t>
      </w:r>
      <w:r w:rsidRPr="00E51E0C">
        <w:rPr>
          <w:rFonts w:ascii="Arial" w:hAnsi="Arial" w:cs="Arial"/>
        </w:rPr>
        <w:t>. Ved sin plassering i randen av høyfjellet strekker det seg k</w:t>
      </w:r>
      <w:r w:rsidR="00477AD7" w:rsidRPr="00E51E0C">
        <w:rPr>
          <w:rFonts w:ascii="Arial" w:hAnsi="Arial" w:cs="Arial"/>
        </w:rPr>
        <w:t>ilometervis</w:t>
      </w:r>
      <w:r w:rsidR="00676606" w:rsidRPr="00E51E0C">
        <w:rPr>
          <w:rFonts w:ascii="Arial" w:hAnsi="Arial" w:cs="Arial"/>
        </w:rPr>
        <w:t xml:space="preserve"> med</w:t>
      </w:r>
      <w:r w:rsidRPr="00E51E0C">
        <w:rPr>
          <w:rFonts w:ascii="Arial" w:hAnsi="Arial" w:cs="Arial"/>
        </w:rPr>
        <w:t xml:space="preserve"> </w:t>
      </w:r>
      <w:r w:rsidR="00B43977" w:rsidRPr="00E51E0C">
        <w:rPr>
          <w:rFonts w:ascii="Arial" w:hAnsi="Arial" w:cs="Arial"/>
        </w:rPr>
        <w:t>løyper</w:t>
      </w:r>
      <w:r w:rsidRPr="00E51E0C">
        <w:rPr>
          <w:rFonts w:ascii="Arial" w:hAnsi="Arial" w:cs="Arial"/>
        </w:rPr>
        <w:t xml:space="preserve"> utover landskapet. Nærheten til Lillehammerfjellet og </w:t>
      </w:r>
      <w:proofErr w:type="spellStart"/>
      <w:r w:rsidRPr="00E51E0C">
        <w:rPr>
          <w:rFonts w:ascii="Arial" w:hAnsi="Arial" w:cs="Arial"/>
        </w:rPr>
        <w:t>Gropmarka</w:t>
      </w:r>
      <w:proofErr w:type="spellEnd"/>
      <w:r w:rsidRPr="00E51E0C">
        <w:rPr>
          <w:rFonts w:ascii="Arial" w:hAnsi="Arial" w:cs="Arial"/>
        </w:rPr>
        <w:t xml:space="preserve"> gir unike naturopplevelser. Nordseter er ansett som en rolig destinasjon som passer godt til alle som vil ha et avbrekk fra hverdagen i frisk luft og fri natur. </w:t>
      </w:r>
    </w:p>
    <w:p w14:paraId="59E4F416" w14:textId="3008EE69" w:rsidR="00E2548F" w:rsidRPr="00E51E0C" w:rsidRDefault="00E2548F" w:rsidP="00530AEF">
      <w:pPr>
        <w:spacing w:line="240" w:lineRule="auto"/>
        <w:contextualSpacing/>
        <w:rPr>
          <w:rFonts w:ascii="Arial" w:hAnsi="Arial" w:cs="Arial"/>
        </w:rPr>
      </w:pPr>
      <w:r w:rsidRPr="00E51E0C">
        <w:rPr>
          <w:rFonts w:ascii="Arial" w:hAnsi="Arial" w:cs="Arial"/>
        </w:rPr>
        <w:t>Det finnes et godt utbyg</w:t>
      </w:r>
      <w:r w:rsidR="00477AD7" w:rsidRPr="00E51E0C">
        <w:rPr>
          <w:rFonts w:ascii="Arial" w:hAnsi="Arial" w:cs="Arial"/>
        </w:rPr>
        <w:t>d</w:t>
      </w:r>
      <w:r w:rsidRPr="00E51E0C">
        <w:rPr>
          <w:rFonts w:ascii="Arial" w:hAnsi="Arial" w:cs="Arial"/>
        </w:rPr>
        <w:t xml:space="preserve"> tur- og løypenettverk med god tilgjengelighet fra Nordseter. Turstiene og skiløypene går igjennom planområdet </w:t>
      </w:r>
      <w:r w:rsidR="00ED054F" w:rsidRPr="00E51E0C">
        <w:rPr>
          <w:rFonts w:ascii="Arial" w:hAnsi="Arial" w:cs="Arial"/>
        </w:rPr>
        <w:t>og</w:t>
      </w:r>
      <w:r w:rsidRPr="00E51E0C">
        <w:rPr>
          <w:rFonts w:ascii="Arial" w:hAnsi="Arial" w:cs="Arial"/>
        </w:rPr>
        <w:t xml:space="preserve"> skaper en viktig forbindelse til fjellet og marka. Populære turer som </w:t>
      </w:r>
      <w:proofErr w:type="spellStart"/>
      <w:r w:rsidRPr="00E51E0C">
        <w:rPr>
          <w:rFonts w:ascii="Arial" w:hAnsi="Arial" w:cs="Arial"/>
        </w:rPr>
        <w:t>Neveltoppen</w:t>
      </w:r>
      <w:proofErr w:type="spellEnd"/>
      <w:r w:rsidRPr="00E51E0C">
        <w:rPr>
          <w:rFonts w:ascii="Arial" w:hAnsi="Arial" w:cs="Arial"/>
        </w:rPr>
        <w:t xml:space="preserve">, Lunkefjell, Nordseter rundt og stiene innover Lillehammer fjellet gir svært mange muligheter for </w:t>
      </w:r>
      <w:r w:rsidR="00394742">
        <w:rPr>
          <w:rFonts w:ascii="Arial" w:hAnsi="Arial" w:cs="Arial"/>
        </w:rPr>
        <w:t xml:space="preserve">Lillehammers befolkning, </w:t>
      </w:r>
      <w:r w:rsidRPr="00E51E0C">
        <w:rPr>
          <w:rFonts w:ascii="Arial" w:hAnsi="Arial" w:cs="Arial"/>
        </w:rPr>
        <w:t xml:space="preserve">besøkende og brukere av området. </w:t>
      </w:r>
      <w:proofErr w:type="spellStart"/>
      <w:r w:rsidRPr="00E51E0C">
        <w:rPr>
          <w:rFonts w:ascii="Arial" w:hAnsi="Arial" w:cs="Arial"/>
        </w:rPr>
        <w:t>Reinavegen</w:t>
      </w:r>
      <w:proofErr w:type="spellEnd"/>
      <w:r w:rsidRPr="00E51E0C">
        <w:rPr>
          <w:rFonts w:ascii="Arial" w:hAnsi="Arial" w:cs="Arial"/>
        </w:rPr>
        <w:t xml:space="preserve"> omgjøres til langrennsløype på vinteren og om sommeren brukes vegen mye til stisykling og biltrafikk lenger inn i høyfjellet. Nordseter er beg</w:t>
      </w:r>
      <w:r w:rsidR="00676606" w:rsidRPr="00E51E0C">
        <w:rPr>
          <w:rFonts w:ascii="Arial" w:hAnsi="Arial" w:cs="Arial"/>
        </w:rPr>
        <w:t>unstiget</w:t>
      </w:r>
      <w:r w:rsidRPr="00E51E0C">
        <w:rPr>
          <w:rFonts w:ascii="Arial" w:hAnsi="Arial" w:cs="Arial"/>
        </w:rPr>
        <w:t xml:space="preserve"> med stabile og flotte snøforhold hele vinteren og gjør at stedet er en av Norges mest populære </w:t>
      </w:r>
      <w:proofErr w:type="spellStart"/>
      <w:r w:rsidRPr="00E51E0C">
        <w:rPr>
          <w:rFonts w:ascii="Arial" w:hAnsi="Arial" w:cs="Arial"/>
        </w:rPr>
        <w:t>langrennsdestinasjon</w:t>
      </w:r>
      <w:r w:rsidR="00676606" w:rsidRPr="00E51E0C">
        <w:rPr>
          <w:rFonts w:ascii="Arial" w:hAnsi="Arial" w:cs="Arial"/>
        </w:rPr>
        <w:t>er</w:t>
      </w:r>
      <w:proofErr w:type="spellEnd"/>
      <w:r w:rsidRPr="00E51E0C">
        <w:rPr>
          <w:rFonts w:ascii="Arial" w:hAnsi="Arial" w:cs="Arial"/>
        </w:rPr>
        <w:t xml:space="preserve">. Løypenettet er samkjørt med Sjusjøen, Lillehammer, Øyerfjellet/Hafjell og gir muligheter til å gå i et samlet løypenett på over 2500 km. </w:t>
      </w:r>
    </w:p>
    <w:p w14:paraId="2326DC8A" w14:textId="4B7C0B2B" w:rsidR="00A30E5A" w:rsidRPr="00C77A3E" w:rsidRDefault="00A30E5A" w:rsidP="00C77A3E">
      <w:pPr>
        <w:pStyle w:val="Overskrift3"/>
      </w:pPr>
      <w:bookmarkStart w:id="82" w:name="_Toc128733080"/>
      <w:bookmarkStart w:id="83" w:name="_Toc128739274"/>
      <w:bookmarkStart w:id="84" w:name="_Toc160735781"/>
      <w:r w:rsidRPr="00C77A3E">
        <w:t>Veg og trafikkforhold</w:t>
      </w:r>
      <w:bookmarkEnd w:id="82"/>
      <w:bookmarkEnd w:id="83"/>
      <w:bookmarkEnd w:id="84"/>
    </w:p>
    <w:p w14:paraId="14C3DD5A" w14:textId="3DD593B0" w:rsidR="00A31103" w:rsidRPr="00E51E0C" w:rsidRDefault="007B3135" w:rsidP="00530AEF">
      <w:pPr>
        <w:spacing w:line="240" w:lineRule="auto"/>
        <w:contextualSpacing/>
        <w:rPr>
          <w:rFonts w:ascii="Arial" w:hAnsi="Arial" w:cs="Arial"/>
        </w:rPr>
      </w:pPr>
      <w:r w:rsidRPr="00E51E0C">
        <w:rPr>
          <w:rFonts w:ascii="Arial" w:hAnsi="Arial" w:cs="Arial"/>
        </w:rPr>
        <w:t>Atkomst til Nordseter kan skje fra enten Lillehammer eller Sj</w:t>
      </w:r>
      <w:r w:rsidR="003D617E">
        <w:rPr>
          <w:rFonts w:ascii="Arial" w:hAnsi="Arial" w:cs="Arial"/>
        </w:rPr>
        <w:t>us</w:t>
      </w:r>
      <w:r w:rsidRPr="00E51E0C">
        <w:rPr>
          <w:rFonts w:ascii="Arial" w:hAnsi="Arial" w:cs="Arial"/>
        </w:rPr>
        <w:t>j</w:t>
      </w:r>
      <w:r w:rsidR="00760B2D">
        <w:rPr>
          <w:rFonts w:ascii="Arial" w:hAnsi="Arial" w:cs="Arial"/>
        </w:rPr>
        <w:t>ø</w:t>
      </w:r>
      <w:r w:rsidRPr="00E51E0C">
        <w:rPr>
          <w:rFonts w:ascii="Arial" w:hAnsi="Arial" w:cs="Arial"/>
        </w:rPr>
        <w:t>en. Fra Lillehammer går fylkesveg 2520 (Nordsetervegen) til Nordseter og stopper først i toppen av Nordseter hvor den private veg</w:t>
      </w:r>
      <w:r w:rsidR="00676606" w:rsidRPr="00E51E0C">
        <w:rPr>
          <w:rFonts w:ascii="Arial" w:hAnsi="Arial" w:cs="Arial"/>
        </w:rPr>
        <w:t>en</w:t>
      </w:r>
      <w:r w:rsidRPr="00E51E0C">
        <w:rPr>
          <w:rFonts w:ascii="Arial" w:hAnsi="Arial" w:cs="Arial"/>
        </w:rPr>
        <w:t xml:space="preserve">, </w:t>
      </w:r>
      <w:proofErr w:type="spellStart"/>
      <w:r w:rsidRPr="00E51E0C">
        <w:rPr>
          <w:rFonts w:ascii="Arial" w:hAnsi="Arial" w:cs="Arial"/>
        </w:rPr>
        <w:t>Reinavegen</w:t>
      </w:r>
      <w:proofErr w:type="spellEnd"/>
      <w:r w:rsidRPr="00E51E0C">
        <w:rPr>
          <w:rFonts w:ascii="Arial" w:hAnsi="Arial" w:cs="Arial"/>
        </w:rPr>
        <w:t xml:space="preserve"> for</w:t>
      </w:r>
      <w:r w:rsidR="008C35FD">
        <w:rPr>
          <w:rFonts w:ascii="Arial" w:hAnsi="Arial" w:cs="Arial"/>
        </w:rPr>
        <w:t>t</w:t>
      </w:r>
      <w:r w:rsidRPr="00E51E0C">
        <w:rPr>
          <w:rFonts w:ascii="Arial" w:hAnsi="Arial" w:cs="Arial"/>
        </w:rPr>
        <w:t>setter innover fjellet i forlengelse av denne. Fra Sjusjøen ankommer man via kommunal</w:t>
      </w:r>
      <w:r w:rsidR="00B84E06" w:rsidRPr="00E51E0C">
        <w:rPr>
          <w:rFonts w:ascii="Arial" w:hAnsi="Arial" w:cs="Arial"/>
        </w:rPr>
        <w:t xml:space="preserve"> </w:t>
      </w:r>
      <w:r w:rsidRPr="00E51E0C">
        <w:rPr>
          <w:rFonts w:ascii="Arial" w:hAnsi="Arial" w:cs="Arial"/>
        </w:rPr>
        <w:t xml:space="preserve">veg </w:t>
      </w:r>
      <w:r w:rsidR="00760B2D">
        <w:rPr>
          <w:rFonts w:ascii="Arial" w:hAnsi="Arial" w:cs="Arial"/>
        </w:rPr>
        <w:t>kv</w:t>
      </w:r>
      <w:r w:rsidRPr="00E51E0C">
        <w:rPr>
          <w:rFonts w:ascii="Arial" w:hAnsi="Arial" w:cs="Arial"/>
        </w:rPr>
        <w:t>7125</w:t>
      </w:r>
      <w:r w:rsidR="00676606" w:rsidRPr="00E51E0C">
        <w:rPr>
          <w:rFonts w:ascii="Arial" w:hAnsi="Arial" w:cs="Arial"/>
        </w:rPr>
        <w:t xml:space="preserve"> (Sjusjøvegen) </w:t>
      </w:r>
      <w:r w:rsidRPr="00E51E0C">
        <w:rPr>
          <w:rFonts w:ascii="Arial" w:hAnsi="Arial" w:cs="Arial"/>
        </w:rPr>
        <w:t xml:space="preserve">til Nordseter og møter bebyggelse på begge sider av vegen </w:t>
      </w:r>
      <w:r w:rsidRPr="00E51E0C">
        <w:rPr>
          <w:rFonts w:ascii="Arial" w:hAnsi="Arial" w:cs="Arial"/>
        </w:rPr>
        <w:lastRenderedPageBreak/>
        <w:t xml:space="preserve">med </w:t>
      </w:r>
      <w:proofErr w:type="spellStart"/>
      <w:r w:rsidRPr="00E51E0C">
        <w:rPr>
          <w:rFonts w:ascii="Arial" w:hAnsi="Arial" w:cs="Arial"/>
        </w:rPr>
        <w:t>Bårdsengsetra</w:t>
      </w:r>
      <w:proofErr w:type="spellEnd"/>
      <w:r w:rsidRPr="00E51E0C">
        <w:rPr>
          <w:rFonts w:ascii="Arial" w:hAnsi="Arial" w:cs="Arial"/>
        </w:rPr>
        <w:t xml:space="preserve"> i sør og </w:t>
      </w:r>
      <w:proofErr w:type="spellStart"/>
      <w:r w:rsidRPr="00E51E0C">
        <w:rPr>
          <w:rFonts w:ascii="Arial" w:hAnsi="Arial" w:cs="Arial"/>
        </w:rPr>
        <w:t>Høgfjellia</w:t>
      </w:r>
      <w:proofErr w:type="spellEnd"/>
      <w:r w:rsidRPr="00E51E0C">
        <w:rPr>
          <w:rFonts w:ascii="Arial" w:hAnsi="Arial" w:cs="Arial"/>
        </w:rPr>
        <w:t xml:space="preserve"> </w:t>
      </w:r>
      <w:r w:rsidR="00676606" w:rsidRPr="00E51E0C">
        <w:rPr>
          <w:rFonts w:ascii="Arial" w:hAnsi="Arial" w:cs="Arial"/>
        </w:rPr>
        <w:t xml:space="preserve">i </w:t>
      </w:r>
      <w:r w:rsidRPr="00E51E0C">
        <w:rPr>
          <w:rFonts w:ascii="Arial" w:hAnsi="Arial" w:cs="Arial"/>
        </w:rPr>
        <w:t xml:space="preserve">nord. </w:t>
      </w:r>
      <w:r w:rsidR="00676606" w:rsidRPr="00E51E0C">
        <w:rPr>
          <w:rFonts w:ascii="Arial" w:hAnsi="Arial" w:cs="Arial"/>
        </w:rPr>
        <w:t>Der Sjusjøvegen møter</w:t>
      </w:r>
      <w:r w:rsidRPr="00E51E0C">
        <w:rPr>
          <w:rFonts w:ascii="Arial" w:hAnsi="Arial" w:cs="Arial"/>
        </w:rPr>
        <w:t xml:space="preserve"> Nordsetervegen </w:t>
      </w:r>
      <w:r w:rsidR="00676606" w:rsidRPr="00E51E0C">
        <w:rPr>
          <w:rFonts w:ascii="Arial" w:hAnsi="Arial" w:cs="Arial"/>
        </w:rPr>
        <w:t xml:space="preserve">er </w:t>
      </w:r>
      <w:r w:rsidRPr="00E51E0C">
        <w:rPr>
          <w:rFonts w:ascii="Arial" w:hAnsi="Arial" w:cs="Arial"/>
        </w:rPr>
        <w:t>innfallsport</w:t>
      </w:r>
      <w:r w:rsidR="002807AB">
        <w:rPr>
          <w:rFonts w:ascii="Arial" w:hAnsi="Arial" w:cs="Arial"/>
        </w:rPr>
        <w:t>en</w:t>
      </w:r>
      <w:r w:rsidRPr="00E51E0C">
        <w:rPr>
          <w:rFonts w:ascii="Arial" w:hAnsi="Arial" w:cs="Arial"/>
        </w:rPr>
        <w:t xml:space="preserve"> til Nordseter. </w:t>
      </w:r>
      <w:r w:rsidR="00563138" w:rsidRPr="00E51E0C">
        <w:rPr>
          <w:rFonts w:ascii="Arial" w:hAnsi="Arial" w:cs="Arial"/>
        </w:rPr>
        <w:t>Øvrige vege</w:t>
      </w:r>
      <w:r w:rsidR="00676606" w:rsidRPr="00E51E0C">
        <w:rPr>
          <w:rFonts w:ascii="Arial" w:hAnsi="Arial" w:cs="Arial"/>
        </w:rPr>
        <w:t>r</w:t>
      </w:r>
      <w:r w:rsidR="00563138" w:rsidRPr="00E51E0C">
        <w:rPr>
          <w:rFonts w:ascii="Arial" w:hAnsi="Arial" w:cs="Arial"/>
        </w:rPr>
        <w:t xml:space="preserve"> på Nordseter er private.  </w:t>
      </w:r>
      <w:bookmarkStart w:id="85" w:name="_Toc125106238"/>
      <w:bookmarkStart w:id="86" w:name="_Toc126566523"/>
      <w:bookmarkStart w:id="87" w:name="_Toc128733081"/>
      <w:bookmarkStart w:id="88" w:name="_Toc128739275"/>
    </w:p>
    <w:p w14:paraId="448C0565" w14:textId="77777777" w:rsidR="00DE36CC" w:rsidRPr="00E51E0C" w:rsidRDefault="00DE36CC" w:rsidP="00530AEF">
      <w:pPr>
        <w:spacing w:after="0" w:line="240" w:lineRule="auto"/>
        <w:contextualSpacing/>
        <w:rPr>
          <w:rFonts w:ascii="Arial" w:eastAsia="Times New Roman" w:hAnsi="Arial" w:cs="Arial"/>
          <w:lang w:eastAsia="nb-NO"/>
        </w:rPr>
      </w:pPr>
    </w:p>
    <w:p w14:paraId="4AB7C836" w14:textId="77777777" w:rsidR="00DE36CC" w:rsidRPr="00C77A3E" w:rsidRDefault="00DE36CC" w:rsidP="00C77A3E">
      <w:pPr>
        <w:pStyle w:val="Overskrift2"/>
      </w:pPr>
      <w:bookmarkStart w:id="89" w:name="_Toc126566543"/>
      <w:bookmarkStart w:id="90" w:name="_Toc128733130"/>
      <w:bookmarkStart w:id="91" w:name="_Toc128739324"/>
      <w:bookmarkStart w:id="92" w:name="_Toc160735782"/>
      <w:r w:rsidRPr="00C77A3E">
        <w:t>Vurdering av potensialet for næringsvirksomhet på Nordseter</w:t>
      </w:r>
      <w:bookmarkEnd w:id="89"/>
      <w:bookmarkEnd w:id="90"/>
      <w:bookmarkEnd w:id="91"/>
      <w:bookmarkEnd w:id="92"/>
    </w:p>
    <w:p w14:paraId="1DD2F66C" w14:textId="3F480F1A" w:rsidR="00DE36CC" w:rsidRPr="00E51E0C" w:rsidRDefault="00DE36CC" w:rsidP="00530AEF">
      <w:pPr>
        <w:spacing w:line="240" w:lineRule="auto"/>
        <w:contextualSpacing/>
        <w:rPr>
          <w:rFonts w:ascii="Arial" w:hAnsi="Arial" w:cs="Arial"/>
        </w:rPr>
      </w:pPr>
      <w:r w:rsidRPr="00E51E0C">
        <w:rPr>
          <w:rFonts w:ascii="Arial" w:hAnsi="Arial" w:cs="Arial"/>
        </w:rPr>
        <w:t>Vurderingen er gjort av Lillehammer-regionen Vekst desember 2022 basert på foreliggende kunnskap. Bestillingen fra planavdelingen var en næringsanalyse. Dette er ikke en type analyse som har en standardisert metodikk, og vurderingen gjort under er en kvalitativ analyse for bransjene dagligvare, øvrig detaljvarehandel, servering og aktiviteter. Vurdering ble benyttet ved lokalisering av sentrumssone.</w:t>
      </w:r>
    </w:p>
    <w:p w14:paraId="433278D7" w14:textId="77777777" w:rsidR="00C77A3E" w:rsidRDefault="00C77A3E" w:rsidP="00530AEF">
      <w:pPr>
        <w:spacing w:line="240" w:lineRule="auto"/>
        <w:contextualSpacing/>
        <w:rPr>
          <w:rFonts w:ascii="Arial" w:hAnsi="Arial" w:cs="Arial"/>
          <w:b/>
          <w:bCs/>
        </w:rPr>
      </w:pPr>
    </w:p>
    <w:p w14:paraId="414440DC" w14:textId="2DC394DC" w:rsidR="00DE36CC" w:rsidRPr="00E51E0C" w:rsidRDefault="00DE36CC" w:rsidP="00530AEF">
      <w:pPr>
        <w:spacing w:line="240" w:lineRule="auto"/>
        <w:contextualSpacing/>
        <w:rPr>
          <w:rFonts w:ascii="Arial" w:hAnsi="Arial" w:cs="Arial"/>
          <w:b/>
          <w:bCs/>
        </w:rPr>
      </w:pPr>
      <w:r w:rsidRPr="00E51E0C">
        <w:rPr>
          <w:rFonts w:ascii="Arial" w:hAnsi="Arial" w:cs="Arial"/>
          <w:b/>
          <w:bCs/>
        </w:rPr>
        <w:t>Dagligvarebutikk</w:t>
      </w:r>
    </w:p>
    <w:p w14:paraId="72791787" w14:textId="22117821" w:rsidR="00DE36CC" w:rsidRPr="00E51E0C" w:rsidRDefault="00DE36CC" w:rsidP="00530AEF">
      <w:pPr>
        <w:spacing w:line="240" w:lineRule="auto"/>
        <w:contextualSpacing/>
        <w:rPr>
          <w:rFonts w:ascii="Arial" w:hAnsi="Arial" w:cs="Arial"/>
        </w:rPr>
      </w:pPr>
      <w:r w:rsidRPr="00E51E0C">
        <w:rPr>
          <w:rFonts w:ascii="Arial" w:hAnsi="Arial" w:cs="Arial"/>
        </w:rPr>
        <w:t xml:space="preserve">I utgangspunktet er </w:t>
      </w:r>
      <w:r w:rsidR="00DB0597">
        <w:rPr>
          <w:rFonts w:ascii="Arial" w:hAnsi="Arial" w:cs="Arial"/>
        </w:rPr>
        <w:t xml:space="preserve">det totale </w:t>
      </w:r>
      <w:r w:rsidRPr="00E51E0C">
        <w:rPr>
          <w:rFonts w:ascii="Arial" w:hAnsi="Arial" w:cs="Arial"/>
        </w:rPr>
        <w:t xml:space="preserve">antallet fritidsboliger på Nordseter i nedre del av det som anses relevant for å etablere en dagligvareforretning. Om vi også inkluderer fritidsboligene som ligger langs Sjusjøvegen på Ringsaker-siden av grensen og det store antallet dagsbesøkende deler av året, er grunnlaget sannsynligvis til stede for </w:t>
      </w:r>
      <w:proofErr w:type="spellStart"/>
      <w:r w:rsidR="008C35FD">
        <w:rPr>
          <w:rFonts w:ascii="Arial" w:hAnsi="Arial" w:cs="Arial"/>
        </w:rPr>
        <w:t>èn</w:t>
      </w:r>
      <w:proofErr w:type="spellEnd"/>
      <w:r w:rsidRPr="00E51E0C">
        <w:rPr>
          <w:rFonts w:ascii="Arial" w:hAnsi="Arial" w:cs="Arial"/>
        </w:rPr>
        <w:t xml:space="preserve"> liten dagligvareforretning.</w:t>
      </w:r>
    </w:p>
    <w:p w14:paraId="2A888D8E" w14:textId="77777777" w:rsidR="00DE36CC" w:rsidRPr="00E51E0C" w:rsidRDefault="00DE36CC" w:rsidP="00530AEF">
      <w:pPr>
        <w:spacing w:line="240" w:lineRule="auto"/>
        <w:contextualSpacing/>
        <w:rPr>
          <w:rFonts w:ascii="Arial" w:hAnsi="Arial" w:cs="Arial"/>
        </w:rPr>
      </w:pPr>
      <w:r w:rsidRPr="00E51E0C">
        <w:rPr>
          <w:rFonts w:ascii="Arial" w:hAnsi="Arial" w:cs="Arial"/>
        </w:rPr>
        <w:t xml:space="preserve">Når det gjelder lokalisering vil planmyndigheten måtte balansere mellom hva som er mest attraktiv plassering ut fra markedsmessige hensyn og ønsket om en form for sentrumsutvikling på Nordseter. Basert på hvor store deler av kundegrunnlaget er lokalisert, </w:t>
      </w:r>
      <w:r w:rsidRPr="00FA7B03">
        <w:rPr>
          <w:rFonts w:ascii="Arial" w:hAnsi="Arial" w:cs="Arial"/>
        </w:rPr>
        <w:t>er området rundt Sandbakken mest egnet</w:t>
      </w:r>
      <w:r w:rsidRPr="00210419">
        <w:rPr>
          <w:rFonts w:ascii="Arial" w:hAnsi="Arial" w:cs="Arial"/>
        </w:rPr>
        <w:t>.</w:t>
      </w:r>
      <w:r w:rsidRPr="00E51E0C">
        <w:rPr>
          <w:rFonts w:ascii="Arial" w:hAnsi="Arial" w:cs="Arial"/>
        </w:rPr>
        <w:t xml:space="preserve"> Området ligger også nært krysset og kan fange opp trafikk i flere retninger. </w:t>
      </w:r>
    </w:p>
    <w:p w14:paraId="53AB4FA2" w14:textId="77777777" w:rsidR="00DE36CC" w:rsidRPr="00E51E0C" w:rsidRDefault="00DE36CC" w:rsidP="00530AEF">
      <w:pPr>
        <w:spacing w:line="240" w:lineRule="auto"/>
        <w:contextualSpacing/>
        <w:rPr>
          <w:rFonts w:ascii="Arial" w:hAnsi="Arial" w:cs="Arial"/>
        </w:rPr>
      </w:pPr>
      <w:r w:rsidRPr="00E51E0C">
        <w:rPr>
          <w:rFonts w:ascii="Arial" w:hAnsi="Arial" w:cs="Arial"/>
        </w:rPr>
        <w:t>Så har det blitt uttrykt et ønske om sentrumsutvikling i på øvre del av Nordseter. Dette vil medføre at all trafikk til butikken, som i all hovedsak vil være bilbasert, må kjøre fra krysset og opp til Nordseter, en vegstrekning som allerede i dag har trafikale utfordringer. En plassering på øvre del av Nordseter vil gi noe økt kundegrunnlag fra de som har fritidsbolig innover fjellet, siden de kan komme seg dit rimelig greit på ski, men det vil sannsynligvis fjerne mye av kundegrunnlaget fra fritidsboligene langs Sjusjøsvegen, siden det blir mer attraktivt å kjøre til Sjusjøen.</w:t>
      </w:r>
    </w:p>
    <w:p w14:paraId="011101FB" w14:textId="77777777" w:rsidR="007C4667" w:rsidRDefault="007C4667" w:rsidP="00530AEF">
      <w:pPr>
        <w:spacing w:line="240" w:lineRule="auto"/>
        <w:contextualSpacing/>
        <w:rPr>
          <w:rFonts w:ascii="Arial" w:hAnsi="Arial" w:cs="Arial"/>
          <w:b/>
          <w:bCs/>
        </w:rPr>
      </w:pPr>
    </w:p>
    <w:p w14:paraId="6E1AEBE4" w14:textId="4A783834" w:rsidR="00DE36CC" w:rsidRPr="00E51E0C" w:rsidRDefault="00DE36CC" w:rsidP="00530AEF">
      <w:pPr>
        <w:spacing w:line="240" w:lineRule="auto"/>
        <w:contextualSpacing/>
        <w:rPr>
          <w:rFonts w:ascii="Arial" w:hAnsi="Arial" w:cs="Arial"/>
          <w:b/>
          <w:bCs/>
        </w:rPr>
      </w:pPr>
      <w:r w:rsidRPr="00E51E0C">
        <w:rPr>
          <w:rFonts w:ascii="Arial" w:hAnsi="Arial" w:cs="Arial"/>
          <w:b/>
          <w:bCs/>
        </w:rPr>
        <w:t>Andre former for detaljvarehandel</w:t>
      </w:r>
    </w:p>
    <w:p w14:paraId="19D87534" w14:textId="77777777" w:rsidR="00DE36CC" w:rsidRPr="00E51E0C" w:rsidRDefault="00DE36CC" w:rsidP="00530AEF">
      <w:pPr>
        <w:spacing w:line="240" w:lineRule="auto"/>
        <w:contextualSpacing/>
        <w:rPr>
          <w:rFonts w:ascii="Arial" w:hAnsi="Arial" w:cs="Arial"/>
        </w:rPr>
      </w:pPr>
      <w:r w:rsidRPr="00E51E0C">
        <w:rPr>
          <w:rFonts w:ascii="Arial" w:hAnsi="Arial" w:cs="Arial"/>
        </w:rPr>
        <w:t xml:space="preserve">Det er liten grunn til å tro at det er noe marked for andre former for detaljvarehandel på Nordseter, utover at en dagligvarebutikk trolig vil ha et rimelig bredt vareutvalg for å dekke behov også knyttet til friluftsliv. </w:t>
      </w:r>
    </w:p>
    <w:p w14:paraId="1486FF0C" w14:textId="77777777" w:rsidR="007C4667" w:rsidRDefault="007C4667" w:rsidP="00530AEF">
      <w:pPr>
        <w:spacing w:line="240" w:lineRule="auto"/>
        <w:contextualSpacing/>
        <w:rPr>
          <w:rFonts w:ascii="Arial" w:hAnsi="Arial" w:cs="Arial"/>
          <w:b/>
          <w:bCs/>
        </w:rPr>
      </w:pPr>
    </w:p>
    <w:p w14:paraId="20150A9C" w14:textId="04859A8E" w:rsidR="00DE36CC" w:rsidRPr="00E51E0C" w:rsidRDefault="00DE36CC" w:rsidP="00530AEF">
      <w:pPr>
        <w:spacing w:line="240" w:lineRule="auto"/>
        <w:contextualSpacing/>
        <w:rPr>
          <w:rFonts w:ascii="Arial" w:hAnsi="Arial" w:cs="Arial"/>
          <w:b/>
          <w:bCs/>
        </w:rPr>
      </w:pPr>
      <w:r w:rsidRPr="00E51E0C">
        <w:rPr>
          <w:rFonts w:ascii="Arial" w:hAnsi="Arial" w:cs="Arial"/>
          <w:b/>
          <w:bCs/>
        </w:rPr>
        <w:t>Serveringsvirksomhet</w:t>
      </w:r>
    </w:p>
    <w:p w14:paraId="6244B76B" w14:textId="77777777" w:rsidR="00DE36CC" w:rsidRPr="00E51E0C" w:rsidRDefault="00DE36CC" w:rsidP="00530AEF">
      <w:pPr>
        <w:spacing w:line="240" w:lineRule="auto"/>
        <w:contextualSpacing/>
        <w:rPr>
          <w:rFonts w:ascii="Arial" w:hAnsi="Arial" w:cs="Arial"/>
        </w:rPr>
      </w:pPr>
      <w:r w:rsidRPr="00E51E0C">
        <w:rPr>
          <w:rFonts w:ascii="Arial" w:hAnsi="Arial" w:cs="Arial"/>
        </w:rPr>
        <w:t>I dag er det er begrenset serveringstilbud på Nordseter knyttet til de to overnattingsvirksomhetene. I utgangspunktet kan det ikke forventes et større serveringstilbud på Nordseter. Sammenlignet med andre steder må minst en av tre faktorer være på plass for at noe slikt skal lykkes:</w:t>
      </w:r>
    </w:p>
    <w:p w14:paraId="013D7F48" w14:textId="77777777" w:rsidR="00DE36CC" w:rsidRDefault="00DE36CC" w:rsidP="00530AEF">
      <w:pPr>
        <w:pStyle w:val="Listeavsnitt"/>
        <w:numPr>
          <w:ilvl w:val="0"/>
          <w:numId w:val="34"/>
        </w:numPr>
        <w:spacing w:line="240" w:lineRule="auto"/>
        <w:rPr>
          <w:rFonts w:ascii="Arial" w:hAnsi="Arial" w:cs="Arial"/>
        </w:rPr>
      </w:pPr>
      <w:r w:rsidRPr="008B1B18">
        <w:rPr>
          <w:rFonts w:ascii="Arial" w:hAnsi="Arial" w:cs="Arial"/>
        </w:rPr>
        <w:t>En investor med mye penger som ikke har normalt avkastningskrav på investeringen. Eksempel på dette er Pellestova</w:t>
      </w:r>
    </w:p>
    <w:p w14:paraId="7B8F5BA7" w14:textId="77777777" w:rsidR="008B1B18" w:rsidRPr="008B1B18" w:rsidRDefault="008B1B18" w:rsidP="00530AEF">
      <w:pPr>
        <w:pStyle w:val="Listeavsnitt"/>
        <w:numPr>
          <w:ilvl w:val="0"/>
          <w:numId w:val="34"/>
        </w:numPr>
        <w:spacing w:line="240" w:lineRule="auto"/>
        <w:rPr>
          <w:rFonts w:ascii="Arial" w:hAnsi="Arial" w:cs="Arial"/>
        </w:rPr>
      </w:pPr>
      <w:r w:rsidRPr="008B1B18">
        <w:rPr>
          <w:rFonts w:ascii="Arial" w:hAnsi="Arial" w:cs="Arial"/>
        </w:rPr>
        <w:t>Serveringstilbudet er en del av en helhetlig destinasjonsutvikling, noe som innebærer at restauranten har positive ringvirkninger for andre deler av destinasjonen. Dette ser vi eksempelvis i Hafjell</w:t>
      </w:r>
    </w:p>
    <w:p w14:paraId="5313A0C1" w14:textId="77777777" w:rsidR="008B1B18" w:rsidRPr="008B1B18" w:rsidRDefault="008B1B18" w:rsidP="00530AEF">
      <w:pPr>
        <w:pStyle w:val="Listeavsnitt"/>
        <w:numPr>
          <w:ilvl w:val="0"/>
          <w:numId w:val="34"/>
        </w:numPr>
        <w:spacing w:line="240" w:lineRule="auto"/>
        <w:rPr>
          <w:rFonts w:ascii="Arial" w:hAnsi="Arial" w:cs="Arial"/>
        </w:rPr>
      </w:pPr>
      <w:r w:rsidRPr="008B1B18">
        <w:rPr>
          <w:rFonts w:ascii="Arial" w:hAnsi="Arial" w:cs="Arial"/>
        </w:rPr>
        <w:t>Serveringstilbudet er så unikt at det har stor attraksjonskraft i seg selv. Eksempel restauranten Under</w:t>
      </w:r>
    </w:p>
    <w:p w14:paraId="37527833" w14:textId="77777777" w:rsidR="008B1B18" w:rsidRPr="008B1B18" w:rsidRDefault="008B1B18" w:rsidP="00530AEF">
      <w:pPr>
        <w:pStyle w:val="Listeavsnitt"/>
        <w:spacing w:line="240" w:lineRule="auto"/>
        <w:rPr>
          <w:rFonts w:ascii="Arial" w:hAnsi="Arial" w:cs="Arial"/>
        </w:rPr>
      </w:pPr>
    </w:p>
    <w:p w14:paraId="5824A67F" w14:textId="77777777" w:rsidR="00DE36CC" w:rsidRPr="00E51E0C" w:rsidRDefault="00DE36CC" w:rsidP="00530AEF">
      <w:pPr>
        <w:spacing w:line="240" w:lineRule="auto"/>
        <w:contextualSpacing/>
        <w:rPr>
          <w:rFonts w:ascii="Arial" w:hAnsi="Arial" w:cs="Arial"/>
        </w:rPr>
      </w:pPr>
      <w:r w:rsidRPr="00E51E0C">
        <w:rPr>
          <w:rFonts w:ascii="Arial" w:hAnsi="Arial" w:cs="Arial"/>
        </w:rPr>
        <w:t>Ingen av disse faktorene er til stede på Nordseter. Selvfølgelig kan dette endre seg med nye investorer eller gründere som tør å satse stort, men så lenge ambisjonene knyttet til destinasjonsutvikling er moderate, er det mindre sannsynlig at slike trekkes til Nordseter.</w:t>
      </w:r>
    </w:p>
    <w:p w14:paraId="11142BBF" w14:textId="77777777" w:rsidR="00DE36CC" w:rsidRPr="00E51E0C" w:rsidRDefault="00DE36CC" w:rsidP="00530AEF">
      <w:pPr>
        <w:spacing w:line="240" w:lineRule="auto"/>
        <w:contextualSpacing/>
        <w:rPr>
          <w:rFonts w:ascii="Arial" w:hAnsi="Arial" w:cs="Arial"/>
        </w:rPr>
      </w:pPr>
      <w:r w:rsidRPr="00E51E0C">
        <w:rPr>
          <w:rFonts w:ascii="Arial" w:hAnsi="Arial" w:cs="Arial"/>
        </w:rPr>
        <w:t>Gjennom en tydelig sentrumsutvikling, der aktiviteten på Nordseter samles tydelig på et sted, vil trolig serveringstilbudet kunne ha en moderat utvikling.</w:t>
      </w:r>
    </w:p>
    <w:p w14:paraId="2375D25C" w14:textId="77777777" w:rsidR="007C4667" w:rsidRDefault="007C4667" w:rsidP="00530AEF">
      <w:pPr>
        <w:spacing w:line="240" w:lineRule="auto"/>
        <w:contextualSpacing/>
        <w:rPr>
          <w:rFonts w:ascii="Arial" w:hAnsi="Arial" w:cs="Arial"/>
          <w:b/>
          <w:bCs/>
        </w:rPr>
      </w:pPr>
    </w:p>
    <w:p w14:paraId="4DDEF2D6" w14:textId="19F33CF2" w:rsidR="00DE36CC" w:rsidRPr="00E51E0C" w:rsidRDefault="00DE36CC" w:rsidP="00530AEF">
      <w:pPr>
        <w:spacing w:line="240" w:lineRule="auto"/>
        <w:contextualSpacing/>
        <w:rPr>
          <w:rFonts w:ascii="Arial" w:hAnsi="Arial" w:cs="Arial"/>
          <w:b/>
          <w:bCs/>
        </w:rPr>
      </w:pPr>
      <w:r w:rsidRPr="00E51E0C">
        <w:rPr>
          <w:rFonts w:ascii="Arial" w:hAnsi="Arial" w:cs="Arial"/>
          <w:b/>
          <w:bCs/>
        </w:rPr>
        <w:t>Aktiviteter</w:t>
      </w:r>
    </w:p>
    <w:p w14:paraId="35861244" w14:textId="36BFF2EA" w:rsidR="00A07B71" w:rsidRPr="00E51E0C" w:rsidRDefault="00DE36CC" w:rsidP="00530AEF">
      <w:pPr>
        <w:spacing w:line="240" w:lineRule="auto"/>
        <w:contextualSpacing/>
        <w:rPr>
          <w:rFonts w:ascii="Arial" w:hAnsi="Arial" w:cs="Arial"/>
        </w:rPr>
      </w:pPr>
      <w:r w:rsidRPr="00E51E0C">
        <w:rPr>
          <w:rFonts w:ascii="Arial" w:hAnsi="Arial" w:cs="Arial"/>
        </w:rPr>
        <w:t xml:space="preserve">Aktivitetstilbudet på Nordseter er i dag begrenset, utover bruk av naturen til fiske, jakt, bærplukking, vandring og skigåing. Det er et markedspotensial for å utvide dette tilbudet, men dette krever både at noen har vilje og evne, og det krever god tilrettelegging. Et av innspillene til områdeplanen har </w:t>
      </w:r>
      <w:r w:rsidRPr="00E51E0C">
        <w:rPr>
          <w:rFonts w:ascii="Arial" w:hAnsi="Arial" w:cs="Arial"/>
        </w:rPr>
        <w:lastRenderedPageBreak/>
        <w:t>vært en klatrepark, og gjort riktig kan dette lykkes i markedet. Det krever både at det settes av nok areal, og at det legges til rette for videre utvikling etter hvert som det blir behov for det.</w:t>
      </w:r>
    </w:p>
    <w:p w14:paraId="69881A67" w14:textId="77777777" w:rsidR="00B339F3" w:rsidRPr="00E51E0C" w:rsidRDefault="00B339F3" w:rsidP="00530AEF">
      <w:pPr>
        <w:spacing w:line="240" w:lineRule="auto"/>
        <w:contextualSpacing/>
        <w:rPr>
          <w:rFonts w:ascii="Arial" w:eastAsiaTheme="majorEastAsia" w:hAnsi="Arial" w:cs="Arial"/>
          <w:color w:val="2F5496" w:themeColor="accent1" w:themeShade="BF"/>
          <w:sz w:val="32"/>
          <w:szCs w:val="32"/>
        </w:rPr>
      </w:pPr>
      <w:r w:rsidRPr="00E51E0C">
        <w:rPr>
          <w:rFonts w:ascii="Arial" w:hAnsi="Arial" w:cs="Arial"/>
        </w:rPr>
        <w:br w:type="page"/>
      </w:r>
    </w:p>
    <w:p w14:paraId="3CDDC46A" w14:textId="0D008F5A" w:rsidR="00D50B0A" w:rsidRPr="007C4667" w:rsidRDefault="00F360F6" w:rsidP="007C4667">
      <w:pPr>
        <w:pStyle w:val="Overskrift1"/>
      </w:pPr>
      <w:bookmarkStart w:id="93" w:name="_Toc160735783"/>
      <w:r w:rsidRPr="007C4667">
        <w:lastRenderedPageBreak/>
        <w:t>Beskrivelse av p</w:t>
      </w:r>
      <w:r w:rsidR="002A5858" w:rsidRPr="007C4667">
        <w:t>lanforslaget</w:t>
      </w:r>
      <w:bookmarkEnd w:id="85"/>
      <w:bookmarkEnd w:id="86"/>
      <w:bookmarkEnd w:id="87"/>
      <w:bookmarkEnd w:id="88"/>
      <w:bookmarkEnd w:id="93"/>
    </w:p>
    <w:p w14:paraId="7CC10E24" w14:textId="2EF031D3" w:rsidR="00ED0714" w:rsidRPr="00E51E0C" w:rsidRDefault="00343852" w:rsidP="00530AEF">
      <w:pPr>
        <w:spacing w:line="240" w:lineRule="auto"/>
        <w:contextualSpacing/>
        <w:rPr>
          <w:rFonts w:ascii="Arial" w:hAnsi="Arial" w:cs="Arial"/>
        </w:rPr>
      </w:pPr>
      <w:r w:rsidRPr="00E51E0C">
        <w:rPr>
          <w:rFonts w:ascii="Arial" w:hAnsi="Arial" w:cs="Arial"/>
        </w:rPr>
        <w:t>I all hovedsak videreføres gjeldende bruk av arealene med reviderte</w:t>
      </w:r>
      <w:r w:rsidR="007445E8" w:rsidRPr="00E51E0C">
        <w:rPr>
          <w:rFonts w:ascii="Arial" w:hAnsi="Arial" w:cs="Arial"/>
        </w:rPr>
        <w:t xml:space="preserve"> og oppdaterte</w:t>
      </w:r>
      <w:r w:rsidRPr="00E51E0C">
        <w:rPr>
          <w:rFonts w:ascii="Arial" w:hAnsi="Arial" w:cs="Arial"/>
        </w:rPr>
        <w:t xml:space="preserve"> bestemmelser og med arealformål tilpasset gjeldende kartforskrift og dagens bruk av områdene. </w:t>
      </w:r>
      <w:r w:rsidR="00B762CB" w:rsidRPr="00E51E0C">
        <w:rPr>
          <w:rFonts w:ascii="Arial" w:hAnsi="Arial" w:cs="Arial"/>
        </w:rPr>
        <w:t xml:space="preserve">Det tillates noe </w:t>
      </w:r>
      <w:r w:rsidR="007E67F6" w:rsidRPr="00E51E0C">
        <w:rPr>
          <w:rFonts w:ascii="Arial" w:hAnsi="Arial" w:cs="Arial"/>
        </w:rPr>
        <w:t xml:space="preserve">mer radikal utvikling </w:t>
      </w:r>
      <w:r w:rsidR="007445E8" w:rsidRPr="00E51E0C">
        <w:rPr>
          <w:rFonts w:ascii="Arial" w:hAnsi="Arial" w:cs="Arial"/>
        </w:rPr>
        <w:t xml:space="preserve">langs Nordsetervegen, </w:t>
      </w:r>
      <w:r w:rsidR="007E67F6" w:rsidRPr="00E51E0C">
        <w:rPr>
          <w:rFonts w:ascii="Arial" w:hAnsi="Arial" w:cs="Arial"/>
        </w:rPr>
        <w:t xml:space="preserve">i </w:t>
      </w:r>
      <w:r w:rsidR="007445E8" w:rsidRPr="00E51E0C">
        <w:rPr>
          <w:rFonts w:ascii="Arial" w:hAnsi="Arial" w:cs="Arial"/>
        </w:rPr>
        <w:t>sone A</w:t>
      </w:r>
      <w:r w:rsidR="00676606" w:rsidRPr="00E51E0C">
        <w:rPr>
          <w:rFonts w:ascii="Arial" w:hAnsi="Arial" w:cs="Arial"/>
        </w:rPr>
        <w:t xml:space="preserve"> - sentrumssonen</w:t>
      </w:r>
      <w:r w:rsidR="007E67F6" w:rsidRPr="00E51E0C">
        <w:rPr>
          <w:rFonts w:ascii="Arial" w:hAnsi="Arial" w:cs="Arial"/>
        </w:rPr>
        <w:t>. Her åpnes det for næringsvirksomhet.</w:t>
      </w:r>
    </w:p>
    <w:p w14:paraId="4E326631" w14:textId="3DB4629F" w:rsidR="00ED0714" w:rsidRPr="00E51E0C" w:rsidRDefault="005E1032" w:rsidP="00530AEF">
      <w:pPr>
        <w:spacing w:line="240" w:lineRule="auto"/>
        <w:contextualSpacing/>
        <w:rPr>
          <w:rFonts w:ascii="Arial" w:hAnsi="Arial" w:cs="Arial"/>
        </w:rPr>
      </w:pPr>
      <w:r w:rsidRPr="00E51E0C">
        <w:rPr>
          <w:rFonts w:ascii="Arial" w:hAnsi="Arial" w:cs="Arial"/>
        </w:rPr>
        <w:t xml:space="preserve">  </w:t>
      </w:r>
    </w:p>
    <w:p w14:paraId="247923A1" w14:textId="78A1898A" w:rsidR="005E1032" w:rsidRPr="00512CC1" w:rsidRDefault="005E1032" w:rsidP="00530AEF">
      <w:pPr>
        <w:spacing w:line="240" w:lineRule="auto"/>
        <w:contextualSpacing/>
        <w:rPr>
          <w:rFonts w:ascii="Arial" w:hAnsi="Arial" w:cs="Arial"/>
        </w:rPr>
      </w:pPr>
      <w:r w:rsidRPr="00E51E0C">
        <w:rPr>
          <w:rFonts w:ascii="Arial" w:hAnsi="Arial" w:cs="Arial"/>
        </w:rPr>
        <w:t xml:space="preserve">Samtlige reguleringsplaner innenfor planområdet </w:t>
      </w:r>
      <w:r w:rsidR="00B339F3" w:rsidRPr="00E51E0C">
        <w:rPr>
          <w:rFonts w:ascii="Arial" w:hAnsi="Arial" w:cs="Arial"/>
        </w:rPr>
        <w:t xml:space="preserve">vil </w:t>
      </w:r>
      <w:r w:rsidRPr="00E51E0C">
        <w:rPr>
          <w:rFonts w:ascii="Arial" w:hAnsi="Arial" w:cs="Arial"/>
        </w:rPr>
        <w:t xml:space="preserve">oppheves ved vedtak av </w:t>
      </w:r>
      <w:r w:rsidRPr="00512CC1">
        <w:rPr>
          <w:rFonts w:ascii="Arial" w:hAnsi="Arial" w:cs="Arial"/>
        </w:rPr>
        <w:t>Områdereguleringsplan for Nordseter. Disse er opplistet i planbestemmelsene.</w:t>
      </w:r>
    </w:p>
    <w:p w14:paraId="155F7F60" w14:textId="7311AA67" w:rsidR="00B339F3" w:rsidRPr="00512CC1" w:rsidRDefault="00425EEF" w:rsidP="00210419">
      <w:pPr>
        <w:pStyle w:val="Overskrift2"/>
      </w:pPr>
      <w:bookmarkStart w:id="94" w:name="_Toc160735784"/>
      <w:r w:rsidRPr="00512CC1">
        <w:t>Areal</w:t>
      </w:r>
      <w:r w:rsidR="00F10E95" w:rsidRPr="00512CC1">
        <w:t>regnskap</w:t>
      </w:r>
      <w:bookmarkEnd w:id="94"/>
      <w:r w:rsidRPr="00512CC1">
        <w:t xml:space="preserve"> </w:t>
      </w:r>
    </w:p>
    <w:tbl>
      <w:tblPr>
        <w:tblW w:w="974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360"/>
        <w:gridCol w:w="1180"/>
        <w:gridCol w:w="1200"/>
      </w:tblGrid>
      <w:tr w:rsidR="00CF3AED" w:rsidRPr="007808E7" w14:paraId="023F6D27" w14:textId="77777777" w:rsidTr="00C6023C">
        <w:trPr>
          <w:trHeight w:val="300"/>
        </w:trPr>
        <w:tc>
          <w:tcPr>
            <w:tcW w:w="7360" w:type="dxa"/>
            <w:shd w:val="clear" w:color="auto" w:fill="9CC2E5" w:themeFill="accent5" w:themeFillTint="99"/>
            <w:noWrap/>
            <w:vAlign w:val="bottom"/>
            <w:hideMark/>
          </w:tcPr>
          <w:p w14:paraId="4849C979" w14:textId="77777777" w:rsidR="00CF3AED" w:rsidRPr="007808E7" w:rsidRDefault="00CF3AED" w:rsidP="00CF3AED">
            <w:pPr>
              <w:spacing w:after="0" w:line="240" w:lineRule="auto"/>
              <w:rPr>
                <w:rFonts w:ascii="Arial" w:eastAsia="Times New Roman" w:hAnsi="Arial" w:cs="Arial"/>
                <w:b/>
                <w:bCs/>
                <w:color w:val="000000"/>
                <w:lang w:eastAsia="nb-NO"/>
              </w:rPr>
            </w:pPr>
            <w:r w:rsidRPr="007808E7">
              <w:rPr>
                <w:rFonts w:ascii="Arial" w:eastAsia="Times New Roman" w:hAnsi="Arial" w:cs="Arial"/>
                <w:b/>
                <w:bCs/>
                <w:color w:val="000000"/>
                <w:lang w:eastAsia="nb-NO"/>
              </w:rPr>
              <w:t>AREALFORMÅL</w:t>
            </w:r>
          </w:p>
        </w:tc>
        <w:tc>
          <w:tcPr>
            <w:tcW w:w="1180" w:type="dxa"/>
            <w:shd w:val="clear" w:color="auto" w:fill="9CC2E5" w:themeFill="accent5" w:themeFillTint="99"/>
            <w:noWrap/>
            <w:vAlign w:val="bottom"/>
            <w:hideMark/>
          </w:tcPr>
          <w:p w14:paraId="51C2F721" w14:textId="77777777" w:rsidR="00CF3AED" w:rsidRPr="007808E7" w:rsidRDefault="00CF3AED" w:rsidP="00CF3AED">
            <w:pPr>
              <w:spacing w:after="0" w:line="240" w:lineRule="auto"/>
              <w:rPr>
                <w:rFonts w:ascii="Arial" w:eastAsia="Times New Roman" w:hAnsi="Arial" w:cs="Arial"/>
                <w:b/>
                <w:bCs/>
                <w:color w:val="000000"/>
                <w:lang w:eastAsia="nb-NO"/>
              </w:rPr>
            </w:pPr>
            <w:r w:rsidRPr="007808E7">
              <w:rPr>
                <w:rFonts w:ascii="Arial" w:eastAsia="Times New Roman" w:hAnsi="Arial" w:cs="Arial"/>
                <w:b/>
                <w:bCs/>
                <w:color w:val="000000"/>
                <w:lang w:eastAsia="nb-NO"/>
              </w:rPr>
              <w:t>SOSI-kode</w:t>
            </w:r>
          </w:p>
        </w:tc>
        <w:tc>
          <w:tcPr>
            <w:tcW w:w="1200" w:type="dxa"/>
            <w:shd w:val="clear" w:color="auto" w:fill="9CC2E5" w:themeFill="accent5" w:themeFillTint="99"/>
            <w:noWrap/>
            <w:vAlign w:val="bottom"/>
            <w:hideMark/>
          </w:tcPr>
          <w:p w14:paraId="3F8F9477" w14:textId="77777777" w:rsidR="00CF3AED" w:rsidRPr="007808E7" w:rsidRDefault="00CF3AED" w:rsidP="00CF3AED">
            <w:pPr>
              <w:spacing w:after="0" w:line="240" w:lineRule="auto"/>
              <w:rPr>
                <w:rFonts w:ascii="Arial" w:eastAsia="Times New Roman" w:hAnsi="Arial" w:cs="Arial"/>
                <w:b/>
                <w:bCs/>
                <w:color w:val="000000"/>
                <w:lang w:eastAsia="nb-NO"/>
              </w:rPr>
            </w:pPr>
            <w:r w:rsidRPr="007808E7">
              <w:rPr>
                <w:rFonts w:ascii="Arial" w:eastAsia="Times New Roman" w:hAnsi="Arial" w:cs="Arial"/>
                <w:b/>
                <w:bCs/>
                <w:color w:val="000000"/>
                <w:lang w:eastAsia="nb-NO"/>
              </w:rPr>
              <w:t>Areal</w:t>
            </w:r>
          </w:p>
        </w:tc>
      </w:tr>
      <w:tr w:rsidR="00CF3AED" w:rsidRPr="007808E7" w14:paraId="107D808B" w14:textId="77777777" w:rsidTr="00C6023C">
        <w:trPr>
          <w:trHeight w:val="300"/>
        </w:trPr>
        <w:tc>
          <w:tcPr>
            <w:tcW w:w="7360" w:type="dxa"/>
            <w:shd w:val="clear" w:color="auto" w:fill="BDD6EE" w:themeFill="accent5" w:themeFillTint="66"/>
            <w:noWrap/>
            <w:vAlign w:val="bottom"/>
          </w:tcPr>
          <w:p w14:paraId="564B356D" w14:textId="77777777" w:rsidR="00CF3AED" w:rsidRPr="007808E7" w:rsidRDefault="00CF3AED" w:rsidP="00CF3AED">
            <w:pPr>
              <w:spacing w:after="0" w:line="240" w:lineRule="auto"/>
              <w:rPr>
                <w:rFonts w:ascii="Arial" w:eastAsia="Times New Roman" w:hAnsi="Arial" w:cs="Arial"/>
                <w:b/>
                <w:bCs/>
                <w:color w:val="000000"/>
                <w:lang w:eastAsia="nb-NO"/>
              </w:rPr>
            </w:pPr>
            <w:r w:rsidRPr="007808E7">
              <w:rPr>
                <w:rFonts w:ascii="Arial" w:eastAsia="Times New Roman" w:hAnsi="Arial" w:cs="Arial"/>
                <w:b/>
                <w:bCs/>
              </w:rPr>
              <w:t>Bebyggelse og anlegg</w:t>
            </w:r>
          </w:p>
        </w:tc>
        <w:tc>
          <w:tcPr>
            <w:tcW w:w="1180" w:type="dxa"/>
            <w:shd w:val="clear" w:color="auto" w:fill="BDD6EE" w:themeFill="accent5" w:themeFillTint="66"/>
            <w:noWrap/>
            <w:vAlign w:val="bottom"/>
          </w:tcPr>
          <w:p w14:paraId="1E4D82A6" w14:textId="77777777" w:rsidR="00CF3AED" w:rsidRPr="007808E7" w:rsidRDefault="00CF3AED" w:rsidP="00CF3AED">
            <w:pPr>
              <w:spacing w:after="0" w:line="240" w:lineRule="auto"/>
              <w:rPr>
                <w:rFonts w:ascii="Arial" w:eastAsia="Times New Roman" w:hAnsi="Arial" w:cs="Arial"/>
                <w:b/>
                <w:bCs/>
                <w:color w:val="000000"/>
                <w:lang w:eastAsia="nb-NO"/>
              </w:rPr>
            </w:pPr>
          </w:p>
        </w:tc>
        <w:tc>
          <w:tcPr>
            <w:tcW w:w="1200" w:type="dxa"/>
            <w:shd w:val="clear" w:color="auto" w:fill="BDD6EE" w:themeFill="accent5" w:themeFillTint="66"/>
            <w:noWrap/>
            <w:vAlign w:val="bottom"/>
          </w:tcPr>
          <w:p w14:paraId="1E99E1F0" w14:textId="77777777" w:rsidR="00CF3AED" w:rsidRPr="007808E7" w:rsidRDefault="00CF3AED" w:rsidP="00CF3AED">
            <w:pPr>
              <w:spacing w:after="0" w:line="240" w:lineRule="auto"/>
              <w:rPr>
                <w:rFonts w:ascii="Arial" w:eastAsia="Times New Roman" w:hAnsi="Arial" w:cs="Arial"/>
                <w:b/>
                <w:bCs/>
                <w:color w:val="000000"/>
                <w:lang w:eastAsia="nb-NO"/>
              </w:rPr>
            </w:pPr>
          </w:p>
        </w:tc>
      </w:tr>
      <w:tr w:rsidR="00CF3AED" w:rsidRPr="007808E7" w14:paraId="5E42A4FE" w14:textId="77777777" w:rsidTr="005416A2">
        <w:trPr>
          <w:trHeight w:val="300"/>
        </w:trPr>
        <w:tc>
          <w:tcPr>
            <w:tcW w:w="7360" w:type="dxa"/>
            <w:noWrap/>
            <w:vAlign w:val="bottom"/>
            <w:hideMark/>
          </w:tcPr>
          <w:p w14:paraId="39B90B7F"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Fritidsbebyggelse-frittliggende</w:t>
            </w:r>
          </w:p>
        </w:tc>
        <w:tc>
          <w:tcPr>
            <w:tcW w:w="1180" w:type="dxa"/>
            <w:noWrap/>
            <w:vAlign w:val="bottom"/>
            <w:hideMark/>
          </w:tcPr>
          <w:p w14:paraId="0AFAC70E"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1121</w:t>
            </w:r>
          </w:p>
        </w:tc>
        <w:tc>
          <w:tcPr>
            <w:tcW w:w="1200" w:type="dxa"/>
            <w:noWrap/>
            <w:vAlign w:val="bottom"/>
            <w:hideMark/>
          </w:tcPr>
          <w:p w14:paraId="51B3153D"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1540022</w:t>
            </w:r>
          </w:p>
        </w:tc>
      </w:tr>
      <w:tr w:rsidR="00CF3AED" w:rsidRPr="007808E7" w14:paraId="54F46B37" w14:textId="77777777" w:rsidTr="005416A2">
        <w:trPr>
          <w:trHeight w:val="300"/>
        </w:trPr>
        <w:tc>
          <w:tcPr>
            <w:tcW w:w="7360" w:type="dxa"/>
            <w:noWrap/>
            <w:vAlign w:val="bottom"/>
            <w:hideMark/>
          </w:tcPr>
          <w:p w14:paraId="3DC08A54"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Fritidsbebyggelse-konsentrert</w:t>
            </w:r>
          </w:p>
        </w:tc>
        <w:tc>
          <w:tcPr>
            <w:tcW w:w="1180" w:type="dxa"/>
            <w:noWrap/>
            <w:vAlign w:val="bottom"/>
            <w:hideMark/>
          </w:tcPr>
          <w:p w14:paraId="1E877B21"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1122</w:t>
            </w:r>
          </w:p>
        </w:tc>
        <w:tc>
          <w:tcPr>
            <w:tcW w:w="1200" w:type="dxa"/>
            <w:noWrap/>
            <w:vAlign w:val="bottom"/>
            <w:hideMark/>
          </w:tcPr>
          <w:p w14:paraId="4E8B66D2"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1998</w:t>
            </w:r>
          </w:p>
        </w:tc>
      </w:tr>
      <w:tr w:rsidR="00CF3AED" w:rsidRPr="007808E7" w14:paraId="50209340" w14:textId="77777777" w:rsidTr="005416A2">
        <w:trPr>
          <w:trHeight w:val="300"/>
        </w:trPr>
        <w:tc>
          <w:tcPr>
            <w:tcW w:w="7360" w:type="dxa"/>
            <w:noWrap/>
            <w:vAlign w:val="bottom"/>
            <w:hideMark/>
          </w:tcPr>
          <w:p w14:paraId="3FC21085"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Fritidsbebyggelse-blokk</w:t>
            </w:r>
          </w:p>
        </w:tc>
        <w:tc>
          <w:tcPr>
            <w:tcW w:w="1180" w:type="dxa"/>
            <w:noWrap/>
            <w:vAlign w:val="bottom"/>
            <w:hideMark/>
          </w:tcPr>
          <w:p w14:paraId="13009B9B"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1123</w:t>
            </w:r>
          </w:p>
        </w:tc>
        <w:tc>
          <w:tcPr>
            <w:tcW w:w="1200" w:type="dxa"/>
            <w:noWrap/>
            <w:vAlign w:val="bottom"/>
            <w:hideMark/>
          </w:tcPr>
          <w:p w14:paraId="195E4242"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2927</w:t>
            </w:r>
          </w:p>
        </w:tc>
      </w:tr>
      <w:tr w:rsidR="00CF3AED" w:rsidRPr="007808E7" w14:paraId="0D04EB43" w14:textId="77777777" w:rsidTr="005416A2">
        <w:trPr>
          <w:trHeight w:val="300"/>
        </w:trPr>
        <w:tc>
          <w:tcPr>
            <w:tcW w:w="7360" w:type="dxa"/>
            <w:noWrap/>
            <w:vAlign w:val="bottom"/>
            <w:hideMark/>
          </w:tcPr>
          <w:p w14:paraId="0CBDDDB6"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Offentlig eller privat tjenesteyting</w:t>
            </w:r>
          </w:p>
        </w:tc>
        <w:tc>
          <w:tcPr>
            <w:tcW w:w="1180" w:type="dxa"/>
            <w:noWrap/>
            <w:vAlign w:val="bottom"/>
            <w:hideMark/>
          </w:tcPr>
          <w:p w14:paraId="6AEF5253"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1160</w:t>
            </w:r>
          </w:p>
        </w:tc>
        <w:tc>
          <w:tcPr>
            <w:tcW w:w="1200" w:type="dxa"/>
            <w:noWrap/>
            <w:vAlign w:val="bottom"/>
            <w:hideMark/>
          </w:tcPr>
          <w:p w14:paraId="7A3637BB"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7144</w:t>
            </w:r>
          </w:p>
        </w:tc>
      </w:tr>
      <w:tr w:rsidR="00CF3AED" w:rsidRPr="007808E7" w14:paraId="3695F9BB" w14:textId="77777777" w:rsidTr="005416A2">
        <w:trPr>
          <w:trHeight w:val="300"/>
        </w:trPr>
        <w:tc>
          <w:tcPr>
            <w:tcW w:w="7360" w:type="dxa"/>
            <w:noWrap/>
            <w:vAlign w:val="bottom"/>
            <w:hideMark/>
          </w:tcPr>
          <w:p w14:paraId="10C2133A"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Fornøyelsespark eller temapark</w:t>
            </w:r>
          </w:p>
        </w:tc>
        <w:tc>
          <w:tcPr>
            <w:tcW w:w="1180" w:type="dxa"/>
            <w:noWrap/>
            <w:vAlign w:val="bottom"/>
            <w:hideMark/>
          </w:tcPr>
          <w:p w14:paraId="00686028"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1172</w:t>
            </w:r>
          </w:p>
        </w:tc>
        <w:tc>
          <w:tcPr>
            <w:tcW w:w="1200" w:type="dxa"/>
            <w:noWrap/>
            <w:vAlign w:val="bottom"/>
            <w:hideMark/>
          </w:tcPr>
          <w:p w14:paraId="3F3D87F8"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27423</w:t>
            </w:r>
          </w:p>
        </w:tc>
      </w:tr>
      <w:tr w:rsidR="00CF3AED" w:rsidRPr="007808E7" w14:paraId="73A6BA52" w14:textId="77777777" w:rsidTr="005416A2">
        <w:trPr>
          <w:trHeight w:val="300"/>
        </w:trPr>
        <w:tc>
          <w:tcPr>
            <w:tcW w:w="7360" w:type="dxa"/>
            <w:noWrap/>
            <w:vAlign w:val="bottom"/>
            <w:hideMark/>
          </w:tcPr>
          <w:p w14:paraId="329A4B7C"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Idrettsanlegg</w:t>
            </w:r>
          </w:p>
        </w:tc>
        <w:tc>
          <w:tcPr>
            <w:tcW w:w="1180" w:type="dxa"/>
            <w:noWrap/>
            <w:vAlign w:val="bottom"/>
            <w:hideMark/>
          </w:tcPr>
          <w:p w14:paraId="644E91A3"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1400</w:t>
            </w:r>
          </w:p>
        </w:tc>
        <w:tc>
          <w:tcPr>
            <w:tcW w:w="1200" w:type="dxa"/>
            <w:noWrap/>
            <w:vAlign w:val="bottom"/>
            <w:hideMark/>
          </w:tcPr>
          <w:p w14:paraId="3535FFE5"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59592</w:t>
            </w:r>
          </w:p>
        </w:tc>
      </w:tr>
      <w:tr w:rsidR="00CF3AED" w:rsidRPr="007808E7" w14:paraId="4C70E313" w14:textId="77777777" w:rsidTr="005416A2">
        <w:trPr>
          <w:trHeight w:val="300"/>
        </w:trPr>
        <w:tc>
          <w:tcPr>
            <w:tcW w:w="7360" w:type="dxa"/>
            <w:noWrap/>
            <w:vAlign w:val="bottom"/>
            <w:hideMark/>
          </w:tcPr>
          <w:p w14:paraId="5E46DC97" w14:textId="77777777" w:rsidR="00CF3AED" w:rsidRPr="007808E7" w:rsidRDefault="00CF3AED" w:rsidP="00CF3AED">
            <w:pPr>
              <w:spacing w:after="0" w:line="240" w:lineRule="auto"/>
              <w:rPr>
                <w:rFonts w:ascii="Arial" w:eastAsia="Times New Roman" w:hAnsi="Arial" w:cs="Arial"/>
                <w:color w:val="000000"/>
                <w:lang w:eastAsia="nb-NO"/>
              </w:rPr>
            </w:pPr>
            <w:proofErr w:type="spellStart"/>
            <w:r w:rsidRPr="007808E7">
              <w:rPr>
                <w:rFonts w:ascii="Arial" w:eastAsia="Times New Roman" w:hAnsi="Arial" w:cs="Arial"/>
                <w:color w:val="000000"/>
                <w:lang w:eastAsia="nb-NO"/>
              </w:rPr>
              <w:t>Skiløypetrasé</w:t>
            </w:r>
            <w:proofErr w:type="spellEnd"/>
          </w:p>
        </w:tc>
        <w:tc>
          <w:tcPr>
            <w:tcW w:w="1180" w:type="dxa"/>
            <w:noWrap/>
            <w:vAlign w:val="bottom"/>
            <w:hideMark/>
          </w:tcPr>
          <w:p w14:paraId="5F896FFC"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1420</w:t>
            </w:r>
          </w:p>
        </w:tc>
        <w:tc>
          <w:tcPr>
            <w:tcW w:w="1200" w:type="dxa"/>
            <w:noWrap/>
            <w:vAlign w:val="bottom"/>
            <w:hideMark/>
          </w:tcPr>
          <w:p w14:paraId="3699FC4D"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77536</w:t>
            </w:r>
          </w:p>
        </w:tc>
      </w:tr>
      <w:tr w:rsidR="00CF3AED" w:rsidRPr="007808E7" w14:paraId="7435C2EE" w14:textId="77777777" w:rsidTr="005416A2">
        <w:trPr>
          <w:trHeight w:val="300"/>
        </w:trPr>
        <w:tc>
          <w:tcPr>
            <w:tcW w:w="7360" w:type="dxa"/>
            <w:noWrap/>
            <w:vAlign w:val="bottom"/>
            <w:hideMark/>
          </w:tcPr>
          <w:p w14:paraId="21C42639"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Energianlegg</w:t>
            </w:r>
          </w:p>
        </w:tc>
        <w:tc>
          <w:tcPr>
            <w:tcW w:w="1180" w:type="dxa"/>
            <w:noWrap/>
            <w:vAlign w:val="bottom"/>
            <w:hideMark/>
          </w:tcPr>
          <w:p w14:paraId="7CFB15C5"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1510</w:t>
            </w:r>
          </w:p>
        </w:tc>
        <w:tc>
          <w:tcPr>
            <w:tcW w:w="1200" w:type="dxa"/>
            <w:noWrap/>
            <w:vAlign w:val="bottom"/>
            <w:hideMark/>
          </w:tcPr>
          <w:p w14:paraId="477F2831"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176</w:t>
            </w:r>
          </w:p>
        </w:tc>
      </w:tr>
      <w:tr w:rsidR="00CF3AED" w:rsidRPr="007808E7" w14:paraId="16D6FF21" w14:textId="77777777" w:rsidTr="005416A2">
        <w:trPr>
          <w:trHeight w:val="300"/>
        </w:trPr>
        <w:tc>
          <w:tcPr>
            <w:tcW w:w="7360" w:type="dxa"/>
            <w:noWrap/>
            <w:vAlign w:val="bottom"/>
            <w:hideMark/>
          </w:tcPr>
          <w:p w14:paraId="4D840A37"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Vannforsyningsanlegg</w:t>
            </w:r>
          </w:p>
        </w:tc>
        <w:tc>
          <w:tcPr>
            <w:tcW w:w="1180" w:type="dxa"/>
            <w:noWrap/>
            <w:vAlign w:val="bottom"/>
            <w:hideMark/>
          </w:tcPr>
          <w:p w14:paraId="5D88AD3B"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1541</w:t>
            </w:r>
          </w:p>
        </w:tc>
        <w:tc>
          <w:tcPr>
            <w:tcW w:w="1200" w:type="dxa"/>
            <w:noWrap/>
            <w:vAlign w:val="bottom"/>
            <w:hideMark/>
          </w:tcPr>
          <w:p w14:paraId="5F6A94B0"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551</w:t>
            </w:r>
          </w:p>
        </w:tc>
      </w:tr>
      <w:tr w:rsidR="00CF3AED" w:rsidRPr="007808E7" w14:paraId="01A3B3F5" w14:textId="77777777" w:rsidTr="005416A2">
        <w:trPr>
          <w:trHeight w:val="300"/>
        </w:trPr>
        <w:tc>
          <w:tcPr>
            <w:tcW w:w="7360" w:type="dxa"/>
            <w:noWrap/>
            <w:vAlign w:val="bottom"/>
            <w:hideMark/>
          </w:tcPr>
          <w:p w14:paraId="51064AA3"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Renovasjonsanlegg</w:t>
            </w:r>
          </w:p>
        </w:tc>
        <w:tc>
          <w:tcPr>
            <w:tcW w:w="1180" w:type="dxa"/>
            <w:noWrap/>
            <w:vAlign w:val="bottom"/>
            <w:hideMark/>
          </w:tcPr>
          <w:p w14:paraId="796A2B26"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1550</w:t>
            </w:r>
          </w:p>
        </w:tc>
        <w:tc>
          <w:tcPr>
            <w:tcW w:w="1200" w:type="dxa"/>
            <w:noWrap/>
            <w:vAlign w:val="bottom"/>
            <w:hideMark/>
          </w:tcPr>
          <w:p w14:paraId="79064C22"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2200</w:t>
            </w:r>
          </w:p>
        </w:tc>
      </w:tr>
      <w:tr w:rsidR="00CF3AED" w:rsidRPr="007808E7" w14:paraId="4D5E95E7" w14:textId="77777777" w:rsidTr="005416A2">
        <w:trPr>
          <w:trHeight w:val="300"/>
        </w:trPr>
        <w:tc>
          <w:tcPr>
            <w:tcW w:w="7360" w:type="dxa"/>
            <w:noWrap/>
            <w:vAlign w:val="bottom"/>
            <w:hideMark/>
          </w:tcPr>
          <w:p w14:paraId="003B7E5F"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Angitt bebyggelse og anleggsformål kombinert med andre angitte hovedformål</w:t>
            </w:r>
          </w:p>
        </w:tc>
        <w:tc>
          <w:tcPr>
            <w:tcW w:w="1180" w:type="dxa"/>
            <w:noWrap/>
            <w:vAlign w:val="bottom"/>
            <w:hideMark/>
          </w:tcPr>
          <w:p w14:paraId="056BB71E"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1900</w:t>
            </w:r>
          </w:p>
        </w:tc>
        <w:tc>
          <w:tcPr>
            <w:tcW w:w="1200" w:type="dxa"/>
            <w:noWrap/>
            <w:vAlign w:val="bottom"/>
            <w:hideMark/>
          </w:tcPr>
          <w:p w14:paraId="105CA625"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125640</w:t>
            </w:r>
          </w:p>
        </w:tc>
      </w:tr>
      <w:tr w:rsidR="00CF3AED" w:rsidRPr="007808E7" w14:paraId="27B5F8EA" w14:textId="77777777" w:rsidTr="00C6023C">
        <w:trPr>
          <w:trHeight w:val="300"/>
        </w:trPr>
        <w:tc>
          <w:tcPr>
            <w:tcW w:w="7360" w:type="dxa"/>
            <w:shd w:val="clear" w:color="auto" w:fill="BDD6EE" w:themeFill="accent5" w:themeFillTint="66"/>
            <w:noWrap/>
            <w:vAlign w:val="bottom"/>
          </w:tcPr>
          <w:p w14:paraId="40A9A789"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b/>
                <w:bCs/>
                <w:color w:val="000000"/>
              </w:rPr>
              <w:t>Samferdselsanlegg og teknisk infrastruktur</w:t>
            </w:r>
          </w:p>
        </w:tc>
        <w:tc>
          <w:tcPr>
            <w:tcW w:w="1180" w:type="dxa"/>
            <w:shd w:val="clear" w:color="auto" w:fill="BDD6EE" w:themeFill="accent5" w:themeFillTint="66"/>
            <w:noWrap/>
            <w:vAlign w:val="bottom"/>
          </w:tcPr>
          <w:p w14:paraId="478D1A9F" w14:textId="77777777" w:rsidR="00CF3AED" w:rsidRPr="007808E7" w:rsidRDefault="00CF3AED" w:rsidP="00CF3AED">
            <w:pPr>
              <w:spacing w:after="0" w:line="240" w:lineRule="auto"/>
              <w:rPr>
                <w:rFonts w:ascii="Arial" w:eastAsia="Times New Roman" w:hAnsi="Arial" w:cs="Arial"/>
                <w:color w:val="000000"/>
                <w:lang w:eastAsia="nb-NO"/>
              </w:rPr>
            </w:pPr>
          </w:p>
        </w:tc>
        <w:tc>
          <w:tcPr>
            <w:tcW w:w="1200" w:type="dxa"/>
            <w:shd w:val="clear" w:color="auto" w:fill="BDD6EE" w:themeFill="accent5" w:themeFillTint="66"/>
            <w:noWrap/>
            <w:vAlign w:val="bottom"/>
          </w:tcPr>
          <w:p w14:paraId="0B43162A" w14:textId="77777777" w:rsidR="00CF3AED" w:rsidRPr="007808E7" w:rsidRDefault="00CF3AED" w:rsidP="00CF3AED">
            <w:pPr>
              <w:spacing w:after="0" w:line="240" w:lineRule="auto"/>
              <w:rPr>
                <w:rFonts w:ascii="Arial" w:eastAsia="Times New Roman" w:hAnsi="Arial" w:cs="Arial"/>
                <w:color w:val="000000"/>
                <w:lang w:eastAsia="nb-NO"/>
              </w:rPr>
            </w:pPr>
          </w:p>
        </w:tc>
      </w:tr>
      <w:tr w:rsidR="00CF3AED" w:rsidRPr="007808E7" w14:paraId="080C605E" w14:textId="77777777" w:rsidTr="005416A2">
        <w:trPr>
          <w:trHeight w:val="300"/>
        </w:trPr>
        <w:tc>
          <w:tcPr>
            <w:tcW w:w="7360" w:type="dxa"/>
            <w:noWrap/>
            <w:vAlign w:val="bottom"/>
            <w:hideMark/>
          </w:tcPr>
          <w:p w14:paraId="0B1AF091"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Veg</w:t>
            </w:r>
          </w:p>
        </w:tc>
        <w:tc>
          <w:tcPr>
            <w:tcW w:w="1180" w:type="dxa"/>
            <w:noWrap/>
            <w:vAlign w:val="bottom"/>
            <w:hideMark/>
          </w:tcPr>
          <w:p w14:paraId="238BB010"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2010</w:t>
            </w:r>
          </w:p>
        </w:tc>
        <w:tc>
          <w:tcPr>
            <w:tcW w:w="1200" w:type="dxa"/>
            <w:noWrap/>
            <w:vAlign w:val="bottom"/>
            <w:hideMark/>
          </w:tcPr>
          <w:p w14:paraId="40EE10EE"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200835</w:t>
            </w:r>
          </w:p>
        </w:tc>
      </w:tr>
      <w:tr w:rsidR="00CF3AED" w:rsidRPr="007808E7" w14:paraId="3B978EF9" w14:textId="77777777" w:rsidTr="005416A2">
        <w:trPr>
          <w:trHeight w:val="300"/>
        </w:trPr>
        <w:tc>
          <w:tcPr>
            <w:tcW w:w="7360" w:type="dxa"/>
            <w:noWrap/>
            <w:vAlign w:val="bottom"/>
            <w:hideMark/>
          </w:tcPr>
          <w:p w14:paraId="5DD9AAD2"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Annen veggrunn - grøntareal</w:t>
            </w:r>
          </w:p>
        </w:tc>
        <w:tc>
          <w:tcPr>
            <w:tcW w:w="1180" w:type="dxa"/>
            <w:noWrap/>
            <w:vAlign w:val="bottom"/>
            <w:hideMark/>
          </w:tcPr>
          <w:p w14:paraId="027B2EBB"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2019</w:t>
            </w:r>
          </w:p>
        </w:tc>
        <w:tc>
          <w:tcPr>
            <w:tcW w:w="1200" w:type="dxa"/>
            <w:noWrap/>
            <w:vAlign w:val="bottom"/>
            <w:hideMark/>
          </w:tcPr>
          <w:p w14:paraId="4ABC79C0"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13984</w:t>
            </w:r>
          </w:p>
        </w:tc>
      </w:tr>
      <w:tr w:rsidR="00CF3AED" w:rsidRPr="007808E7" w14:paraId="4DA2748D" w14:textId="77777777" w:rsidTr="005416A2">
        <w:trPr>
          <w:trHeight w:val="300"/>
        </w:trPr>
        <w:tc>
          <w:tcPr>
            <w:tcW w:w="7360" w:type="dxa"/>
            <w:noWrap/>
            <w:vAlign w:val="bottom"/>
            <w:hideMark/>
          </w:tcPr>
          <w:p w14:paraId="4054B73B"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Kollektivholdeplass</w:t>
            </w:r>
          </w:p>
        </w:tc>
        <w:tc>
          <w:tcPr>
            <w:tcW w:w="1180" w:type="dxa"/>
            <w:noWrap/>
            <w:vAlign w:val="bottom"/>
            <w:hideMark/>
          </w:tcPr>
          <w:p w14:paraId="0D0624EF"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2073</w:t>
            </w:r>
          </w:p>
        </w:tc>
        <w:tc>
          <w:tcPr>
            <w:tcW w:w="1200" w:type="dxa"/>
            <w:noWrap/>
            <w:vAlign w:val="bottom"/>
            <w:hideMark/>
          </w:tcPr>
          <w:p w14:paraId="3FC397C7"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643</w:t>
            </w:r>
          </w:p>
        </w:tc>
      </w:tr>
      <w:tr w:rsidR="00CF3AED" w:rsidRPr="007808E7" w14:paraId="1FD58BE5" w14:textId="77777777" w:rsidTr="005416A2">
        <w:trPr>
          <w:trHeight w:val="300"/>
        </w:trPr>
        <w:tc>
          <w:tcPr>
            <w:tcW w:w="7360" w:type="dxa"/>
            <w:noWrap/>
            <w:vAlign w:val="bottom"/>
            <w:hideMark/>
          </w:tcPr>
          <w:p w14:paraId="6C5E1518"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Parkering</w:t>
            </w:r>
          </w:p>
        </w:tc>
        <w:tc>
          <w:tcPr>
            <w:tcW w:w="1180" w:type="dxa"/>
            <w:noWrap/>
            <w:vAlign w:val="bottom"/>
            <w:hideMark/>
          </w:tcPr>
          <w:p w14:paraId="705C2BAF"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2080</w:t>
            </w:r>
          </w:p>
        </w:tc>
        <w:tc>
          <w:tcPr>
            <w:tcW w:w="1200" w:type="dxa"/>
            <w:noWrap/>
            <w:vAlign w:val="bottom"/>
            <w:hideMark/>
          </w:tcPr>
          <w:p w14:paraId="1B04BD0E"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22541</w:t>
            </w:r>
          </w:p>
        </w:tc>
      </w:tr>
      <w:tr w:rsidR="00CF3AED" w:rsidRPr="007808E7" w14:paraId="3120ED39" w14:textId="77777777" w:rsidTr="005416A2">
        <w:trPr>
          <w:trHeight w:val="300"/>
        </w:trPr>
        <w:tc>
          <w:tcPr>
            <w:tcW w:w="7360" w:type="dxa"/>
            <w:noWrap/>
            <w:vAlign w:val="bottom"/>
            <w:hideMark/>
          </w:tcPr>
          <w:p w14:paraId="5E648072"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Rasteplass</w:t>
            </w:r>
          </w:p>
        </w:tc>
        <w:tc>
          <w:tcPr>
            <w:tcW w:w="1180" w:type="dxa"/>
            <w:noWrap/>
            <w:vAlign w:val="bottom"/>
            <w:hideMark/>
          </w:tcPr>
          <w:p w14:paraId="50A06E5A"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2081</w:t>
            </w:r>
          </w:p>
        </w:tc>
        <w:tc>
          <w:tcPr>
            <w:tcW w:w="1200" w:type="dxa"/>
            <w:noWrap/>
            <w:vAlign w:val="bottom"/>
            <w:hideMark/>
          </w:tcPr>
          <w:p w14:paraId="35B663D7"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897</w:t>
            </w:r>
          </w:p>
        </w:tc>
      </w:tr>
      <w:tr w:rsidR="00CF3AED" w:rsidRPr="007808E7" w14:paraId="39AEB3BE" w14:textId="77777777" w:rsidTr="005416A2">
        <w:trPr>
          <w:trHeight w:val="300"/>
        </w:trPr>
        <w:tc>
          <w:tcPr>
            <w:tcW w:w="7360" w:type="dxa"/>
            <w:noWrap/>
            <w:vAlign w:val="bottom"/>
            <w:hideMark/>
          </w:tcPr>
          <w:p w14:paraId="57396D6F"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Angitte samferdselsanlegg og/eller teknisk infrastrukturtraseer kombinert</w:t>
            </w:r>
          </w:p>
        </w:tc>
        <w:tc>
          <w:tcPr>
            <w:tcW w:w="1180" w:type="dxa"/>
            <w:noWrap/>
            <w:vAlign w:val="bottom"/>
            <w:hideMark/>
          </w:tcPr>
          <w:p w14:paraId="51283156"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2900</w:t>
            </w:r>
          </w:p>
        </w:tc>
        <w:tc>
          <w:tcPr>
            <w:tcW w:w="1200" w:type="dxa"/>
            <w:noWrap/>
            <w:vAlign w:val="bottom"/>
            <w:hideMark/>
          </w:tcPr>
          <w:p w14:paraId="0DF98D4E"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12784</w:t>
            </w:r>
          </w:p>
        </w:tc>
      </w:tr>
      <w:tr w:rsidR="00CF3AED" w:rsidRPr="007808E7" w14:paraId="673E534B" w14:textId="77777777" w:rsidTr="005416A2">
        <w:trPr>
          <w:trHeight w:val="300"/>
        </w:trPr>
        <w:tc>
          <w:tcPr>
            <w:tcW w:w="7360" w:type="dxa"/>
            <w:noWrap/>
            <w:vAlign w:val="bottom"/>
            <w:hideMark/>
          </w:tcPr>
          <w:p w14:paraId="7E3241A8"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med andre gitte hovedformål</w:t>
            </w:r>
          </w:p>
        </w:tc>
        <w:tc>
          <w:tcPr>
            <w:tcW w:w="1180" w:type="dxa"/>
            <w:noWrap/>
            <w:vAlign w:val="bottom"/>
            <w:hideMark/>
          </w:tcPr>
          <w:p w14:paraId="690DCEBA" w14:textId="77777777" w:rsidR="00CF3AED" w:rsidRPr="007808E7" w:rsidRDefault="00CF3AED" w:rsidP="00CF3AED">
            <w:pPr>
              <w:spacing w:after="0" w:line="240" w:lineRule="auto"/>
              <w:rPr>
                <w:rFonts w:ascii="Arial" w:eastAsia="Times New Roman" w:hAnsi="Arial" w:cs="Arial"/>
                <w:color w:val="000000"/>
                <w:lang w:eastAsia="nb-NO"/>
              </w:rPr>
            </w:pPr>
          </w:p>
        </w:tc>
        <w:tc>
          <w:tcPr>
            <w:tcW w:w="1200" w:type="dxa"/>
            <w:noWrap/>
            <w:vAlign w:val="bottom"/>
            <w:hideMark/>
          </w:tcPr>
          <w:p w14:paraId="51C0A9C9" w14:textId="77777777" w:rsidR="00CF3AED" w:rsidRPr="007808E7" w:rsidRDefault="00CF3AED" w:rsidP="00CF3AED">
            <w:pPr>
              <w:spacing w:after="0" w:line="240" w:lineRule="auto"/>
              <w:rPr>
                <w:rFonts w:ascii="Arial" w:eastAsia="Times New Roman" w:hAnsi="Arial" w:cs="Arial"/>
                <w:lang w:eastAsia="nb-NO"/>
              </w:rPr>
            </w:pPr>
          </w:p>
        </w:tc>
      </w:tr>
      <w:tr w:rsidR="00CF3AED" w:rsidRPr="007808E7" w14:paraId="24EBD448" w14:textId="77777777" w:rsidTr="00C6023C">
        <w:trPr>
          <w:trHeight w:val="300"/>
        </w:trPr>
        <w:tc>
          <w:tcPr>
            <w:tcW w:w="7360" w:type="dxa"/>
            <w:shd w:val="clear" w:color="auto" w:fill="BDD6EE" w:themeFill="accent5" w:themeFillTint="66"/>
            <w:noWrap/>
            <w:vAlign w:val="bottom"/>
          </w:tcPr>
          <w:p w14:paraId="5D0E44D4"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b/>
                <w:bCs/>
                <w:color w:val="000000"/>
              </w:rPr>
              <w:t>Grønnstruktur</w:t>
            </w:r>
          </w:p>
        </w:tc>
        <w:tc>
          <w:tcPr>
            <w:tcW w:w="1180" w:type="dxa"/>
            <w:shd w:val="clear" w:color="auto" w:fill="BDD6EE" w:themeFill="accent5" w:themeFillTint="66"/>
            <w:noWrap/>
            <w:vAlign w:val="bottom"/>
          </w:tcPr>
          <w:p w14:paraId="07735807" w14:textId="77777777" w:rsidR="00CF3AED" w:rsidRPr="007808E7" w:rsidRDefault="00CF3AED" w:rsidP="00CF3AED">
            <w:pPr>
              <w:spacing w:after="0" w:line="240" w:lineRule="auto"/>
              <w:rPr>
                <w:rFonts w:ascii="Arial" w:eastAsia="Times New Roman" w:hAnsi="Arial" w:cs="Arial"/>
                <w:color w:val="000000"/>
                <w:lang w:eastAsia="nb-NO"/>
              </w:rPr>
            </w:pPr>
          </w:p>
        </w:tc>
        <w:tc>
          <w:tcPr>
            <w:tcW w:w="1200" w:type="dxa"/>
            <w:shd w:val="clear" w:color="auto" w:fill="BDD6EE" w:themeFill="accent5" w:themeFillTint="66"/>
            <w:noWrap/>
            <w:vAlign w:val="bottom"/>
          </w:tcPr>
          <w:p w14:paraId="6F04C44E" w14:textId="77777777" w:rsidR="00CF3AED" w:rsidRPr="007808E7" w:rsidRDefault="00CF3AED" w:rsidP="00CF3AED">
            <w:pPr>
              <w:spacing w:after="0" w:line="240" w:lineRule="auto"/>
              <w:rPr>
                <w:rFonts w:ascii="Arial" w:eastAsia="Times New Roman" w:hAnsi="Arial" w:cs="Arial"/>
                <w:lang w:eastAsia="nb-NO"/>
              </w:rPr>
            </w:pPr>
          </w:p>
        </w:tc>
      </w:tr>
      <w:tr w:rsidR="00CF3AED" w:rsidRPr="007808E7" w14:paraId="5C5F7AB2" w14:textId="77777777" w:rsidTr="005416A2">
        <w:trPr>
          <w:trHeight w:val="300"/>
        </w:trPr>
        <w:tc>
          <w:tcPr>
            <w:tcW w:w="7360" w:type="dxa"/>
            <w:noWrap/>
            <w:vAlign w:val="bottom"/>
            <w:hideMark/>
          </w:tcPr>
          <w:p w14:paraId="063B9006"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Naturområde</w:t>
            </w:r>
          </w:p>
        </w:tc>
        <w:tc>
          <w:tcPr>
            <w:tcW w:w="1180" w:type="dxa"/>
            <w:noWrap/>
            <w:vAlign w:val="bottom"/>
            <w:hideMark/>
          </w:tcPr>
          <w:p w14:paraId="3610DCB2"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3020</w:t>
            </w:r>
          </w:p>
        </w:tc>
        <w:tc>
          <w:tcPr>
            <w:tcW w:w="1200" w:type="dxa"/>
            <w:noWrap/>
            <w:vAlign w:val="bottom"/>
            <w:hideMark/>
          </w:tcPr>
          <w:p w14:paraId="3FEF5A14"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571519</w:t>
            </w:r>
          </w:p>
        </w:tc>
      </w:tr>
      <w:tr w:rsidR="00CF3AED" w:rsidRPr="007808E7" w14:paraId="48947EEE" w14:textId="77777777" w:rsidTr="005416A2">
        <w:trPr>
          <w:trHeight w:val="300"/>
        </w:trPr>
        <w:tc>
          <w:tcPr>
            <w:tcW w:w="7360" w:type="dxa"/>
            <w:noWrap/>
            <w:vAlign w:val="bottom"/>
            <w:hideMark/>
          </w:tcPr>
          <w:p w14:paraId="55F2D8CD"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Turveg</w:t>
            </w:r>
          </w:p>
        </w:tc>
        <w:tc>
          <w:tcPr>
            <w:tcW w:w="1180" w:type="dxa"/>
            <w:noWrap/>
            <w:vAlign w:val="bottom"/>
            <w:hideMark/>
          </w:tcPr>
          <w:p w14:paraId="60741E04"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3031</w:t>
            </w:r>
          </w:p>
        </w:tc>
        <w:tc>
          <w:tcPr>
            <w:tcW w:w="1200" w:type="dxa"/>
            <w:noWrap/>
            <w:vAlign w:val="bottom"/>
            <w:hideMark/>
          </w:tcPr>
          <w:p w14:paraId="61B06EB8"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6967</w:t>
            </w:r>
          </w:p>
        </w:tc>
      </w:tr>
      <w:tr w:rsidR="00CF3AED" w:rsidRPr="007808E7" w14:paraId="6D6A72AE" w14:textId="77777777" w:rsidTr="005416A2">
        <w:trPr>
          <w:trHeight w:val="300"/>
        </w:trPr>
        <w:tc>
          <w:tcPr>
            <w:tcW w:w="7360" w:type="dxa"/>
            <w:noWrap/>
            <w:vAlign w:val="bottom"/>
            <w:hideMark/>
          </w:tcPr>
          <w:p w14:paraId="03D6547F"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Friområde</w:t>
            </w:r>
          </w:p>
        </w:tc>
        <w:tc>
          <w:tcPr>
            <w:tcW w:w="1180" w:type="dxa"/>
            <w:noWrap/>
            <w:vAlign w:val="bottom"/>
            <w:hideMark/>
          </w:tcPr>
          <w:p w14:paraId="50742C0E"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3040</w:t>
            </w:r>
          </w:p>
        </w:tc>
        <w:tc>
          <w:tcPr>
            <w:tcW w:w="1200" w:type="dxa"/>
            <w:noWrap/>
            <w:vAlign w:val="bottom"/>
            <w:hideMark/>
          </w:tcPr>
          <w:p w14:paraId="13CAFD77"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14824</w:t>
            </w:r>
          </w:p>
        </w:tc>
      </w:tr>
      <w:tr w:rsidR="00CF3AED" w:rsidRPr="007808E7" w14:paraId="158C5028" w14:textId="77777777" w:rsidTr="005416A2">
        <w:trPr>
          <w:trHeight w:val="300"/>
        </w:trPr>
        <w:tc>
          <w:tcPr>
            <w:tcW w:w="7360" w:type="dxa"/>
            <w:noWrap/>
            <w:vAlign w:val="bottom"/>
            <w:hideMark/>
          </w:tcPr>
          <w:p w14:paraId="27BE5CBF"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Vegetasjonsskjerm</w:t>
            </w:r>
          </w:p>
        </w:tc>
        <w:tc>
          <w:tcPr>
            <w:tcW w:w="1180" w:type="dxa"/>
            <w:noWrap/>
            <w:vAlign w:val="bottom"/>
            <w:hideMark/>
          </w:tcPr>
          <w:p w14:paraId="4CF8D5A4"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3060</w:t>
            </w:r>
          </w:p>
        </w:tc>
        <w:tc>
          <w:tcPr>
            <w:tcW w:w="1200" w:type="dxa"/>
            <w:noWrap/>
            <w:vAlign w:val="bottom"/>
            <w:hideMark/>
          </w:tcPr>
          <w:p w14:paraId="0128CEA5"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76279</w:t>
            </w:r>
          </w:p>
        </w:tc>
      </w:tr>
      <w:tr w:rsidR="00CF3AED" w:rsidRPr="007808E7" w14:paraId="57E05915" w14:textId="77777777" w:rsidTr="00C6023C">
        <w:trPr>
          <w:trHeight w:val="300"/>
        </w:trPr>
        <w:tc>
          <w:tcPr>
            <w:tcW w:w="7360" w:type="dxa"/>
            <w:shd w:val="clear" w:color="auto" w:fill="BDD6EE" w:themeFill="accent5" w:themeFillTint="66"/>
            <w:noWrap/>
            <w:vAlign w:val="bottom"/>
          </w:tcPr>
          <w:p w14:paraId="42EBDB8F"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b/>
                <w:bCs/>
                <w:color w:val="000000"/>
              </w:rPr>
              <w:t xml:space="preserve">Landbruks-, natur- og </w:t>
            </w:r>
            <w:proofErr w:type="spellStart"/>
            <w:r w:rsidRPr="007808E7">
              <w:rPr>
                <w:rFonts w:ascii="Arial" w:eastAsia="Times New Roman" w:hAnsi="Arial" w:cs="Arial"/>
                <w:b/>
                <w:bCs/>
                <w:color w:val="000000"/>
              </w:rPr>
              <w:t>friluftsformål</w:t>
            </w:r>
            <w:proofErr w:type="spellEnd"/>
          </w:p>
        </w:tc>
        <w:tc>
          <w:tcPr>
            <w:tcW w:w="1180" w:type="dxa"/>
            <w:shd w:val="clear" w:color="auto" w:fill="BDD6EE" w:themeFill="accent5" w:themeFillTint="66"/>
            <w:noWrap/>
            <w:vAlign w:val="bottom"/>
          </w:tcPr>
          <w:p w14:paraId="6D52D7CC" w14:textId="77777777" w:rsidR="00CF3AED" w:rsidRPr="007808E7" w:rsidRDefault="00CF3AED" w:rsidP="00CF3AED">
            <w:pPr>
              <w:spacing w:after="0" w:line="240" w:lineRule="auto"/>
              <w:rPr>
                <w:rFonts w:ascii="Arial" w:eastAsia="Times New Roman" w:hAnsi="Arial" w:cs="Arial"/>
                <w:color w:val="000000"/>
                <w:lang w:eastAsia="nb-NO"/>
              </w:rPr>
            </w:pPr>
          </w:p>
        </w:tc>
        <w:tc>
          <w:tcPr>
            <w:tcW w:w="1200" w:type="dxa"/>
            <w:shd w:val="clear" w:color="auto" w:fill="BDD6EE" w:themeFill="accent5" w:themeFillTint="66"/>
            <w:noWrap/>
            <w:vAlign w:val="bottom"/>
          </w:tcPr>
          <w:p w14:paraId="1E2DA359" w14:textId="77777777" w:rsidR="00CF3AED" w:rsidRPr="007808E7" w:rsidRDefault="00CF3AED" w:rsidP="00CF3AED">
            <w:pPr>
              <w:spacing w:after="0" w:line="240" w:lineRule="auto"/>
              <w:rPr>
                <w:rFonts w:ascii="Arial" w:eastAsia="Times New Roman" w:hAnsi="Arial" w:cs="Arial"/>
                <w:color w:val="000000"/>
                <w:lang w:eastAsia="nb-NO"/>
              </w:rPr>
            </w:pPr>
          </w:p>
        </w:tc>
      </w:tr>
      <w:tr w:rsidR="00CF3AED" w:rsidRPr="007808E7" w14:paraId="656D143F" w14:textId="77777777" w:rsidTr="005416A2">
        <w:trPr>
          <w:trHeight w:val="300"/>
        </w:trPr>
        <w:tc>
          <w:tcPr>
            <w:tcW w:w="7360" w:type="dxa"/>
            <w:noWrap/>
            <w:vAlign w:val="bottom"/>
            <w:hideMark/>
          </w:tcPr>
          <w:p w14:paraId="54C66CF8"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LNFR-areal for nødvendige tiltak for landbruk og reindrift og</w:t>
            </w:r>
          </w:p>
        </w:tc>
        <w:tc>
          <w:tcPr>
            <w:tcW w:w="1180" w:type="dxa"/>
            <w:noWrap/>
            <w:vAlign w:val="bottom"/>
            <w:hideMark/>
          </w:tcPr>
          <w:p w14:paraId="5B4F46FA"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5100</w:t>
            </w:r>
          </w:p>
        </w:tc>
        <w:tc>
          <w:tcPr>
            <w:tcW w:w="1200" w:type="dxa"/>
            <w:noWrap/>
            <w:vAlign w:val="bottom"/>
            <w:hideMark/>
          </w:tcPr>
          <w:p w14:paraId="0B62B958"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3857676</w:t>
            </w:r>
          </w:p>
        </w:tc>
      </w:tr>
      <w:tr w:rsidR="00CF3AED" w:rsidRPr="007808E7" w14:paraId="574C051A" w14:textId="77777777" w:rsidTr="005416A2">
        <w:trPr>
          <w:trHeight w:val="300"/>
        </w:trPr>
        <w:tc>
          <w:tcPr>
            <w:tcW w:w="7360" w:type="dxa"/>
            <w:noWrap/>
            <w:vAlign w:val="bottom"/>
            <w:hideMark/>
          </w:tcPr>
          <w:p w14:paraId="24AEA655"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gårdstilknyttet næringsvirksomhet basert på gårdens ressursgrunnlag</w:t>
            </w:r>
          </w:p>
        </w:tc>
        <w:tc>
          <w:tcPr>
            <w:tcW w:w="1180" w:type="dxa"/>
            <w:noWrap/>
            <w:vAlign w:val="bottom"/>
            <w:hideMark/>
          </w:tcPr>
          <w:p w14:paraId="5B2FBE81" w14:textId="77777777" w:rsidR="00CF3AED" w:rsidRPr="007808E7" w:rsidRDefault="00CF3AED" w:rsidP="00CF3AED">
            <w:pPr>
              <w:spacing w:after="0" w:line="240" w:lineRule="auto"/>
              <w:rPr>
                <w:rFonts w:ascii="Arial" w:eastAsia="Times New Roman" w:hAnsi="Arial" w:cs="Arial"/>
                <w:color w:val="000000"/>
                <w:lang w:eastAsia="nb-NO"/>
              </w:rPr>
            </w:pPr>
          </w:p>
        </w:tc>
        <w:tc>
          <w:tcPr>
            <w:tcW w:w="1200" w:type="dxa"/>
            <w:noWrap/>
            <w:vAlign w:val="bottom"/>
            <w:hideMark/>
          </w:tcPr>
          <w:p w14:paraId="51AC3A79" w14:textId="77777777" w:rsidR="00CF3AED" w:rsidRPr="007808E7" w:rsidRDefault="00CF3AED" w:rsidP="00CF3AED">
            <w:pPr>
              <w:spacing w:after="0" w:line="240" w:lineRule="auto"/>
              <w:rPr>
                <w:rFonts w:ascii="Arial" w:eastAsia="Times New Roman" w:hAnsi="Arial" w:cs="Arial"/>
                <w:lang w:eastAsia="nb-NO"/>
              </w:rPr>
            </w:pPr>
          </w:p>
        </w:tc>
      </w:tr>
      <w:tr w:rsidR="00CF3AED" w:rsidRPr="007808E7" w14:paraId="3D970F71" w14:textId="77777777" w:rsidTr="005416A2">
        <w:trPr>
          <w:trHeight w:val="300"/>
        </w:trPr>
        <w:tc>
          <w:tcPr>
            <w:tcW w:w="7360" w:type="dxa"/>
            <w:noWrap/>
            <w:vAlign w:val="bottom"/>
            <w:hideMark/>
          </w:tcPr>
          <w:p w14:paraId="1A6CABC9"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Spredt fritidsbebyggelse</w:t>
            </w:r>
          </w:p>
        </w:tc>
        <w:tc>
          <w:tcPr>
            <w:tcW w:w="1180" w:type="dxa"/>
            <w:noWrap/>
            <w:vAlign w:val="bottom"/>
            <w:hideMark/>
          </w:tcPr>
          <w:p w14:paraId="560702BA"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5220</w:t>
            </w:r>
          </w:p>
        </w:tc>
        <w:tc>
          <w:tcPr>
            <w:tcW w:w="1200" w:type="dxa"/>
            <w:noWrap/>
            <w:vAlign w:val="bottom"/>
            <w:hideMark/>
          </w:tcPr>
          <w:p w14:paraId="66008910"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46033</w:t>
            </w:r>
          </w:p>
        </w:tc>
      </w:tr>
      <w:tr w:rsidR="00CF3AED" w:rsidRPr="007808E7" w14:paraId="7657712C" w14:textId="77777777" w:rsidTr="005416A2">
        <w:trPr>
          <w:trHeight w:val="300"/>
        </w:trPr>
        <w:tc>
          <w:tcPr>
            <w:tcW w:w="7360" w:type="dxa"/>
            <w:noWrap/>
            <w:vAlign w:val="bottom"/>
            <w:hideMark/>
          </w:tcPr>
          <w:p w14:paraId="673839B7"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Spredt næringsbebyggelse</w:t>
            </w:r>
          </w:p>
        </w:tc>
        <w:tc>
          <w:tcPr>
            <w:tcW w:w="1180" w:type="dxa"/>
            <w:noWrap/>
            <w:vAlign w:val="bottom"/>
            <w:hideMark/>
          </w:tcPr>
          <w:p w14:paraId="730B0F3F"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5230</w:t>
            </w:r>
          </w:p>
        </w:tc>
        <w:tc>
          <w:tcPr>
            <w:tcW w:w="1200" w:type="dxa"/>
            <w:noWrap/>
            <w:vAlign w:val="bottom"/>
            <w:hideMark/>
          </w:tcPr>
          <w:p w14:paraId="0A54E810"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4447</w:t>
            </w:r>
          </w:p>
        </w:tc>
      </w:tr>
      <w:tr w:rsidR="00CF3AED" w:rsidRPr="007808E7" w14:paraId="7DCEB01E" w14:textId="77777777" w:rsidTr="005416A2">
        <w:trPr>
          <w:trHeight w:val="300"/>
        </w:trPr>
        <w:tc>
          <w:tcPr>
            <w:tcW w:w="7360" w:type="dxa"/>
            <w:noWrap/>
            <w:vAlign w:val="bottom"/>
            <w:hideMark/>
          </w:tcPr>
          <w:p w14:paraId="139D8A24"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LNFR-formål kombinert med andre angitte hovedformål</w:t>
            </w:r>
          </w:p>
        </w:tc>
        <w:tc>
          <w:tcPr>
            <w:tcW w:w="1180" w:type="dxa"/>
            <w:noWrap/>
            <w:vAlign w:val="bottom"/>
            <w:hideMark/>
          </w:tcPr>
          <w:p w14:paraId="1DC942F3"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5900</w:t>
            </w:r>
          </w:p>
        </w:tc>
        <w:tc>
          <w:tcPr>
            <w:tcW w:w="1200" w:type="dxa"/>
            <w:noWrap/>
            <w:vAlign w:val="bottom"/>
            <w:hideMark/>
          </w:tcPr>
          <w:p w14:paraId="4D1A1CC6"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3338</w:t>
            </w:r>
          </w:p>
        </w:tc>
      </w:tr>
      <w:tr w:rsidR="00CF3AED" w:rsidRPr="007808E7" w14:paraId="00EA1149" w14:textId="77777777" w:rsidTr="00C6023C">
        <w:trPr>
          <w:trHeight w:val="300"/>
        </w:trPr>
        <w:tc>
          <w:tcPr>
            <w:tcW w:w="7360" w:type="dxa"/>
            <w:shd w:val="clear" w:color="auto" w:fill="BDD6EE" w:themeFill="accent5" w:themeFillTint="66"/>
            <w:noWrap/>
            <w:vAlign w:val="bottom"/>
          </w:tcPr>
          <w:p w14:paraId="7D476714"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b/>
                <w:bCs/>
                <w:color w:val="000000"/>
              </w:rPr>
              <w:t>Bruk og vern av sjø og vassdrag med tilhørende strandsone</w:t>
            </w:r>
          </w:p>
        </w:tc>
        <w:tc>
          <w:tcPr>
            <w:tcW w:w="1180" w:type="dxa"/>
            <w:shd w:val="clear" w:color="auto" w:fill="BDD6EE" w:themeFill="accent5" w:themeFillTint="66"/>
            <w:noWrap/>
            <w:vAlign w:val="bottom"/>
          </w:tcPr>
          <w:p w14:paraId="374A77F5" w14:textId="77777777" w:rsidR="00CF3AED" w:rsidRPr="007808E7" w:rsidRDefault="00CF3AED" w:rsidP="00CF3AED">
            <w:pPr>
              <w:spacing w:after="0" w:line="240" w:lineRule="auto"/>
              <w:rPr>
                <w:rFonts w:ascii="Arial" w:eastAsia="Times New Roman" w:hAnsi="Arial" w:cs="Arial"/>
                <w:color w:val="000000"/>
                <w:lang w:eastAsia="nb-NO"/>
              </w:rPr>
            </w:pPr>
          </w:p>
        </w:tc>
        <w:tc>
          <w:tcPr>
            <w:tcW w:w="1200" w:type="dxa"/>
            <w:shd w:val="clear" w:color="auto" w:fill="BDD6EE" w:themeFill="accent5" w:themeFillTint="66"/>
            <w:noWrap/>
            <w:vAlign w:val="bottom"/>
          </w:tcPr>
          <w:p w14:paraId="3EE8B810" w14:textId="77777777" w:rsidR="00CF3AED" w:rsidRPr="007808E7" w:rsidRDefault="00CF3AED" w:rsidP="00CF3AED">
            <w:pPr>
              <w:spacing w:after="0" w:line="240" w:lineRule="auto"/>
              <w:rPr>
                <w:rFonts w:ascii="Arial" w:eastAsia="Times New Roman" w:hAnsi="Arial" w:cs="Arial"/>
                <w:color w:val="000000"/>
                <w:lang w:eastAsia="nb-NO"/>
              </w:rPr>
            </w:pPr>
          </w:p>
        </w:tc>
      </w:tr>
      <w:tr w:rsidR="00CF3AED" w:rsidRPr="007808E7" w14:paraId="4DA788D2" w14:textId="77777777" w:rsidTr="005416A2">
        <w:trPr>
          <w:trHeight w:val="300"/>
        </w:trPr>
        <w:tc>
          <w:tcPr>
            <w:tcW w:w="7360" w:type="dxa"/>
            <w:noWrap/>
            <w:vAlign w:val="bottom"/>
            <w:hideMark/>
          </w:tcPr>
          <w:p w14:paraId="2EA5DE55"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Naturområde i sjø og vassdrag</w:t>
            </w:r>
          </w:p>
        </w:tc>
        <w:tc>
          <w:tcPr>
            <w:tcW w:w="1180" w:type="dxa"/>
            <w:noWrap/>
            <w:vAlign w:val="bottom"/>
            <w:hideMark/>
          </w:tcPr>
          <w:p w14:paraId="2C4F414B"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6610</w:t>
            </w:r>
          </w:p>
        </w:tc>
        <w:tc>
          <w:tcPr>
            <w:tcW w:w="1200" w:type="dxa"/>
            <w:noWrap/>
            <w:vAlign w:val="bottom"/>
            <w:hideMark/>
          </w:tcPr>
          <w:p w14:paraId="77889420" w14:textId="77777777" w:rsidR="00CF3AED" w:rsidRPr="007808E7" w:rsidRDefault="00CF3AED" w:rsidP="00CF3AED">
            <w:pPr>
              <w:spacing w:after="0" w:line="240" w:lineRule="auto"/>
              <w:rPr>
                <w:rFonts w:ascii="Arial" w:eastAsia="Times New Roman" w:hAnsi="Arial" w:cs="Arial"/>
                <w:color w:val="000000"/>
                <w:lang w:eastAsia="nb-NO"/>
              </w:rPr>
            </w:pPr>
            <w:r w:rsidRPr="007808E7">
              <w:rPr>
                <w:rFonts w:ascii="Arial" w:eastAsia="Times New Roman" w:hAnsi="Arial" w:cs="Arial"/>
                <w:color w:val="000000"/>
                <w:lang w:eastAsia="nb-NO"/>
              </w:rPr>
              <w:t>54260</w:t>
            </w:r>
          </w:p>
        </w:tc>
      </w:tr>
    </w:tbl>
    <w:p w14:paraId="11ADF1B2" w14:textId="667B3F79" w:rsidR="006D5031" w:rsidRPr="007C4667" w:rsidRDefault="006D5031" w:rsidP="007C4667">
      <w:pPr>
        <w:pStyle w:val="Overskrift2"/>
      </w:pPr>
      <w:bookmarkStart w:id="95" w:name="_Toc160735785"/>
      <w:r w:rsidRPr="007C4667">
        <w:lastRenderedPageBreak/>
        <w:t>Soneinndeling</w:t>
      </w:r>
      <w:r w:rsidR="00CF0BF7" w:rsidRPr="007C4667">
        <w:t xml:space="preserve"> A-E</w:t>
      </w:r>
      <w:bookmarkEnd w:id="95"/>
    </w:p>
    <w:p w14:paraId="04B95F3C" w14:textId="31A07D86" w:rsidR="00CD19F5" w:rsidRPr="00E51E0C" w:rsidRDefault="00BD49C0" w:rsidP="00530AEF">
      <w:pPr>
        <w:spacing w:line="240" w:lineRule="auto"/>
        <w:contextualSpacing/>
        <w:rPr>
          <w:rFonts w:ascii="Arial" w:hAnsi="Arial" w:cs="Arial"/>
        </w:rPr>
      </w:pPr>
      <w:r w:rsidRPr="0035328B">
        <w:rPr>
          <w:rFonts w:ascii="Arial" w:hAnsi="Arial" w:cs="Arial"/>
        </w:rPr>
        <w:t xml:space="preserve">Planområdet er delt inn i soner fra A til E. </w:t>
      </w:r>
      <w:r w:rsidR="00595276" w:rsidRPr="0035328B">
        <w:rPr>
          <w:rFonts w:ascii="Arial" w:hAnsi="Arial" w:cs="Arial"/>
        </w:rPr>
        <w:t xml:space="preserve">Inndelingen </w:t>
      </w:r>
      <w:r w:rsidR="003C3675" w:rsidRPr="0035328B">
        <w:rPr>
          <w:rFonts w:ascii="Arial" w:hAnsi="Arial" w:cs="Arial"/>
        </w:rPr>
        <w:t xml:space="preserve">av soner er en vurdering av allerede eksisterende bebyggelse og </w:t>
      </w:r>
      <w:r w:rsidR="00595276" w:rsidRPr="0035328B">
        <w:rPr>
          <w:rFonts w:ascii="Arial" w:hAnsi="Arial" w:cs="Arial"/>
        </w:rPr>
        <w:t>er basert på en vurdering av</w:t>
      </w:r>
      <w:r w:rsidR="003C3675" w:rsidRPr="0035328B">
        <w:rPr>
          <w:rFonts w:ascii="Arial" w:hAnsi="Arial" w:cs="Arial"/>
        </w:rPr>
        <w:t xml:space="preserve"> </w:t>
      </w:r>
      <w:r w:rsidR="00595276" w:rsidRPr="0035328B">
        <w:rPr>
          <w:rFonts w:ascii="Arial" w:hAnsi="Arial" w:cs="Arial"/>
        </w:rPr>
        <w:t>karakteristik</w:t>
      </w:r>
      <w:r w:rsidR="003C3675" w:rsidRPr="0035328B">
        <w:rPr>
          <w:rFonts w:ascii="Arial" w:hAnsi="Arial" w:cs="Arial"/>
        </w:rPr>
        <w:t>a</w:t>
      </w:r>
      <w:r w:rsidR="00595276" w:rsidRPr="0035328B">
        <w:rPr>
          <w:rFonts w:ascii="Arial" w:hAnsi="Arial" w:cs="Arial"/>
        </w:rPr>
        <w:t xml:space="preserve"> og fellestrekk for </w:t>
      </w:r>
      <w:r w:rsidR="00A83B88" w:rsidRPr="0035328B">
        <w:rPr>
          <w:rFonts w:ascii="Arial" w:hAnsi="Arial" w:cs="Arial"/>
        </w:rPr>
        <w:t>sonene</w:t>
      </w:r>
      <w:r w:rsidR="00595276" w:rsidRPr="0035328B">
        <w:rPr>
          <w:rFonts w:ascii="Arial" w:hAnsi="Arial" w:cs="Arial"/>
        </w:rPr>
        <w:t>.</w:t>
      </w:r>
      <w:r w:rsidR="00F47C4D" w:rsidRPr="0035328B">
        <w:rPr>
          <w:rFonts w:ascii="Arial" w:hAnsi="Arial" w:cs="Arial"/>
        </w:rPr>
        <w:t xml:space="preserve"> </w:t>
      </w:r>
      <w:r w:rsidR="00CD19F5" w:rsidRPr="0035328B">
        <w:rPr>
          <w:rFonts w:ascii="Arial" w:hAnsi="Arial" w:cs="Arial"/>
        </w:rPr>
        <w:t xml:space="preserve">Soneinndelingen følges videre i </w:t>
      </w:r>
      <w:r w:rsidR="003C3675" w:rsidRPr="0035328B">
        <w:rPr>
          <w:rFonts w:ascii="Arial" w:hAnsi="Arial" w:cs="Arial"/>
        </w:rPr>
        <w:t xml:space="preserve">planbestemmelser, </w:t>
      </w:r>
      <w:r w:rsidR="00CD19F5" w:rsidRPr="0035328B">
        <w:rPr>
          <w:rFonts w:ascii="Arial" w:hAnsi="Arial" w:cs="Arial"/>
        </w:rPr>
        <w:t>konsekvensutredningen og ROS-analysen</w:t>
      </w:r>
      <w:r w:rsidR="00C065F4" w:rsidRPr="0035328B">
        <w:rPr>
          <w:rFonts w:ascii="Arial" w:hAnsi="Arial" w:cs="Arial"/>
        </w:rPr>
        <w:t>.</w:t>
      </w:r>
      <w:r w:rsidR="00547674" w:rsidRPr="0035328B">
        <w:rPr>
          <w:rFonts w:ascii="Arial" w:hAnsi="Arial" w:cs="Arial"/>
        </w:rPr>
        <w:t xml:space="preserve"> Sonene er vist på illustrasjonskart. </w:t>
      </w:r>
      <w:r w:rsidR="00C065F4" w:rsidRPr="0035328B">
        <w:rPr>
          <w:rFonts w:ascii="Arial" w:hAnsi="Arial" w:cs="Arial"/>
        </w:rPr>
        <w:t xml:space="preserve">Soneinndelingen er </w:t>
      </w:r>
      <w:r w:rsidR="00AB5E2D" w:rsidRPr="0035328B">
        <w:rPr>
          <w:rFonts w:ascii="Arial" w:hAnsi="Arial" w:cs="Arial"/>
        </w:rPr>
        <w:t>ikke</w:t>
      </w:r>
      <w:r w:rsidR="00C065F4" w:rsidRPr="0035328B">
        <w:rPr>
          <w:rFonts w:ascii="Arial" w:hAnsi="Arial" w:cs="Arial"/>
        </w:rPr>
        <w:t xml:space="preserve"> juridisk bindende</w:t>
      </w:r>
      <w:r w:rsidR="00AB5E2D" w:rsidRPr="0035328B">
        <w:rPr>
          <w:rFonts w:ascii="Arial" w:hAnsi="Arial" w:cs="Arial"/>
        </w:rPr>
        <w:t>, men vil være førende for kommunens saksbehandling av tiltak innenfor planområdet</w:t>
      </w:r>
      <w:r w:rsidR="00C065F4" w:rsidRPr="0035328B">
        <w:rPr>
          <w:rFonts w:ascii="Arial" w:hAnsi="Arial" w:cs="Arial"/>
        </w:rPr>
        <w:t xml:space="preserve">. </w:t>
      </w:r>
      <w:r w:rsidR="00547674" w:rsidRPr="0035328B">
        <w:rPr>
          <w:rFonts w:ascii="Arial" w:hAnsi="Arial" w:cs="Arial"/>
        </w:rPr>
        <w:t xml:space="preserve">Det er </w:t>
      </w:r>
      <w:r w:rsidR="0035328B" w:rsidRPr="0035328B">
        <w:rPr>
          <w:rFonts w:ascii="Arial" w:hAnsi="Arial" w:cs="Arial"/>
        </w:rPr>
        <w:t>differensierte</w:t>
      </w:r>
      <w:r w:rsidR="00547674" w:rsidRPr="0035328B">
        <w:rPr>
          <w:rFonts w:ascii="Arial" w:hAnsi="Arial" w:cs="Arial"/>
        </w:rPr>
        <w:t xml:space="preserve"> planbestemmelser til de ulike sonene.</w:t>
      </w:r>
    </w:p>
    <w:p w14:paraId="658D1B81" w14:textId="77777777" w:rsidR="00210419" w:rsidRDefault="00210419" w:rsidP="00530AEF">
      <w:pPr>
        <w:spacing w:line="240" w:lineRule="auto"/>
        <w:contextualSpacing/>
        <w:rPr>
          <w:rFonts w:ascii="Arial" w:hAnsi="Arial" w:cs="Arial"/>
        </w:rPr>
      </w:pPr>
    </w:p>
    <w:p w14:paraId="04DD1764" w14:textId="544A35D1" w:rsidR="00547674" w:rsidRPr="00E51E0C" w:rsidRDefault="00547674" w:rsidP="00530AEF">
      <w:pPr>
        <w:spacing w:line="240" w:lineRule="auto"/>
        <w:contextualSpacing/>
        <w:rPr>
          <w:rFonts w:ascii="Arial" w:hAnsi="Arial" w:cs="Arial"/>
        </w:rPr>
      </w:pPr>
      <w:r w:rsidRPr="00E51E0C">
        <w:rPr>
          <w:rFonts w:ascii="Arial" w:hAnsi="Arial" w:cs="Arial"/>
        </w:rPr>
        <w:t xml:space="preserve">Sonene er inndelt </w:t>
      </w:r>
      <w:r w:rsidR="00210419">
        <w:rPr>
          <w:rFonts w:ascii="Arial" w:hAnsi="Arial" w:cs="Arial"/>
        </w:rPr>
        <w:t>slik</w:t>
      </w:r>
      <w:r w:rsidRPr="00E51E0C">
        <w:rPr>
          <w:rFonts w:ascii="Arial" w:hAnsi="Arial" w:cs="Arial"/>
        </w:rPr>
        <w:t>:</w:t>
      </w:r>
    </w:p>
    <w:p w14:paraId="30D7058F" w14:textId="77777777" w:rsidR="00547674" w:rsidRPr="00E51E0C" w:rsidRDefault="00547674" w:rsidP="00530AEF">
      <w:pPr>
        <w:pStyle w:val="Ingenmellomrom"/>
        <w:ind w:left="708"/>
        <w:contextualSpacing/>
        <w:rPr>
          <w:rFonts w:ascii="Arial" w:hAnsi="Arial" w:cs="Arial"/>
          <w:sz w:val="22"/>
          <w:szCs w:val="22"/>
        </w:rPr>
      </w:pPr>
      <w:r w:rsidRPr="00E51E0C">
        <w:rPr>
          <w:rFonts w:ascii="Arial" w:hAnsi="Arial" w:cs="Arial"/>
          <w:sz w:val="22"/>
          <w:szCs w:val="22"/>
        </w:rPr>
        <w:t xml:space="preserve">Sone A: </w:t>
      </w:r>
      <w:r w:rsidRPr="00E51E0C">
        <w:rPr>
          <w:rFonts w:ascii="Arial" w:hAnsi="Arial" w:cs="Arial"/>
          <w:sz w:val="22"/>
          <w:szCs w:val="22"/>
        </w:rPr>
        <w:tab/>
      </w:r>
      <w:r w:rsidRPr="00E51E0C">
        <w:rPr>
          <w:rFonts w:ascii="Arial" w:hAnsi="Arial" w:cs="Arial"/>
          <w:sz w:val="22"/>
          <w:szCs w:val="22"/>
        </w:rPr>
        <w:tab/>
        <w:t>Nordseter Sentrum</w:t>
      </w:r>
    </w:p>
    <w:p w14:paraId="43FD1B90" w14:textId="77777777" w:rsidR="00547674" w:rsidRPr="00E51E0C" w:rsidRDefault="00547674" w:rsidP="00530AEF">
      <w:pPr>
        <w:pStyle w:val="Ingenmellomrom"/>
        <w:ind w:left="708"/>
        <w:contextualSpacing/>
        <w:rPr>
          <w:rFonts w:ascii="Arial" w:hAnsi="Arial" w:cs="Arial"/>
          <w:sz w:val="22"/>
          <w:szCs w:val="22"/>
        </w:rPr>
      </w:pPr>
      <w:r w:rsidRPr="00E51E0C">
        <w:rPr>
          <w:rFonts w:ascii="Arial" w:hAnsi="Arial" w:cs="Arial"/>
          <w:sz w:val="22"/>
          <w:szCs w:val="22"/>
        </w:rPr>
        <w:t>Sone B1:</w:t>
      </w:r>
      <w:r w:rsidRPr="00E51E0C">
        <w:rPr>
          <w:rFonts w:ascii="Arial" w:hAnsi="Arial" w:cs="Arial"/>
          <w:sz w:val="22"/>
          <w:szCs w:val="22"/>
        </w:rPr>
        <w:tab/>
      </w:r>
      <w:r w:rsidRPr="00E51E0C">
        <w:rPr>
          <w:rFonts w:ascii="Arial" w:hAnsi="Arial" w:cs="Arial"/>
          <w:sz w:val="22"/>
          <w:szCs w:val="22"/>
        </w:rPr>
        <w:tab/>
        <w:t>Kausfeltet</w:t>
      </w:r>
    </w:p>
    <w:p w14:paraId="73BD736D" w14:textId="0DCF2E2E" w:rsidR="00547674" w:rsidRPr="00404384" w:rsidRDefault="00547674" w:rsidP="00530AEF">
      <w:pPr>
        <w:pStyle w:val="Ingenmellomrom"/>
        <w:ind w:left="708"/>
        <w:contextualSpacing/>
        <w:rPr>
          <w:rFonts w:ascii="Arial" w:hAnsi="Arial" w:cs="Arial"/>
          <w:sz w:val="22"/>
          <w:szCs w:val="22"/>
        </w:rPr>
      </w:pPr>
      <w:r w:rsidRPr="00E51E0C">
        <w:rPr>
          <w:rFonts w:ascii="Arial" w:hAnsi="Arial" w:cs="Arial"/>
          <w:sz w:val="22"/>
          <w:szCs w:val="22"/>
        </w:rPr>
        <w:t>Sone B2:</w:t>
      </w:r>
      <w:r w:rsidRPr="00E51E0C">
        <w:rPr>
          <w:rFonts w:ascii="Arial" w:hAnsi="Arial" w:cs="Arial"/>
          <w:sz w:val="22"/>
          <w:szCs w:val="22"/>
        </w:rPr>
        <w:tab/>
      </w:r>
      <w:r w:rsidRPr="00E51E0C">
        <w:rPr>
          <w:rFonts w:ascii="Arial" w:hAnsi="Arial" w:cs="Arial"/>
          <w:sz w:val="22"/>
          <w:szCs w:val="22"/>
        </w:rPr>
        <w:tab/>
      </w:r>
      <w:proofErr w:type="spellStart"/>
      <w:r w:rsidRPr="00E51E0C">
        <w:rPr>
          <w:rFonts w:ascii="Arial" w:hAnsi="Arial" w:cs="Arial"/>
          <w:sz w:val="22"/>
          <w:szCs w:val="22"/>
        </w:rPr>
        <w:t>Høgfjellia</w:t>
      </w:r>
      <w:proofErr w:type="spellEnd"/>
      <w:r w:rsidRPr="00E51E0C">
        <w:rPr>
          <w:rFonts w:ascii="Arial" w:hAnsi="Arial" w:cs="Arial"/>
          <w:sz w:val="22"/>
          <w:szCs w:val="22"/>
        </w:rPr>
        <w:t xml:space="preserve"> nord </w:t>
      </w:r>
    </w:p>
    <w:p w14:paraId="46021F0C" w14:textId="77777777" w:rsidR="00547674" w:rsidRPr="00E51E0C" w:rsidRDefault="00547674" w:rsidP="00530AEF">
      <w:pPr>
        <w:pStyle w:val="Ingenmellomrom"/>
        <w:ind w:left="708"/>
        <w:contextualSpacing/>
        <w:rPr>
          <w:rFonts w:ascii="Arial" w:hAnsi="Arial" w:cs="Arial"/>
          <w:sz w:val="22"/>
          <w:szCs w:val="22"/>
        </w:rPr>
      </w:pPr>
      <w:r w:rsidRPr="00E51E0C">
        <w:rPr>
          <w:rFonts w:ascii="Arial" w:hAnsi="Arial" w:cs="Arial"/>
          <w:sz w:val="22"/>
          <w:szCs w:val="22"/>
        </w:rPr>
        <w:t xml:space="preserve">Sone C1: </w:t>
      </w:r>
      <w:r w:rsidRPr="00E51E0C">
        <w:rPr>
          <w:rFonts w:ascii="Arial" w:hAnsi="Arial" w:cs="Arial"/>
          <w:sz w:val="22"/>
          <w:szCs w:val="22"/>
        </w:rPr>
        <w:tab/>
      </w:r>
      <w:r w:rsidRPr="00E51E0C">
        <w:rPr>
          <w:rFonts w:ascii="Arial" w:hAnsi="Arial" w:cs="Arial"/>
          <w:sz w:val="22"/>
          <w:szCs w:val="22"/>
        </w:rPr>
        <w:tab/>
      </w:r>
      <w:proofErr w:type="spellStart"/>
      <w:r w:rsidRPr="00E51E0C">
        <w:rPr>
          <w:rFonts w:ascii="Arial" w:hAnsi="Arial" w:cs="Arial"/>
          <w:sz w:val="22"/>
          <w:szCs w:val="22"/>
        </w:rPr>
        <w:t>Bårdsengsetra</w:t>
      </w:r>
      <w:proofErr w:type="spellEnd"/>
    </w:p>
    <w:p w14:paraId="5A6DF257" w14:textId="40371B25" w:rsidR="00547674" w:rsidRPr="00E51E0C" w:rsidRDefault="00547674" w:rsidP="00530AEF">
      <w:pPr>
        <w:pStyle w:val="Ingenmellomrom"/>
        <w:ind w:left="708"/>
        <w:contextualSpacing/>
        <w:rPr>
          <w:rFonts w:ascii="Arial" w:hAnsi="Arial" w:cs="Arial"/>
          <w:sz w:val="22"/>
          <w:szCs w:val="22"/>
        </w:rPr>
      </w:pPr>
      <w:r w:rsidRPr="00E51E0C">
        <w:rPr>
          <w:rFonts w:ascii="Arial" w:hAnsi="Arial" w:cs="Arial"/>
          <w:sz w:val="22"/>
          <w:szCs w:val="22"/>
        </w:rPr>
        <w:t xml:space="preserve">Sone C2: </w:t>
      </w:r>
      <w:r w:rsidRPr="00E51E0C">
        <w:rPr>
          <w:rFonts w:ascii="Arial" w:hAnsi="Arial" w:cs="Arial"/>
          <w:sz w:val="22"/>
          <w:szCs w:val="22"/>
        </w:rPr>
        <w:tab/>
      </w:r>
      <w:r w:rsidRPr="00E51E0C">
        <w:rPr>
          <w:rFonts w:ascii="Arial" w:hAnsi="Arial" w:cs="Arial"/>
          <w:sz w:val="22"/>
          <w:szCs w:val="22"/>
        </w:rPr>
        <w:tab/>
        <w:t>Landetjern og Lillehammer s</w:t>
      </w:r>
      <w:r w:rsidR="006F14AD">
        <w:rPr>
          <w:rFonts w:ascii="Arial" w:hAnsi="Arial" w:cs="Arial"/>
          <w:sz w:val="22"/>
          <w:szCs w:val="22"/>
        </w:rPr>
        <w:t>æ</w:t>
      </w:r>
      <w:r w:rsidRPr="00E51E0C">
        <w:rPr>
          <w:rFonts w:ascii="Arial" w:hAnsi="Arial" w:cs="Arial"/>
          <w:sz w:val="22"/>
          <w:szCs w:val="22"/>
        </w:rPr>
        <w:t>ter</w:t>
      </w:r>
    </w:p>
    <w:p w14:paraId="46F6CB6C" w14:textId="77777777" w:rsidR="00547674" w:rsidRPr="00E51E0C" w:rsidRDefault="00547674" w:rsidP="00530AEF">
      <w:pPr>
        <w:pStyle w:val="Ingenmellomrom"/>
        <w:ind w:left="708"/>
        <w:contextualSpacing/>
        <w:rPr>
          <w:rFonts w:ascii="Arial" w:hAnsi="Arial" w:cs="Arial"/>
          <w:sz w:val="22"/>
          <w:szCs w:val="22"/>
        </w:rPr>
      </w:pPr>
      <w:r w:rsidRPr="00E51E0C">
        <w:rPr>
          <w:rFonts w:ascii="Arial" w:hAnsi="Arial" w:cs="Arial"/>
          <w:sz w:val="22"/>
          <w:szCs w:val="22"/>
        </w:rPr>
        <w:t xml:space="preserve">Sone C3: </w:t>
      </w:r>
      <w:r w:rsidRPr="00E51E0C">
        <w:rPr>
          <w:rFonts w:ascii="Arial" w:hAnsi="Arial" w:cs="Arial"/>
          <w:sz w:val="22"/>
          <w:szCs w:val="22"/>
        </w:rPr>
        <w:tab/>
      </w:r>
      <w:r w:rsidRPr="00E51E0C">
        <w:rPr>
          <w:rFonts w:ascii="Arial" w:hAnsi="Arial" w:cs="Arial"/>
          <w:sz w:val="22"/>
          <w:szCs w:val="22"/>
        </w:rPr>
        <w:tab/>
      </w:r>
      <w:proofErr w:type="spellStart"/>
      <w:r w:rsidRPr="00E51E0C">
        <w:rPr>
          <w:rFonts w:ascii="Arial" w:hAnsi="Arial" w:cs="Arial"/>
          <w:sz w:val="22"/>
          <w:szCs w:val="22"/>
        </w:rPr>
        <w:t>Høgfjellia</w:t>
      </w:r>
      <w:proofErr w:type="spellEnd"/>
      <w:r w:rsidRPr="00E51E0C">
        <w:rPr>
          <w:rFonts w:ascii="Arial" w:hAnsi="Arial" w:cs="Arial"/>
          <w:sz w:val="22"/>
          <w:szCs w:val="22"/>
        </w:rPr>
        <w:t xml:space="preserve"> sør</w:t>
      </w:r>
    </w:p>
    <w:p w14:paraId="04E6C395" w14:textId="77777777" w:rsidR="00547674" w:rsidRPr="00E51E0C" w:rsidRDefault="00547674" w:rsidP="00530AEF">
      <w:pPr>
        <w:pStyle w:val="Ingenmellomrom"/>
        <w:ind w:left="708"/>
        <w:contextualSpacing/>
        <w:rPr>
          <w:rFonts w:ascii="Arial" w:hAnsi="Arial" w:cs="Arial"/>
          <w:sz w:val="22"/>
          <w:szCs w:val="22"/>
        </w:rPr>
      </w:pPr>
      <w:r w:rsidRPr="00E51E0C">
        <w:rPr>
          <w:rFonts w:ascii="Arial" w:hAnsi="Arial" w:cs="Arial"/>
          <w:sz w:val="22"/>
          <w:szCs w:val="22"/>
        </w:rPr>
        <w:t xml:space="preserve">Sone C4: </w:t>
      </w:r>
      <w:r w:rsidRPr="00E51E0C">
        <w:rPr>
          <w:rFonts w:ascii="Arial" w:hAnsi="Arial" w:cs="Arial"/>
          <w:sz w:val="22"/>
          <w:szCs w:val="22"/>
        </w:rPr>
        <w:tab/>
      </w:r>
      <w:r w:rsidRPr="00E51E0C">
        <w:rPr>
          <w:rFonts w:ascii="Arial" w:hAnsi="Arial" w:cs="Arial"/>
          <w:sz w:val="22"/>
          <w:szCs w:val="22"/>
        </w:rPr>
        <w:tab/>
      </w:r>
      <w:proofErr w:type="spellStart"/>
      <w:r w:rsidRPr="00E51E0C">
        <w:rPr>
          <w:rFonts w:ascii="Arial" w:hAnsi="Arial" w:cs="Arial"/>
          <w:sz w:val="22"/>
          <w:szCs w:val="22"/>
        </w:rPr>
        <w:t>Trondsmyra</w:t>
      </w:r>
      <w:proofErr w:type="spellEnd"/>
    </w:p>
    <w:p w14:paraId="23E9DA56" w14:textId="77777777" w:rsidR="00547674" w:rsidRPr="00E51E0C" w:rsidRDefault="00547674" w:rsidP="00530AEF">
      <w:pPr>
        <w:pStyle w:val="Ingenmellomrom"/>
        <w:ind w:left="708"/>
        <w:contextualSpacing/>
        <w:rPr>
          <w:rFonts w:ascii="Arial" w:hAnsi="Arial" w:cs="Arial"/>
          <w:sz w:val="22"/>
          <w:szCs w:val="22"/>
        </w:rPr>
      </w:pPr>
      <w:r w:rsidRPr="00E51E0C">
        <w:rPr>
          <w:rFonts w:ascii="Arial" w:hAnsi="Arial" w:cs="Arial"/>
          <w:sz w:val="22"/>
          <w:szCs w:val="22"/>
        </w:rPr>
        <w:t xml:space="preserve">Sone C5: </w:t>
      </w:r>
      <w:r w:rsidRPr="00E51E0C">
        <w:rPr>
          <w:rFonts w:ascii="Arial" w:hAnsi="Arial" w:cs="Arial"/>
          <w:sz w:val="22"/>
          <w:szCs w:val="22"/>
        </w:rPr>
        <w:tab/>
      </w:r>
      <w:r w:rsidRPr="00E51E0C">
        <w:rPr>
          <w:rFonts w:ascii="Arial" w:hAnsi="Arial" w:cs="Arial"/>
          <w:sz w:val="22"/>
          <w:szCs w:val="22"/>
        </w:rPr>
        <w:tab/>
      </w:r>
      <w:proofErr w:type="spellStart"/>
      <w:r w:rsidRPr="00E51E0C">
        <w:rPr>
          <w:rFonts w:ascii="Arial" w:hAnsi="Arial" w:cs="Arial"/>
          <w:sz w:val="22"/>
          <w:szCs w:val="22"/>
        </w:rPr>
        <w:t>Heståsen</w:t>
      </w:r>
      <w:proofErr w:type="spellEnd"/>
    </w:p>
    <w:p w14:paraId="5D69D95A" w14:textId="77777777" w:rsidR="00547674" w:rsidRPr="00E51E0C" w:rsidRDefault="00547674" w:rsidP="00530AEF">
      <w:pPr>
        <w:pStyle w:val="Ingenmellomrom"/>
        <w:ind w:left="708"/>
        <w:contextualSpacing/>
        <w:rPr>
          <w:rFonts w:ascii="Arial" w:hAnsi="Arial" w:cs="Arial"/>
          <w:sz w:val="22"/>
          <w:szCs w:val="22"/>
        </w:rPr>
      </w:pPr>
      <w:r w:rsidRPr="00E51E0C">
        <w:rPr>
          <w:rFonts w:ascii="Arial" w:hAnsi="Arial" w:cs="Arial"/>
          <w:sz w:val="22"/>
          <w:szCs w:val="22"/>
        </w:rPr>
        <w:t xml:space="preserve">Sone D: </w:t>
      </w:r>
      <w:r w:rsidRPr="00E51E0C">
        <w:rPr>
          <w:rFonts w:ascii="Arial" w:hAnsi="Arial" w:cs="Arial"/>
          <w:sz w:val="22"/>
          <w:szCs w:val="22"/>
        </w:rPr>
        <w:tab/>
      </w:r>
      <w:r w:rsidRPr="00E51E0C">
        <w:rPr>
          <w:rFonts w:ascii="Arial" w:hAnsi="Arial" w:cs="Arial"/>
          <w:sz w:val="22"/>
          <w:szCs w:val="22"/>
        </w:rPr>
        <w:tab/>
        <w:t>Grøtåsen</w:t>
      </w:r>
    </w:p>
    <w:p w14:paraId="40C42FCE" w14:textId="19900984" w:rsidR="00547674" w:rsidRPr="00E51E0C" w:rsidRDefault="00547674" w:rsidP="00530AEF">
      <w:pPr>
        <w:pStyle w:val="Ingenmellomrom"/>
        <w:ind w:left="708"/>
        <w:contextualSpacing/>
        <w:rPr>
          <w:rFonts w:ascii="Arial" w:hAnsi="Arial" w:cs="Arial"/>
          <w:sz w:val="22"/>
          <w:szCs w:val="22"/>
        </w:rPr>
      </w:pPr>
      <w:r w:rsidRPr="00E51E0C">
        <w:rPr>
          <w:rFonts w:ascii="Arial" w:hAnsi="Arial" w:cs="Arial"/>
          <w:sz w:val="22"/>
          <w:szCs w:val="22"/>
        </w:rPr>
        <w:t xml:space="preserve">Sone E: </w:t>
      </w:r>
      <w:r w:rsidRPr="00E51E0C">
        <w:rPr>
          <w:rFonts w:ascii="Arial" w:hAnsi="Arial" w:cs="Arial"/>
        </w:rPr>
        <w:tab/>
      </w:r>
      <w:r w:rsidRPr="00E51E0C">
        <w:rPr>
          <w:rFonts w:ascii="Arial" w:hAnsi="Arial" w:cs="Arial"/>
        </w:rPr>
        <w:tab/>
      </w:r>
      <w:r w:rsidRPr="00E51E0C">
        <w:rPr>
          <w:rFonts w:ascii="Arial" w:hAnsi="Arial" w:cs="Arial"/>
          <w:sz w:val="22"/>
          <w:szCs w:val="22"/>
        </w:rPr>
        <w:t xml:space="preserve">Buffersone mot fjell og </w:t>
      </w:r>
      <w:proofErr w:type="spellStart"/>
      <w:r w:rsidRPr="00E51E0C">
        <w:rPr>
          <w:rFonts w:ascii="Arial" w:hAnsi="Arial" w:cs="Arial"/>
          <w:sz w:val="22"/>
          <w:szCs w:val="22"/>
        </w:rPr>
        <w:t>Gropmarka</w:t>
      </w:r>
      <w:proofErr w:type="spellEnd"/>
    </w:p>
    <w:p w14:paraId="1F2B8D27" w14:textId="5FB3788A" w:rsidR="000A6618" w:rsidRPr="00E51E0C" w:rsidRDefault="000B5530" w:rsidP="00530AEF">
      <w:pPr>
        <w:keepNext/>
        <w:spacing w:line="240" w:lineRule="auto"/>
        <w:contextualSpacing/>
        <w:rPr>
          <w:rFonts w:ascii="Arial" w:hAnsi="Arial" w:cs="Arial"/>
        </w:rPr>
      </w:pPr>
      <w:r w:rsidRPr="000B5530">
        <w:rPr>
          <w:rFonts w:ascii="Arial" w:hAnsi="Arial" w:cs="Arial"/>
          <w:noProof/>
        </w:rPr>
        <w:lastRenderedPageBreak/>
        <w:drawing>
          <wp:inline distT="0" distB="0" distL="0" distR="0" wp14:anchorId="03242AFE" wp14:editId="4F73B2BF">
            <wp:extent cx="5086634" cy="5874969"/>
            <wp:effectExtent l="38100" t="38100" r="95250" b="88265"/>
            <wp:docPr id="1" name="Bilde 1" descr="Et bilde som inneholder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Et bilde som inneholder kart&#10;&#10;Automatisk generert beskrivelse"/>
                    <pic:cNvPicPr/>
                  </pic:nvPicPr>
                  <pic:blipFill>
                    <a:blip r:embed="rId34"/>
                    <a:stretch>
                      <a:fillRect/>
                    </a:stretch>
                  </pic:blipFill>
                  <pic:spPr>
                    <a:xfrm>
                      <a:off x="0" y="0"/>
                      <a:ext cx="5097021" cy="5886966"/>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32E2DC0" w14:textId="67F24A3F" w:rsidR="00E50D4F" w:rsidRPr="00E51E0C" w:rsidRDefault="000A6618" w:rsidP="00530AEF">
      <w:pPr>
        <w:pStyle w:val="Bildetekst"/>
        <w:contextualSpacing/>
        <w:rPr>
          <w:rFonts w:ascii="Arial" w:hAnsi="Arial" w:cs="Arial"/>
        </w:rPr>
      </w:pPr>
      <w:bookmarkStart w:id="96" w:name="_Ref128728549"/>
      <w:bookmarkStart w:id="97" w:name="_Ref128645678"/>
      <w:r w:rsidRPr="00E51E0C">
        <w:rPr>
          <w:rFonts w:ascii="Arial" w:hAnsi="Arial" w:cs="Arial"/>
        </w:rPr>
        <w:t xml:space="preserve">Figur </w:t>
      </w:r>
      <w:r w:rsidRPr="00E51E0C">
        <w:rPr>
          <w:rFonts w:ascii="Arial" w:hAnsi="Arial" w:cs="Arial"/>
        </w:rPr>
        <w:fldChar w:fldCharType="begin"/>
      </w:r>
      <w:r w:rsidRPr="00E51E0C">
        <w:rPr>
          <w:rFonts w:ascii="Arial" w:hAnsi="Arial" w:cs="Arial"/>
        </w:rPr>
        <w:instrText>SEQ Figur \* ARABIC</w:instrText>
      </w:r>
      <w:r w:rsidRPr="00E51E0C">
        <w:rPr>
          <w:rFonts w:ascii="Arial" w:hAnsi="Arial" w:cs="Arial"/>
        </w:rPr>
        <w:fldChar w:fldCharType="separate"/>
      </w:r>
      <w:r w:rsidR="00EB0FCC">
        <w:rPr>
          <w:rFonts w:ascii="Arial" w:hAnsi="Arial" w:cs="Arial"/>
          <w:noProof/>
        </w:rPr>
        <w:t>7</w:t>
      </w:r>
      <w:r w:rsidRPr="00E51E0C">
        <w:rPr>
          <w:rFonts w:ascii="Arial" w:hAnsi="Arial" w:cs="Arial"/>
        </w:rPr>
        <w:fldChar w:fldCharType="end"/>
      </w:r>
      <w:bookmarkEnd w:id="96"/>
      <w:r w:rsidRPr="00E51E0C">
        <w:rPr>
          <w:rFonts w:ascii="Arial" w:hAnsi="Arial" w:cs="Arial"/>
        </w:rPr>
        <w:t>: Soneinndeling</w:t>
      </w:r>
      <w:r w:rsidR="006F01F4" w:rsidRPr="00E51E0C">
        <w:rPr>
          <w:rFonts w:ascii="Arial" w:hAnsi="Arial" w:cs="Arial"/>
        </w:rPr>
        <w:t>.</w:t>
      </w:r>
      <w:bookmarkEnd w:id="97"/>
    </w:p>
    <w:p w14:paraId="4BEDBF05" w14:textId="4B51680D" w:rsidR="00152A00" w:rsidRPr="00BE5B2B" w:rsidRDefault="00A93DAA" w:rsidP="00530AEF">
      <w:pPr>
        <w:pStyle w:val="Bildetekst"/>
        <w:contextualSpacing/>
        <w:rPr>
          <w:rFonts w:ascii="Arial" w:hAnsi="Arial" w:cs="Arial"/>
          <w:strike/>
          <w:color w:val="auto"/>
        </w:rPr>
      </w:pPr>
      <w:r w:rsidRPr="00BE5B2B">
        <w:rPr>
          <w:rFonts w:ascii="Arial" w:hAnsi="Arial" w:cs="Arial"/>
          <w:strike/>
          <w:color w:val="auto"/>
        </w:rPr>
        <w:t xml:space="preserve"> </w:t>
      </w:r>
    </w:p>
    <w:p w14:paraId="620A76DE" w14:textId="02E688C5" w:rsidR="00A07B71" w:rsidRPr="007C4667" w:rsidRDefault="00A07B71" w:rsidP="007C4667">
      <w:pPr>
        <w:pStyle w:val="Overskrift2"/>
      </w:pPr>
      <w:bookmarkStart w:id="98" w:name="_Toc160735786"/>
      <w:r w:rsidRPr="007C4667">
        <w:t>Fellesbestemmelser for hele planområdet</w:t>
      </w:r>
      <w:bookmarkEnd w:id="98"/>
    </w:p>
    <w:p w14:paraId="6119AC34" w14:textId="367439FA" w:rsidR="00E85D02" w:rsidRPr="00E51E0C" w:rsidRDefault="00F80FA8" w:rsidP="00530AEF">
      <w:pPr>
        <w:spacing w:line="240" w:lineRule="auto"/>
        <w:contextualSpacing/>
        <w:rPr>
          <w:rFonts w:ascii="Arial" w:hAnsi="Arial" w:cs="Arial"/>
        </w:rPr>
      </w:pPr>
      <w:r w:rsidRPr="00E51E0C">
        <w:rPr>
          <w:rFonts w:ascii="Arial" w:hAnsi="Arial" w:cs="Arial"/>
        </w:rPr>
        <w:t>Det er satt plankrav til nye utbyggingsområder og større tiltak. Større tiltak er definert</w:t>
      </w:r>
      <w:r w:rsidR="00F95B9F" w:rsidRPr="00E51E0C">
        <w:rPr>
          <w:rFonts w:ascii="Arial" w:hAnsi="Arial" w:cs="Arial"/>
        </w:rPr>
        <w:t xml:space="preserve"> i planbestemmelsene </w:t>
      </w:r>
      <w:r w:rsidR="00456F77">
        <w:rPr>
          <w:rFonts w:ascii="Arial" w:hAnsi="Arial" w:cs="Arial"/>
        </w:rPr>
        <w:t>pkt. 1</w:t>
      </w:r>
      <w:r w:rsidR="00F95B9F">
        <w:rPr>
          <w:rFonts w:ascii="Arial" w:hAnsi="Arial" w:cs="Arial"/>
        </w:rPr>
        <w:t>.3</w:t>
      </w:r>
      <w:r>
        <w:rPr>
          <w:rFonts w:ascii="Arial" w:hAnsi="Arial" w:cs="Arial"/>
        </w:rPr>
        <w:t>.</w:t>
      </w:r>
    </w:p>
    <w:p w14:paraId="467F0A80" w14:textId="77777777" w:rsidR="00A07B71" w:rsidRPr="007C4667" w:rsidRDefault="00A07B71" w:rsidP="007C4667">
      <w:pPr>
        <w:pStyle w:val="Overskrift3"/>
      </w:pPr>
      <w:bookmarkStart w:id="99" w:name="_Toc160735787"/>
      <w:r w:rsidRPr="007C4667">
        <w:t>Generelle funksjons- og kvalitetskrav</w:t>
      </w:r>
      <w:bookmarkEnd w:id="99"/>
    </w:p>
    <w:p w14:paraId="2105A5B5" w14:textId="1AB0A92C" w:rsidR="00316740" w:rsidRPr="00E51E0C" w:rsidRDefault="00316740" w:rsidP="00530AEF">
      <w:pPr>
        <w:spacing w:line="240" w:lineRule="auto"/>
        <w:contextualSpacing/>
        <w:rPr>
          <w:rFonts w:ascii="Arial" w:hAnsi="Arial" w:cs="Arial"/>
          <w:i/>
          <w:iCs/>
        </w:rPr>
      </w:pPr>
      <w:r w:rsidRPr="00E51E0C">
        <w:rPr>
          <w:rFonts w:ascii="Arial" w:hAnsi="Arial" w:cs="Arial"/>
        </w:rPr>
        <w:t>Det er gitt bestemmelser som</w:t>
      </w:r>
      <w:r w:rsidR="00A25721">
        <w:rPr>
          <w:rFonts w:ascii="Arial" w:hAnsi="Arial" w:cs="Arial"/>
        </w:rPr>
        <w:t xml:space="preserve"> gir føringer for</w:t>
      </w:r>
      <w:r w:rsidRPr="00E51E0C">
        <w:rPr>
          <w:rFonts w:ascii="Arial" w:hAnsi="Arial" w:cs="Arial"/>
        </w:rPr>
        <w:t xml:space="preserve"> </w:t>
      </w:r>
      <w:r w:rsidRPr="00E51E0C">
        <w:rPr>
          <w:rFonts w:ascii="Arial" w:hAnsi="Arial" w:cs="Arial"/>
          <w:i/>
          <w:iCs/>
        </w:rPr>
        <w:t xml:space="preserve">terrengbehandling, </w:t>
      </w:r>
      <w:r w:rsidR="00E85D02" w:rsidRPr="00E51E0C">
        <w:rPr>
          <w:rFonts w:ascii="Arial" w:hAnsi="Arial" w:cs="Arial"/>
          <w:i/>
          <w:iCs/>
        </w:rPr>
        <w:t>landskap</w:t>
      </w:r>
      <w:r w:rsidRPr="00E51E0C">
        <w:rPr>
          <w:rFonts w:ascii="Arial" w:hAnsi="Arial" w:cs="Arial"/>
          <w:i/>
          <w:iCs/>
        </w:rPr>
        <w:t xml:space="preserve"> og tilpasning, utforming, klimatilpasning og energi, utfyllende dokumentasjon for å synliggjørekonsekvenser av tiltaket, flom og overvannvann,</w:t>
      </w:r>
      <w:r w:rsidR="00E85D02" w:rsidRPr="00E51E0C">
        <w:rPr>
          <w:rFonts w:ascii="Arial" w:hAnsi="Arial" w:cs="Arial"/>
          <w:i/>
          <w:iCs/>
        </w:rPr>
        <w:t xml:space="preserve"> vann</w:t>
      </w:r>
      <w:r w:rsidRPr="00E51E0C">
        <w:rPr>
          <w:rFonts w:ascii="Arial" w:hAnsi="Arial" w:cs="Arial"/>
          <w:i/>
          <w:iCs/>
        </w:rPr>
        <w:t xml:space="preserve"> og avløp, tekniske bygninger og teknisk infrastruktur, renovasjon, </w:t>
      </w:r>
      <w:r w:rsidR="00174C13" w:rsidRPr="00E51E0C">
        <w:rPr>
          <w:rFonts w:ascii="Arial" w:hAnsi="Arial" w:cs="Arial"/>
          <w:i/>
          <w:iCs/>
        </w:rPr>
        <w:t>parkering og</w:t>
      </w:r>
      <w:r w:rsidRPr="00E51E0C">
        <w:rPr>
          <w:rFonts w:ascii="Arial" w:hAnsi="Arial" w:cs="Arial"/>
          <w:i/>
          <w:iCs/>
        </w:rPr>
        <w:t xml:space="preserve"> universell utforming.</w:t>
      </w:r>
    </w:p>
    <w:p w14:paraId="47494A34" w14:textId="77777777" w:rsidR="00A25721" w:rsidRDefault="00A25721" w:rsidP="00530AEF">
      <w:pPr>
        <w:spacing w:line="240" w:lineRule="auto"/>
        <w:contextualSpacing/>
        <w:rPr>
          <w:rFonts w:ascii="Arial" w:hAnsi="Arial" w:cs="Arial"/>
        </w:rPr>
      </w:pPr>
    </w:p>
    <w:p w14:paraId="4E310FBA" w14:textId="0656B423" w:rsidR="00F80FA8" w:rsidRPr="00E51E0C" w:rsidRDefault="00F80FA8" w:rsidP="00530AEF">
      <w:pPr>
        <w:spacing w:line="240" w:lineRule="auto"/>
        <w:contextualSpacing/>
        <w:rPr>
          <w:rFonts w:ascii="Arial" w:hAnsi="Arial" w:cs="Arial"/>
        </w:rPr>
      </w:pPr>
      <w:r w:rsidRPr="00E51E0C">
        <w:rPr>
          <w:rFonts w:ascii="Arial" w:hAnsi="Arial" w:cs="Arial"/>
        </w:rPr>
        <w:t xml:space="preserve">Skadevirkninger på natur og omgivelsene skal forebygges og minimeres. Eksisterende </w:t>
      </w:r>
      <w:r w:rsidR="00B4672E">
        <w:rPr>
          <w:rFonts w:ascii="Arial" w:hAnsi="Arial" w:cs="Arial"/>
        </w:rPr>
        <w:t>mark</w:t>
      </w:r>
      <w:r w:rsidRPr="00E51E0C">
        <w:rPr>
          <w:rFonts w:ascii="Arial" w:hAnsi="Arial" w:cs="Arial"/>
        </w:rPr>
        <w:t xml:space="preserve">vegetasjon skal ikke fjernes og revegetering skal skje med stedegen masse. Nye tiltak skal tilpasses terrenget slik at skjæringer, fyllinger og andre terrenginngrep kan unngås. </w:t>
      </w:r>
    </w:p>
    <w:p w14:paraId="4B353FD1" w14:textId="77777777" w:rsidR="00F80FA8" w:rsidRDefault="00F80FA8" w:rsidP="00530AEF">
      <w:pPr>
        <w:spacing w:line="240" w:lineRule="auto"/>
        <w:contextualSpacing/>
        <w:rPr>
          <w:rFonts w:ascii="Arial" w:hAnsi="Arial" w:cs="Arial"/>
        </w:rPr>
      </w:pPr>
      <w:r w:rsidRPr="00E51E0C">
        <w:rPr>
          <w:rFonts w:ascii="Arial" w:hAnsi="Arial" w:cs="Arial"/>
        </w:rPr>
        <w:lastRenderedPageBreak/>
        <w:t>Viktige siktlinjer fra Nordseter til landskapet utenfor skal ivaretas. Topografi, nær- og fjernvirkning skal inngå i vurderinger.</w:t>
      </w:r>
    </w:p>
    <w:p w14:paraId="32CD178B" w14:textId="77777777" w:rsidR="004239D6" w:rsidRPr="00E51E0C" w:rsidRDefault="004239D6" w:rsidP="00530AEF">
      <w:pPr>
        <w:spacing w:line="240" w:lineRule="auto"/>
        <w:contextualSpacing/>
        <w:rPr>
          <w:rFonts w:ascii="Arial" w:hAnsi="Arial" w:cs="Arial"/>
        </w:rPr>
      </w:pPr>
    </w:p>
    <w:p w14:paraId="54DE0852" w14:textId="77777777" w:rsidR="00F80FA8" w:rsidRPr="00E51E0C" w:rsidRDefault="00F80FA8" w:rsidP="00530AEF">
      <w:pPr>
        <w:spacing w:line="240" w:lineRule="auto"/>
        <w:contextualSpacing/>
        <w:rPr>
          <w:rFonts w:ascii="Arial" w:hAnsi="Arial" w:cs="Arial"/>
        </w:rPr>
      </w:pPr>
      <w:r w:rsidRPr="00E51E0C">
        <w:rPr>
          <w:rFonts w:ascii="Arial" w:hAnsi="Arial" w:cs="Arial"/>
        </w:rPr>
        <w:t xml:space="preserve">Områdereguleringen sikrer i bestemmelsene at materialbruk, utforming og fargebruk er i henhold til Nordseters særpreg.  Arkitektur på nye tiltak skal tilpasses Nordseters særpreg. Materialbruk og fargevalg skal innordne seg eksisterende byggestil og harmonere med miljøet i området. </w:t>
      </w:r>
    </w:p>
    <w:p w14:paraId="64F211FF" w14:textId="77777777" w:rsidR="00F80FA8" w:rsidRDefault="00F80FA8" w:rsidP="00530AEF">
      <w:pPr>
        <w:spacing w:line="240" w:lineRule="auto"/>
        <w:contextualSpacing/>
        <w:rPr>
          <w:rFonts w:ascii="Arial" w:hAnsi="Arial" w:cs="Arial"/>
        </w:rPr>
      </w:pPr>
      <w:r w:rsidRPr="00E51E0C">
        <w:rPr>
          <w:rFonts w:ascii="Arial" w:hAnsi="Arial" w:cs="Arial"/>
        </w:rPr>
        <w:t>Teknisk infrastruktur skal ligge i bakken.</w:t>
      </w:r>
    </w:p>
    <w:p w14:paraId="6CB033F6" w14:textId="77777777" w:rsidR="004239D6" w:rsidRPr="00E51E0C" w:rsidRDefault="004239D6" w:rsidP="00530AEF">
      <w:pPr>
        <w:spacing w:line="240" w:lineRule="auto"/>
        <w:contextualSpacing/>
        <w:rPr>
          <w:rFonts w:ascii="Arial" w:hAnsi="Arial" w:cs="Arial"/>
        </w:rPr>
      </w:pPr>
    </w:p>
    <w:p w14:paraId="5C582D2A" w14:textId="4F21AE54" w:rsidR="0012710D" w:rsidRPr="00E51E0C" w:rsidRDefault="0012710D" w:rsidP="00530AEF">
      <w:pPr>
        <w:spacing w:line="240" w:lineRule="auto"/>
        <w:contextualSpacing/>
        <w:rPr>
          <w:rFonts w:ascii="Arial" w:hAnsi="Arial" w:cs="Arial"/>
        </w:rPr>
      </w:pPr>
      <w:r w:rsidRPr="00E51E0C">
        <w:rPr>
          <w:rFonts w:ascii="Arial" w:hAnsi="Arial" w:cs="Arial"/>
        </w:rPr>
        <w:t xml:space="preserve">Det skal legges vekt på </w:t>
      </w:r>
      <w:r w:rsidRPr="00DB1469">
        <w:rPr>
          <w:rFonts w:ascii="Arial" w:hAnsi="Arial" w:cs="Arial"/>
          <w:i/>
        </w:rPr>
        <w:t>framtidsrettede</w:t>
      </w:r>
      <w:r w:rsidRPr="00E51E0C">
        <w:rPr>
          <w:rFonts w:ascii="Arial" w:hAnsi="Arial" w:cs="Arial"/>
        </w:rPr>
        <w:t xml:space="preserve"> klima og energiløsninger. Byggeområder og byggverk skal utformes med hensyn til energieffektivitet og fleksible energiløsninger. </w:t>
      </w:r>
    </w:p>
    <w:p w14:paraId="68D67B53" w14:textId="77777777" w:rsidR="006A30C7" w:rsidRDefault="00F80FA8" w:rsidP="00530AEF">
      <w:pPr>
        <w:spacing w:line="240" w:lineRule="auto"/>
        <w:contextualSpacing/>
        <w:rPr>
          <w:rFonts w:ascii="Arial" w:hAnsi="Arial" w:cs="Arial"/>
        </w:rPr>
      </w:pPr>
      <w:r w:rsidRPr="00E51E0C">
        <w:rPr>
          <w:rFonts w:ascii="Arial" w:hAnsi="Arial" w:cs="Arial"/>
        </w:rPr>
        <w:t>Flom og overvannsproblematikk er aktualisert pga</w:t>
      </w:r>
      <w:r w:rsidR="00367148">
        <w:rPr>
          <w:rFonts w:ascii="Arial" w:hAnsi="Arial" w:cs="Arial"/>
        </w:rPr>
        <w:t>.</w:t>
      </w:r>
      <w:r w:rsidRPr="00E51E0C">
        <w:rPr>
          <w:rFonts w:ascii="Arial" w:hAnsi="Arial" w:cs="Arial"/>
        </w:rPr>
        <w:t xml:space="preserve"> klimaendringer og varmere klima. Nye tiltak på som berører kartlagte/kjente flomveger eller lager nye flomveger, skal </w:t>
      </w:r>
      <w:proofErr w:type="spellStart"/>
      <w:r w:rsidRPr="00E51E0C">
        <w:rPr>
          <w:rFonts w:ascii="Arial" w:hAnsi="Arial" w:cs="Arial"/>
        </w:rPr>
        <w:t>konsekvensutredes</w:t>
      </w:r>
      <w:proofErr w:type="spellEnd"/>
      <w:r w:rsidRPr="00E51E0C">
        <w:rPr>
          <w:rFonts w:ascii="Arial" w:hAnsi="Arial" w:cs="Arial"/>
        </w:rPr>
        <w:t>. Naturlige flomveger skal sikres og om nødvendig forbedres, slik at risikoen for overvannsflom reduseres. Bekkeløp skal i utgangspunktet ikke endres. Overvannsplan kreves ved nye tiltak</w:t>
      </w:r>
      <w:r w:rsidR="006A30C7">
        <w:rPr>
          <w:rFonts w:ascii="Arial" w:hAnsi="Arial" w:cs="Arial"/>
        </w:rPr>
        <w:t xml:space="preserve">. </w:t>
      </w:r>
    </w:p>
    <w:p w14:paraId="26EEA616" w14:textId="77777777" w:rsidR="006A30C7" w:rsidRDefault="006A30C7" w:rsidP="00530AEF">
      <w:pPr>
        <w:spacing w:line="240" w:lineRule="auto"/>
        <w:contextualSpacing/>
        <w:rPr>
          <w:rFonts w:ascii="Arial" w:hAnsi="Arial" w:cs="Arial"/>
        </w:rPr>
      </w:pPr>
    </w:p>
    <w:p w14:paraId="23315702" w14:textId="1ACF04C5" w:rsidR="00F80FA8" w:rsidRPr="00E51E0C" w:rsidRDefault="006A30C7" w:rsidP="00530AEF">
      <w:pPr>
        <w:spacing w:line="240" w:lineRule="auto"/>
        <w:contextualSpacing/>
        <w:rPr>
          <w:rFonts w:ascii="Arial" w:hAnsi="Arial" w:cs="Arial"/>
        </w:rPr>
      </w:pPr>
      <w:r w:rsidRPr="00E51E0C">
        <w:rPr>
          <w:rFonts w:ascii="Arial" w:hAnsi="Arial" w:cs="Arial"/>
        </w:rPr>
        <w:t>Det er utarbeidet en overordnet flom/overvanns</w:t>
      </w:r>
      <w:r>
        <w:rPr>
          <w:rFonts w:ascii="Arial" w:hAnsi="Arial" w:cs="Arial"/>
        </w:rPr>
        <w:t>analyse for Nordseter</w:t>
      </w:r>
      <w:r w:rsidRPr="00E51E0C">
        <w:rPr>
          <w:rFonts w:ascii="Arial" w:hAnsi="Arial" w:cs="Arial"/>
        </w:rPr>
        <w:t xml:space="preserve">. </w:t>
      </w:r>
      <w:r w:rsidR="00B22FAE">
        <w:rPr>
          <w:rFonts w:ascii="Arial" w:hAnsi="Arial" w:cs="Arial"/>
        </w:rPr>
        <w:t>D</w:t>
      </w:r>
      <w:r w:rsidR="00F80FA8" w:rsidRPr="00E51E0C">
        <w:rPr>
          <w:rFonts w:ascii="Arial" w:hAnsi="Arial" w:cs="Arial"/>
        </w:rPr>
        <w:t xml:space="preserve">et må vises til en godkjent løsning for vann og avløp </w:t>
      </w:r>
      <w:r w:rsidR="00CF38A8">
        <w:rPr>
          <w:rFonts w:ascii="Arial" w:hAnsi="Arial" w:cs="Arial"/>
        </w:rPr>
        <w:t>ved nye</w:t>
      </w:r>
      <w:r w:rsidR="00B22FAE">
        <w:rPr>
          <w:rFonts w:ascii="Arial" w:hAnsi="Arial" w:cs="Arial"/>
        </w:rPr>
        <w:t xml:space="preserve"> tiltak</w:t>
      </w:r>
      <w:r w:rsidR="00F80FA8" w:rsidRPr="00E51E0C">
        <w:rPr>
          <w:rFonts w:ascii="Arial" w:hAnsi="Arial" w:cs="Arial"/>
        </w:rPr>
        <w:t xml:space="preserve">. Det </w:t>
      </w:r>
      <w:r w:rsidR="0044022D">
        <w:rPr>
          <w:rFonts w:ascii="Arial" w:hAnsi="Arial" w:cs="Arial"/>
        </w:rPr>
        <w:t>kan</w:t>
      </w:r>
      <w:r w:rsidR="00F80FA8" w:rsidRPr="00E51E0C">
        <w:rPr>
          <w:rFonts w:ascii="Arial" w:hAnsi="Arial" w:cs="Arial"/>
        </w:rPr>
        <w:t xml:space="preserve"> tillates </w:t>
      </w:r>
      <w:r w:rsidR="003C4C35">
        <w:rPr>
          <w:rFonts w:ascii="Arial" w:hAnsi="Arial" w:cs="Arial"/>
        </w:rPr>
        <w:t>lokale</w:t>
      </w:r>
      <w:r w:rsidR="00AA7DA6">
        <w:rPr>
          <w:rFonts w:ascii="Arial" w:hAnsi="Arial" w:cs="Arial"/>
        </w:rPr>
        <w:t xml:space="preserve"> avløpsløsninger</w:t>
      </w:r>
      <w:r w:rsidR="00E71A93">
        <w:rPr>
          <w:rFonts w:ascii="Arial" w:hAnsi="Arial" w:cs="Arial"/>
        </w:rPr>
        <w:t xml:space="preserve"> </w:t>
      </w:r>
      <w:r w:rsidR="00E71A93" w:rsidRPr="00BF3CCA">
        <w:rPr>
          <w:rFonts w:ascii="Arial" w:hAnsi="Arial" w:cs="Arial"/>
        </w:rPr>
        <w:t xml:space="preserve">for eiendommer </w:t>
      </w:r>
      <w:r w:rsidR="00CD18F1" w:rsidRPr="00BF3CCA">
        <w:rPr>
          <w:rFonts w:ascii="Arial" w:hAnsi="Arial" w:cs="Arial"/>
        </w:rPr>
        <w:t>med helårsveg</w:t>
      </w:r>
      <w:r w:rsidR="00C27F9A" w:rsidRPr="00BF3CCA">
        <w:rPr>
          <w:rFonts w:ascii="Arial" w:hAnsi="Arial" w:cs="Arial"/>
        </w:rPr>
        <w:t xml:space="preserve"> </w:t>
      </w:r>
      <w:r w:rsidR="006B2F25" w:rsidRPr="00BF3CCA">
        <w:rPr>
          <w:rFonts w:ascii="Arial" w:hAnsi="Arial" w:cs="Arial"/>
        </w:rPr>
        <w:t>i tråd med kommunens krav til fremkommelighet</w:t>
      </w:r>
      <w:r w:rsidR="00CD18F1" w:rsidRPr="00BF3CCA">
        <w:rPr>
          <w:rFonts w:ascii="Arial" w:hAnsi="Arial" w:cs="Arial"/>
        </w:rPr>
        <w:t>. Tiltaket er søknadspliktig.</w:t>
      </w:r>
      <w:r w:rsidR="00F80FA8" w:rsidRPr="00E51E0C">
        <w:rPr>
          <w:rFonts w:ascii="Arial" w:hAnsi="Arial" w:cs="Arial"/>
        </w:rPr>
        <w:t xml:space="preserve"> </w:t>
      </w:r>
    </w:p>
    <w:p w14:paraId="3E7DDEC5" w14:textId="77777777" w:rsidR="00E20D57" w:rsidRDefault="00E20D57" w:rsidP="00530AEF">
      <w:pPr>
        <w:spacing w:line="240" w:lineRule="auto"/>
        <w:contextualSpacing/>
        <w:rPr>
          <w:rFonts w:ascii="Arial" w:hAnsi="Arial" w:cs="Arial"/>
        </w:rPr>
      </w:pPr>
    </w:p>
    <w:p w14:paraId="39B5AA8A" w14:textId="6F202023" w:rsidR="0012710D" w:rsidRPr="00E51E0C" w:rsidRDefault="0012710D" w:rsidP="00530AEF">
      <w:pPr>
        <w:spacing w:line="240" w:lineRule="auto"/>
        <w:contextualSpacing/>
        <w:rPr>
          <w:rFonts w:ascii="Arial" w:hAnsi="Arial" w:cs="Arial"/>
        </w:rPr>
      </w:pPr>
      <w:r w:rsidRPr="00E51E0C">
        <w:rPr>
          <w:rFonts w:ascii="Arial" w:hAnsi="Arial" w:cs="Arial"/>
        </w:rPr>
        <w:t>Parkeringsbestemmelsene kommer til anvendelse ved regulering og tiltak.</w:t>
      </w:r>
    </w:p>
    <w:p w14:paraId="474F3B2B" w14:textId="77777777" w:rsidR="00F80FA8" w:rsidRPr="00E51E0C" w:rsidRDefault="00F80FA8" w:rsidP="00530AEF">
      <w:pPr>
        <w:spacing w:line="240" w:lineRule="auto"/>
        <w:contextualSpacing/>
        <w:rPr>
          <w:rFonts w:ascii="Arial" w:hAnsi="Arial" w:cs="Arial"/>
        </w:rPr>
      </w:pPr>
      <w:r w:rsidRPr="00E51E0C">
        <w:rPr>
          <w:rFonts w:ascii="Arial" w:hAnsi="Arial" w:cs="Arial"/>
        </w:rPr>
        <w:t xml:space="preserve">Plan- og bygningsloven stiller krav til universell utforming av bygg, anlegg og uteområder rettet mot allmenheten. Det skal sikres god tilgjengelighet for hele befolkningen, herunder bevegelseshemmede, orienteringshemmede og miljøhemmede. Arealene skal utformes slik at de kan brukes på like vilkår av en så stor del av befolkningen som mulig. </w:t>
      </w:r>
    </w:p>
    <w:p w14:paraId="249BB32B" w14:textId="4E495B13" w:rsidR="00F80FA8" w:rsidRPr="00E51E0C" w:rsidRDefault="00F80FA8" w:rsidP="00530AEF">
      <w:pPr>
        <w:spacing w:line="240" w:lineRule="auto"/>
        <w:contextualSpacing/>
        <w:rPr>
          <w:rFonts w:ascii="Arial" w:hAnsi="Arial" w:cs="Arial"/>
        </w:rPr>
      </w:pPr>
      <w:r w:rsidRPr="00E51E0C">
        <w:rPr>
          <w:rFonts w:ascii="Arial" w:hAnsi="Arial" w:cs="Arial"/>
        </w:rPr>
        <w:t xml:space="preserve">Det skal særlig legges vekt på at bygninger og arealer som skal tilrettelegges for allmenn tilgjengelighet får universell utforming. </w:t>
      </w:r>
    </w:p>
    <w:p w14:paraId="2E09EE2C" w14:textId="77777777" w:rsidR="00286ED5" w:rsidRPr="00E51E0C" w:rsidRDefault="00286ED5" w:rsidP="00530AEF">
      <w:pPr>
        <w:spacing w:line="240" w:lineRule="auto"/>
        <w:contextualSpacing/>
        <w:rPr>
          <w:rFonts w:ascii="Arial" w:hAnsi="Arial" w:cs="Arial"/>
        </w:rPr>
      </w:pPr>
    </w:p>
    <w:p w14:paraId="24EF136F" w14:textId="1B84F5DC" w:rsidR="00E85D02" w:rsidRPr="00C4650A" w:rsidRDefault="00E85D02" w:rsidP="007C4667">
      <w:pPr>
        <w:pStyle w:val="Overskrift3"/>
      </w:pPr>
      <w:bookmarkStart w:id="100" w:name="_Toc160735788"/>
      <w:r w:rsidRPr="00C4650A">
        <w:t>Miljøkvalitet</w:t>
      </w:r>
      <w:bookmarkEnd w:id="100"/>
    </w:p>
    <w:p w14:paraId="7EB0A6ED" w14:textId="4285314B" w:rsidR="00D15204" w:rsidRPr="00286ED5" w:rsidRDefault="00AC47E5" w:rsidP="00530AEF">
      <w:pPr>
        <w:spacing w:line="240" w:lineRule="auto"/>
        <w:contextualSpacing/>
        <w:rPr>
          <w:rFonts w:ascii="Arial" w:hAnsi="Arial" w:cs="Arial"/>
        </w:rPr>
      </w:pPr>
      <w:r w:rsidRPr="00286ED5">
        <w:rPr>
          <w:rFonts w:ascii="Arial" w:hAnsi="Arial" w:cs="Arial"/>
        </w:rPr>
        <w:t>Støy og luftforurensing</w:t>
      </w:r>
      <w:r w:rsidR="00CE2B6C" w:rsidRPr="00286ED5">
        <w:rPr>
          <w:rFonts w:ascii="Arial" w:hAnsi="Arial" w:cs="Arial"/>
        </w:rPr>
        <w:t xml:space="preserve"> </w:t>
      </w:r>
      <w:r w:rsidR="00875F4D" w:rsidRPr="00286ED5">
        <w:rPr>
          <w:rFonts w:ascii="Arial" w:hAnsi="Arial" w:cs="Arial"/>
        </w:rPr>
        <w:t>forvaltes etter til enhver tid gjeldende r</w:t>
      </w:r>
      <w:r w:rsidR="00D15204" w:rsidRPr="00286ED5">
        <w:rPr>
          <w:rFonts w:ascii="Arial" w:hAnsi="Arial" w:cs="Arial"/>
        </w:rPr>
        <w:t>etningslinje</w:t>
      </w:r>
      <w:r w:rsidR="00875F4D" w:rsidRPr="00286ED5">
        <w:rPr>
          <w:rFonts w:ascii="Arial" w:hAnsi="Arial" w:cs="Arial"/>
        </w:rPr>
        <w:t xml:space="preserve"> fra statlige myndigheter.</w:t>
      </w:r>
    </w:p>
    <w:p w14:paraId="249EF5CE" w14:textId="77777777" w:rsidR="00875F4D" w:rsidRPr="00286ED5" w:rsidRDefault="00875F4D" w:rsidP="00875F4D">
      <w:pPr>
        <w:spacing w:line="240" w:lineRule="auto"/>
        <w:contextualSpacing/>
        <w:rPr>
          <w:rFonts w:ascii="Arial" w:hAnsi="Arial" w:cs="Arial"/>
        </w:rPr>
      </w:pPr>
    </w:p>
    <w:p w14:paraId="5A00D0BA" w14:textId="3402B668" w:rsidR="00D15204" w:rsidRPr="00286ED5" w:rsidRDefault="00D15204" w:rsidP="00530AEF">
      <w:pPr>
        <w:spacing w:line="240" w:lineRule="auto"/>
        <w:contextualSpacing/>
        <w:rPr>
          <w:rFonts w:ascii="Arial" w:hAnsi="Arial" w:cs="Arial"/>
        </w:rPr>
      </w:pPr>
      <w:r w:rsidRPr="00286ED5">
        <w:rPr>
          <w:rFonts w:ascii="Arial" w:hAnsi="Arial" w:cs="Arial"/>
        </w:rPr>
        <w:t xml:space="preserve">Lysforurensing er problematikk som har fått økt fokus. Mange mennesker drar på hytta for å finne ro og ha muligheten til å se </w:t>
      </w:r>
      <w:r w:rsidR="0031760F" w:rsidRPr="00286ED5">
        <w:rPr>
          <w:rFonts w:ascii="Arial" w:hAnsi="Arial" w:cs="Arial"/>
        </w:rPr>
        <w:t xml:space="preserve">og </w:t>
      </w:r>
      <w:r w:rsidRPr="00286ED5">
        <w:rPr>
          <w:rFonts w:ascii="Arial" w:hAnsi="Arial" w:cs="Arial"/>
        </w:rPr>
        <w:t xml:space="preserve">oppleve naturen og døgnrytmen helt uforstyrret. Kraftig belysning med faste installasjoner på fritidsboliger er med til å forringe denne opplevelsen og forstyrre dette i nattbildet. </w:t>
      </w:r>
      <w:r w:rsidR="008B307F">
        <w:rPr>
          <w:rFonts w:ascii="Arial" w:hAnsi="Arial" w:cs="Arial"/>
        </w:rPr>
        <w:t xml:space="preserve">I tillegg </w:t>
      </w:r>
      <w:r w:rsidR="00915EC0">
        <w:rPr>
          <w:rFonts w:ascii="Arial" w:hAnsi="Arial" w:cs="Arial"/>
        </w:rPr>
        <w:t xml:space="preserve">er stadig belysning i </w:t>
      </w:r>
      <w:r w:rsidR="00570F8E">
        <w:rPr>
          <w:rFonts w:ascii="Arial" w:hAnsi="Arial" w:cs="Arial"/>
        </w:rPr>
        <w:t>natur et</w:t>
      </w:r>
      <w:r w:rsidR="00322EE6">
        <w:rPr>
          <w:rFonts w:ascii="Arial" w:hAnsi="Arial" w:cs="Arial"/>
        </w:rPr>
        <w:t xml:space="preserve"> forstyrrende element for </w:t>
      </w:r>
      <w:r w:rsidR="008920E3">
        <w:rPr>
          <w:rFonts w:ascii="Arial" w:hAnsi="Arial" w:cs="Arial"/>
        </w:rPr>
        <w:t>plante- og dyrelivet</w:t>
      </w:r>
      <w:r w:rsidR="00962DF8">
        <w:rPr>
          <w:rFonts w:ascii="Arial" w:hAnsi="Arial" w:cs="Arial"/>
        </w:rPr>
        <w:t xml:space="preserve">. </w:t>
      </w:r>
      <w:r w:rsidRPr="00286ED5">
        <w:rPr>
          <w:rFonts w:ascii="Arial" w:hAnsi="Arial" w:cs="Arial"/>
        </w:rPr>
        <w:t>For å imøtekomme dette og fremtidige konflikter, innføres det egne bestemmelser for lysforurensing.</w:t>
      </w:r>
      <w:r>
        <w:rPr>
          <w:rFonts w:ascii="Arial" w:hAnsi="Arial" w:cs="Arial"/>
        </w:rPr>
        <w:t xml:space="preserve"> </w:t>
      </w:r>
      <w:r w:rsidR="001E443C">
        <w:rPr>
          <w:rFonts w:ascii="Arial" w:hAnsi="Arial" w:cs="Arial"/>
        </w:rPr>
        <w:t>Bestemmelsen gjelder for nye tiltak.</w:t>
      </w:r>
      <w:r w:rsidRPr="00286ED5">
        <w:rPr>
          <w:rFonts w:ascii="Arial" w:hAnsi="Arial" w:cs="Arial"/>
        </w:rPr>
        <w:t xml:space="preserve"> </w:t>
      </w:r>
    </w:p>
    <w:p w14:paraId="617C642E" w14:textId="77777777" w:rsidR="00C3568E" w:rsidRPr="00286ED5" w:rsidRDefault="00C3568E" w:rsidP="00530AEF">
      <w:pPr>
        <w:spacing w:line="240" w:lineRule="auto"/>
        <w:contextualSpacing/>
        <w:rPr>
          <w:rFonts w:ascii="Arial" w:hAnsi="Arial" w:cs="Arial"/>
        </w:rPr>
      </w:pPr>
    </w:p>
    <w:p w14:paraId="6263114D" w14:textId="477EAB3F" w:rsidR="00D15204" w:rsidRPr="00E51E0C" w:rsidRDefault="00D15204" w:rsidP="00530AEF">
      <w:pPr>
        <w:spacing w:line="240" w:lineRule="auto"/>
        <w:contextualSpacing/>
        <w:rPr>
          <w:rFonts w:ascii="Arial" w:hAnsi="Arial" w:cs="Arial"/>
        </w:rPr>
      </w:pPr>
      <w:r w:rsidRPr="00286ED5">
        <w:rPr>
          <w:rFonts w:ascii="Arial" w:hAnsi="Arial" w:cs="Arial"/>
        </w:rPr>
        <w:t>Ved å legge opp til bruk av lyskilder med lavenergiforbruk har dette også en miljøvennlig effekt.</w:t>
      </w:r>
    </w:p>
    <w:p w14:paraId="3F545494" w14:textId="78FD951F" w:rsidR="00E85D02" w:rsidRPr="007C4667" w:rsidRDefault="00E85D02" w:rsidP="007C4667">
      <w:pPr>
        <w:pStyle w:val="Overskrift3"/>
      </w:pPr>
      <w:bookmarkStart w:id="101" w:name="_Toc160735789"/>
      <w:r w:rsidRPr="007C4667">
        <w:t>Gjerder, flaggstenger, portaler</w:t>
      </w:r>
      <w:r w:rsidR="00C60B90">
        <w:t>,</w:t>
      </w:r>
      <w:r w:rsidRPr="007C4667">
        <w:t xml:space="preserve"> levegger</w:t>
      </w:r>
      <w:r w:rsidR="00C60B90">
        <w:t xml:space="preserve"> og terrasser</w:t>
      </w:r>
      <w:bookmarkEnd w:id="101"/>
    </w:p>
    <w:p w14:paraId="01001363" w14:textId="4488D115" w:rsidR="00D15204" w:rsidRPr="00E51E0C" w:rsidRDefault="00CE73D9" w:rsidP="00530AEF">
      <w:pPr>
        <w:spacing w:line="240" w:lineRule="auto"/>
        <w:contextualSpacing/>
        <w:rPr>
          <w:rFonts w:ascii="Arial" w:hAnsi="Arial" w:cs="Arial"/>
        </w:rPr>
      </w:pPr>
      <w:r>
        <w:rPr>
          <w:rFonts w:ascii="Arial" w:hAnsi="Arial" w:cs="Arial"/>
        </w:rPr>
        <w:t>Det er beitende dyr på</w:t>
      </w:r>
      <w:r w:rsidR="00876072">
        <w:rPr>
          <w:rFonts w:ascii="Arial" w:hAnsi="Arial" w:cs="Arial"/>
        </w:rPr>
        <w:t xml:space="preserve"> Nordseter </w:t>
      </w:r>
      <w:r w:rsidR="00DB7145">
        <w:rPr>
          <w:rFonts w:ascii="Arial" w:hAnsi="Arial" w:cs="Arial"/>
        </w:rPr>
        <w:t xml:space="preserve">og </w:t>
      </w:r>
      <w:r w:rsidR="00F12863">
        <w:rPr>
          <w:rFonts w:ascii="Arial" w:hAnsi="Arial" w:cs="Arial"/>
        </w:rPr>
        <w:t>akti</w:t>
      </w:r>
      <w:r w:rsidR="004F699E">
        <w:rPr>
          <w:rFonts w:ascii="Arial" w:hAnsi="Arial" w:cs="Arial"/>
        </w:rPr>
        <w:t xml:space="preserve">v beiterett som ikke er kjøpt ut. </w:t>
      </w:r>
      <w:r w:rsidR="00FB20E4">
        <w:rPr>
          <w:rFonts w:ascii="Arial" w:hAnsi="Arial" w:cs="Arial"/>
        </w:rPr>
        <w:t xml:space="preserve">Inngjerdinger er med på å </w:t>
      </w:r>
      <w:r w:rsidR="00B3387D">
        <w:rPr>
          <w:rFonts w:ascii="Arial" w:hAnsi="Arial" w:cs="Arial"/>
        </w:rPr>
        <w:t>stykke</w:t>
      </w:r>
      <w:r w:rsidR="00FB20E4">
        <w:rPr>
          <w:rFonts w:ascii="Arial" w:hAnsi="Arial" w:cs="Arial"/>
        </w:rPr>
        <w:t xml:space="preserve"> opp </w:t>
      </w:r>
      <w:r w:rsidR="005C047B">
        <w:rPr>
          <w:rFonts w:ascii="Arial" w:hAnsi="Arial" w:cs="Arial"/>
        </w:rPr>
        <w:t>større arealflate</w:t>
      </w:r>
      <w:r w:rsidR="000E1BA5">
        <w:rPr>
          <w:rFonts w:ascii="Arial" w:hAnsi="Arial" w:cs="Arial"/>
        </w:rPr>
        <w:t>r</w:t>
      </w:r>
      <w:r w:rsidR="00B3387D">
        <w:rPr>
          <w:rFonts w:ascii="Arial" w:hAnsi="Arial" w:cs="Arial"/>
        </w:rPr>
        <w:t xml:space="preserve"> unødvendig</w:t>
      </w:r>
      <w:r w:rsidR="000E1BA5">
        <w:rPr>
          <w:rFonts w:ascii="Arial" w:hAnsi="Arial" w:cs="Arial"/>
        </w:rPr>
        <w:t>.</w:t>
      </w:r>
      <w:r w:rsidR="000D1B91">
        <w:rPr>
          <w:rFonts w:ascii="Arial" w:hAnsi="Arial" w:cs="Arial"/>
        </w:rPr>
        <w:t xml:space="preserve"> </w:t>
      </w:r>
      <w:r w:rsidR="00D15204" w:rsidRPr="00E51E0C">
        <w:rPr>
          <w:rFonts w:ascii="Arial" w:hAnsi="Arial" w:cs="Arial"/>
        </w:rPr>
        <w:t>Inngjerding av enkelttomter tillates ikke på Nordseter. Etter søknad kan det tillates gjerder rundt egen hytte etter regler gitt i bestemmelsene. Flaggstang og portal tillates ikke</w:t>
      </w:r>
      <w:r w:rsidR="0012710D" w:rsidRPr="00E51E0C">
        <w:rPr>
          <w:rFonts w:ascii="Arial" w:hAnsi="Arial" w:cs="Arial"/>
        </w:rPr>
        <w:t xml:space="preserve">, </w:t>
      </w:r>
      <w:r w:rsidR="00F95B9F" w:rsidRPr="00E51E0C">
        <w:rPr>
          <w:rFonts w:ascii="Arial" w:hAnsi="Arial" w:cs="Arial"/>
        </w:rPr>
        <w:t>med noen unntak</w:t>
      </w:r>
      <w:r w:rsidR="0012710D" w:rsidRPr="00E51E0C">
        <w:rPr>
          <w:rFonts w:ascii="Arial" w:hAnsi="Arial" w:cs="Arial"/>
        </w:rPr>
        <w:t xml:space="preserve"> i sone A</w:t>
      </w:r>
      <w:r w:rsidR="00D15204" w:rsidRPr="00E51E0C">
        <w:rPr>
          <w:rFonts w:ascii="Arial" w:hAnsi="Arial" w:cs="Arial"/>
        </w:rPr>
        <w:t xml:space="preserve">. </w:t>
      </w:r>
    </w:p>
    <w:p w14:paraId="6EC7A47E" w14:textId="77777777" w:rsidR="00C60B90" w:rsidRDefault="00C60B90" w:rsidP="00530AEF">
      <w:pPr>
        <w:spacing w:line="240" w:lineRule="auto"/>
        <w:contextualSpacing/>
        <w:rPr>
          <w:rFonts w:ascii="Arial" w:hAnsi="Arial" w:cs="Arial"/>
        </w:rPr>
      </w:pPr>
    </w:p>
    <w:p w14:paraId="6C59E5A1" w14:textId="498809A8" w:rsidR="00C60B90" w:rsidRPr="00E51E0C" w:rsidRDefault="00C60B90" w:rsidP="00530AEF">
      <w:pPr>
        <w:spacing w:line="240" w:lineRule="auto"/>
        <w:contextualSpacing/>
        <w:rPr>
          <w:rFonts w:ascii="Arial" w:hAnsi="Arial" w:cs="Arial"/>
        </w:rPr>
      </w:pPr>
      <w:r>
        <w:rPr>
          <w:rFonts w:ascii="Arial" w:hAnsi="Arial" w:cs="Arial"/>
        </w:rPr>
        <w:t>Det tillates levegger og terrasser</w:t>
      </w:r>
      <w:r w:rsidR="00370184">
        <w:rPr>
          <w:rFonts w:ascii="Arial" w:hAnsi="Arial" w:cs="Arial"/>
        </w:rPr>
        <w:t xml:space="preserve"> på alle fullverdige boenheter. </w:t>
      </w:r>
      <w:r w:rsidR="00260C18">
        <w:rPr>
          <w:rFonts w:ascii="Arial" w:hAnsi="Arial" w:cs="Arial"/>
        </w:rPr>
        <w:t>På leilighetsbygg er det tillatt med balkong</w:t>
      </w:r>
      <w:r w:rsidR="0048304D">
        <w:rPr>
          <w:rFonts w:ascii="Arial" w:hAnsi="Arial" w:cs="Arial"/>
        </w:rPr>
        <w:t xml:space="preserve"> i etasjer over bakkenivå.</w:t>
      </w:r>
    </w:p>
    <w:p w14:paraId="5AEBE9BB" w14:textId="7B9FD61D" w:rsidR="00E85D02" w:rsidRPr="007C4667" w:rsidRDefault="00E85D02" w:rsidP="007C4667">
      <w:pPr>
        <w:pStyle w:val="Overskrift3"/>
      </w:pPr>
      <w:bookmarkStart w:id="102" w:name="_Toc160735790"/>
      <w:r w:rsidRPr="007C4667">
        <w:t>Stier og løyper</w:t>
      </w:r>
      <w:bookmarkEnd w:id="102"/>
    </w:p>
    <w:p w14:paraId="4F81EF20" w14:textId="46D440D5" w:rsidR="005A1D5C" w:rsidRPr="00E51E0C" w:rsidRDefault="000C0C87" w:rsidP="00530AEF">
      <w:pPr>
        <w:spacing w:line="240" w:lineRule="auto"/>
        <w:contextualSpacing/>
        <w:rPr>
          <w:rFonts w:ascii="Arial" w:hAnsi="Arial" w:cs="Arial"/>
        </w:rPr>
      </w:pPr>
      <w:r w:rsidRPr="00E51E0C">
        <w:rPr>
          <w:rFonts w:ascii="Arial" w:hAnsi="Arial" w:cs="Arial"/>
        </w:rPr>
        <w:t xml:space="preserve">Viktige skiløyper og turveger er vist på plankartet med egne arealformål og tilhørende bestemmelser. Andre stier, råk og løyper går gjennom planområdet, men er ikke vist på plankartet. </w:t>
      </w:r>
    </w:p>
    <w:p w14:paraId="3DAE9D01" w14:textId="32E2F9DE" w:rsidR="00E85D02" w:rsidRPr="007C4667" w:rsidRDefault="00E85D02" w:rsidP="007C4667">
      <w:pPr>
        <w:pStyle w:val="Overskrift3"/>
      </w:pPr>
      <w:bookmarkStart w:id="103" w:name="_Toc160735791"/>
      <w:r w:rsidRPr="007C4667">
        <w:t>Verneverdier</w:t>
      </w:r>
      <w:r w:rsidR="00551B22">
        <w:t xml:space="preserve"> for natur og kulturminner/-miljøer</w:t>
      </w:r>
      <w:bookmarkEnd w:id="103"/>
    </w:p>
    <w:p w14:paraId="55171768" w14:textId="625B5B77" w:rsidR="00174C13" w:rsidRPr="00E51E0C" w:rsidRDefault="00174C13" w:rsidP="00530AEF">
      <w:pPr>
        <w:spacing w:line="240" w:lineRule="auto"/>
        <w:contextualSpacing/>
        <w:rPr>
          <w:rFonts w:ascii="Arial" w:hAnsi="Arial" w:cs="Arial"/>
          <w:i/>
          <w:iCs/>
        </w:rPr>
      </w:pPr>
      <w:r w:rsidRPr="00E51E0C">
        <w:rPr>
          <w:rFonts w:ascii="Arial" w:hAnsi="Arial" w:cs="Arial"/>
        </w:rPr>
        <w:t xml:space="preserve">Det er gitt bestemmelser </w:t>
      </w:r>
      <w:r w:rsidR="00F80FA8" w:rsidRPr="00E51E0C">
        <w:rPr>
          <w:rFonts w:ascii="Arial" w:hAnsi="Arial" w:cs="Arial"/>
        </w:rPr>
        <w:t xml:space="preserve">til bevaring av </w:t>
      </w:r>
      <w:r w:rsidR="00F80FA8" w:rsidRPr="00E51E0C">
        <w:rPr>
          <w:rFonts w:ascii="Arial" w:hAnsi="Arial" w:cs="Arial"/>
          <w:i/>
          <w:iCs/>
        </w:rPr>
        <w:t>naturmangfold</w:t>
      </w:r>
      <w:r w:rsidR="00826471" w:rsidRPr="00E51E0C">
        <w:rPr>
          <w:rFonts w:ascii="Arial" w:hAnsi="Arial" w:cs="Arial"/>
          <w:i/>
          <w:iCs/>
        </w:rPr>
        <w:t>, kulturminner og kulturmiljøer</w:t>
      </w:r>
      <w:r w:rsidR="00D15204" w:rsidRPr="00E51E0C">
        <w:rPr>
          <w:rFonts w:ascii="Arial" w:hAnsi="Arial" w:cs="Arial"/>
          <w:i/>
          <w:iCs/>
        </w:rPr>
        <w:t>.</w:t>
      </w:r>
      <w:r w:rsidRPr="00E51E0C">
        <w:rPr>
          <w:rFonts w:ascii="Arial" w:hAnsi="Arial" w:cs="Arial"/>
          <w:i/>
          <w:iCs/>
        </w:rPr>
        <w:t xml:space="preserve"> </w:t>
      </w:r>
    </w:p>
    <w:p w14:paraId="32429492" w14:textId="77777777" w:rsidR="00D15204" w:rsidRPr="00E51E0C" w:rsidRDefault="00D15204" w:rsidP="00530AEF">
      <w:pPr>
        <w:pStyle w:val="Overskrift4"/>
        <w:numPr>
          <w:ilvl w:val="0"/>
          <w:numId w:val="0"/>
        </w:numPr>
        <w:spacing w:line="240" w:lineRule="auto"/>
        <w:ind w:left="864" w:hanging="864"/>
        <w:contextualSpacing/>
        <w:rPr>
          <w:rFonts w:ascii="Arial" w:hAnsi="Arial" w:cs="Arial"/>
          <w:u w:val="single"/>
        </w:rPr>
      </w:pPr>
      <w:bookmarkStart w:id="104" w:name="_Toc130209534"/>
      <w:bookmarkStart w:id="105" w:name="_Toc130460869"/>
      <w:bookmarkStart w:id="106" w:name="_Toc131062747"/>
      <w:r w:rsidRPr="00E51E0C">
        <w:rPr>
          <w:rFonts w:ascii="Arial" w:hAnsi="Arial" w:cs="Arial"/>
          <w:u w:val="single"/>
        </w:rPr>
        <w:lastRenderedPageBreak/>
        <w:t>Naturmangfold</w:t>
      </w:r>
      <w:bookmarkEnd w:id="104"/>
      <w:bookmarkEnd w:id="105"/>
      <w:bookmarkEnd w:id="106"/>
    </w:p>
    <w:p w14:paraId="3F4A76B6" w14:textId="77777777" w:rsidR="00D15204" w:rsidRPr="00E51E0C" w:rsidRDefault="00D15204" w:rsidP="00530AEF">
      <w:pPr>
        <w:spacing w:line="240" w:lineRule="auto"/>
        <w:contextualSpacing/>
        <w:rPr>
          <w:rFonts w:ascii="Arial" w:hAnsi="Arial" w:cs="Arial"/>
        </w:rPr>
      </w:pPr>
      <w:r w:rsidRPr="00E51E0C">
        <w:rPr>
          <w:rFonts w:ascii="Arial" w:hAnsi="Arial" w:cs="Arial"/>
        </w:rPr>
        <w:t xml:space="preserve">Det er gjennomført kartlegging av naturmiljøer og viktige naturtyper spesielt i sone E, og bestemmelsene sikrer at det ikke skal utføres tiltak i dette området. </w:t>
      </w:r>
    </w:p>
    <w:p w14:paraId="26B8FD82" w14:textId="5FF96D26" w:rsidR="00D15204" w:rsidRPr="00E51E0C" w:rsidRDefault="00D15204" w:rsidP="00530AEF">
      <w:pPr>
        <w:spacing w:line="240" w:lineRule="auto"/>
        <w:contextualSpacing/>
        <w:rPr>
          <w:rFonts w:ascii="Arial" w:hAnsi="Arial" w:cs="Arial"/>
        </w:rPr>
      </w:pPr>
      <w:r w:rsidRPr="00E51E0C">
        <w:rPr>
          <w:rFonts w:ascii="Arial" w:hAnsi="Arial" w:cs="Arial"/>
        </w:rPr>
        <w:t xml:space="preserve">Det ble i 2018 gjennomført </w:t>
      </w:r>
      <w:r w:rsidRPr="00912BAA">
        <w:rPr>
          <w:rFonts w:ascii="Arial" w:hAnsi="Arial" w:cs="Arial"/>
        </w:rPr>
        <w:t>naturtypekartlegging, og det er i tillegg gjort feltbefaringer i områder hvor det har kommet innspill</w:t>
      </w:r>
      <w:r w:rsidR="00912BAA" w:rsidRPr="00912BAA">
        <w:rPr>
          <w:rFonts w:ascii="Arial" w:hAnsi="Arial" w:cs="Arial"/>
        </w:rPr>
        <w:t>.</w:t>
      </w:r>
      <w:r w:rsidRPr="00912BAA">
        <w:rPr>
          <w:rFonts w:ascii="Arial" w:hAnsi="Arial" w:cs="Arial"/>
        </w:rPr>
        <w:t xml:space="preserve"> Med bakgrunn i kartla</w:t>
      </w:r>
      <w:r w:rsidRPr="00E51E0C">
        <w:rPr>
          <w:rFonts w:ascii="Arial" w:hAnsi="Arial" w:cs="Arial"/>
        </w:rPr>
        <w:t xml:space="preserve">gte naturtyper og arter er utbygging i biologisk verdifulle skog- og i myrområder unngått. Planområdet er relativt stort, og det kan ikke utelukkes at det er biologiske verdier </w:t>
      </w:r>
      <w:r w:rsidR="00A5669C">
        <w:rPr>
          <w:rFonts w:ascii="Arial" w:hAnsi="Arial" w:cs="Arial"/>
        </w:rPr>
        <w:t>det</w:t>
      </w:r>
      <w:r w:rsidRPr="00E51E0C">
        <w:rPr>
          <w:rFonts w:ascii="Arial" w:hAnsi="Arial" w:cs="Arial"/>
        </w:rPr>
        <w:t xml:space="preserve"> ikke </w:t>
      </w:r>
      <w:r w:rsidR="00A5669C">
        <w:rPr>
          <w:rFonts w:ascii="Arial" w:hAnsi="Arial" w:cs="Arial"/>
        </w:rPr>
        <w:t>er gjort rede for.</w:t>
      </w:r>
      <w:r w:rsidRPr="00E51E0C">
        <w:rPr>
          <w:rFonts w:ascii="Arial" w:hAnsi="Arial" w:cs="Arial"/>
        </w:rPr>
        <w:t xml:space="preserve"> Kunnskapsgrunnlaget jfr. naturmangfoldloven § 8 vurderes likevel som tilstrekkelig for å vurdere virkninger på naturmiljø innenfor planområdet, og anses å stå i et rimelig forhold til sakens karakter og risiko for skade på naturmangfoldet. </w:t>
      </w:r>
    </w:p>
    <w:p w14:paraId="21E23274" w14:textId="77777777" w:rsidR="00D15204" w:rsidRPr="00E51E0C" w:rsidRDefault="00D15204" w:rsidP="00530AEF">
      <w:pPr>
        <w:spacing w:line="240" w:lineRule="auto"/>
        <w:contextualSpacing/>
        <w:rPr>
          <w:rFonts w:ascii="Arial" w:hAnsi="Arial" w:cs="Arial"/>
        </w:rPr>
      </w:pPr>
    </w:p>
    <w:p w14:paraId="7DB657E4" w14:textId="4D3BB1BD" w:rsidR="00D15204" w:rsidRPr="00E51E0C" w:rsidRDefault="00D15204" w:rsidP="00530AEF">
      <w:pPr>
        <w:spacing w:line="240" w:lineRule="auto"/>
        <w:contextualSpacing/>
        <w:rPr>
          <w:rFonts w:ascii="Arial" w:hAnsi="Arial" w:cs="Arial"/>
        </w:rPr>
      </w:pPr>
      <w:proofErr w:type="spellStart"/>
      <w:r w:rsidRPr="00E51E0C">
        <w:rPr>
          <w:rFonts w:ascii="Arial" w:hAnsi="Arial" w:cs="Arial"/>
        </w:rPr>
        <w:t>Enkeltvise</w:t>
      </w:r>
      <w:proofErr w:type="spellEnd"/>
      <w:r w:rsidRPr="00E51E0C">
        <w:rPr>
          <w:rFonts w:ascii="Arial" w:hAnsi="Arial" w:cs="Arial"/>
        </w:rPr>
        <w:t xml:space="preserve"> utbygginger eller inngrep som hver for seg vurderes å ha små virkninger, kan til sammen ha større sumvirkninger over tid. Økt ferdsel og aktivitet som følge av flere fritidsboliger kan ha virkninger langt utenfor planområdet. </w:t>
      </w:r>
      <w:r w:rsidRPr="00A80E55">
        <w:rPr>
          <w:rFonts w:ascii="Arial" w:hAnsi="Arial" w:cs="Arial"/>
        </w:rPr>
        <w:t>Planforslaget legger opp til en utbygging av begrenset omfang som i det vesentlige omfatter fortetting av allerede påvirkete arealer.</w:t>
      </w:r>
      <w:r w:rsidRPr="00E51E0C">
        <w:rPr>
          <w:rFonts w:ascii="Arial" w:hAnsi="Arial" w:cs="Arial"/>
        </w:rPr>
        <w:t xml:space="preserve"> I planprogrammet ble det vedtatt at det skulle jobbes med et alternativ (Alternativ 1 - fortetting innenfor bebygde områder på Nordseter) med begrenset utvidelse, bevaring av seterpreg og vurdering av fortetting på utvalgte steder hvor konsekvenser for naturmiljø er lave. Utbygging i området mellom </w:t>
      </w:r>
      <w:proofErr w:type="spellStart"/>
      <w:r w:rsidRPr="00E51E0C">
        <w:rPr>
          <w:rFonts w:ascii="Arial" w:hAnsi="Arial" w:cs="Arial"/>
        </w:rPr>
        <w:t>Høgfjellia</w:t>
      </w:r>
      <w:proofErr w:type="spellEnd"/>
      <w:r w:rsidRPr="00E51E0C">
        <w:rPr>
          <w:rFonts w:ascii="Arial" w:hAnsi="Arial" w:cs="Arial"/>
        </w:rPr>
        <w:t xml:space="preserve"> og </w:t>
      </w:r>
      <w:proofErr w:type="spellStart"/>
      <w:r w:rsidRPr="00E51E0C">
        <w:rPr>
          <w:rFonts w:ascii="Arial" w:hAnsi="Arial" w:cs="Arial"/>
        </w:rPr>
        <w:t>Heståsen</w:t>
      </w:r>
      <w:proofErr w:type="spellEnd"/>
      <w:r w:rsidRPr="00E51E0C">
        <w:rPr>
          <w:rFonts w:ascii="Arial" w:hAnsi="Arial" w:cs="Arial"/>
        </w:rPr>
        <w:t xml:space="preserve"> ble med dette tatt ut av planen. Det har videre vært et viktig prinsipp i planarbeidet å fastsette en byggegrense</w:t>
      </w:r>
      <w:r w:rsidR="00290730">
        <w:rPr>
          <w:rFonts w:ascii="Arial" w:hAnsi="Arial" w:cs="Arial"/>
        </w:rPr>
        <w:t>/buffersone mot</w:t>
      </w:r>
      <w:r w:rsidR="00845242">
        <w:rPr>
          <w:rFonts w:ascii="Arial" w:hAnsi="Arial" w:cs="Arial"/>
        </w:rPr>
        <w:t xml:space="preserve"> </w:t>
      </w:r>
      <w:proofErr w:type="spellStart"/>
      <w:r w:rsidR="00845242">
        <w:rPr>
          <w:rFonts w:ascii="Arial" w:hAnsi="Arial" w:cs="Arial"/>
        </w:rPr>
        <w:t>Gropmarka</w:t>
      </w:r>
      <w:proofErr w:type="spellEnd"/>
      <w:r w:rsidR="00845242">
        <w:rPr>
          <w:rFonts w:ascii="Arial" w:hAnsi="Arial" w:cs="Arial"/>
        </w:rPr>
        <w:t xml:space="preserve"> og fjellet</w:t>
      </w:r>
      <w:r w:rsidRPr="00E51E0C">
        <w:rPr>
          <w:rFonts w:ascii="Arial" w:hAnsi="Arial" w:cs="Arial"/>
        </w:rPr>
        <w:t>. Ut fra dette forholder planarbeidet seg til et begrenset område som i størst mulig grad ikke tar i bruk nye arealer. Dette vurderes å være av vesentlig betydning for å redusere samlet belastning og virkninger på økosystem.</w:t>
      </w:r>
    </w:p>
    <w:p w14:paraId="5756B82B" w14:textId="77777777" w:rsidR="00D15204" w:rsidRPr="00E51E0C" w:rsidRDefault="00D15204" w:rsidP="00530AEF">
      <w:pPr>
        <w:spacing w:line="240" w:lineRule="auto"/>
        <w:contextualSpacing/>
        <w:rPr>
          <w:rFonts w:ascii="Arial" w:hAnsi="Arial" w:cs="Arial"/>
        </w:rPr>
      </w:pPr>
    </w:p>
    <w:p w14:paraId="7165FB67" w14:textId="16B1298F" w:rsidR="00826471" w:rsidRPr="00E51E0C" w:rsidRDefault="00D15204" w:rsidP="00530AEF">
      <w:pPr>
        <w:spacing w:line="240" w:lineRule="auto"/>
        <w:contextualSpacing/>
        <w:rPr>
          <w:rFonts w:ascii="Arial" w:hAnsi="Arial" w:cs="Arial"/>
        </w:rPr>
      </w:pPr>
      <w:r w:rsidRPr="00E51E0C">
        <w:rPr>
          <w:rFonts w:ascii="Arial" w:hAnsi="Arial" w:cs="Arial"/>
        </w:rPr>
        <w:t xml:space="preserve">Etter naturmangfoldloven § 11 skal kostnadene ved miljøforringelse bæres av tiltakshaver, og etter naturmangfoldloven § 12 om miljøforsvarlige teknikker og driftsmetoder må en utbygging tilpasses naturverdiene i området. Ved detaljplanlegging må det innarbeides avbøtende tiltak og tilpasninger for å ivareta naturmiljøet. </w:t>
      </w:r>
      <w:r w:rsidR="00717335">
        <w:rPr>
          <w:rFonts w:ascii="Arial" w:hAnsi="Arial" w:cs="Arial"/>
        </w:rPr>
        <w:t>I</w:t>
      </w:r>
      <w:r w:rsidRPr="00E51E0C">
        <w:rPr>
          <w:rFonts w:ascii="Arial" w:hAnsi="Arial" w:cs="Arial"/>
        </w:rPr>
        <w:t xml:space="preserve"> planbestemmelsene </w:t>
      </w:r>
      <w:r w:rsidR="00717335">
        <w:rPr>
          <w:rFonts w:ascii="Arial" w:hAnsi="Arial" w:cs="Arial"/>
        </w:rPr>
        <w:t xml:space="preserve">er det </w:t>
      </w:r>
      <w:r w:rsidRPr="00E51E0C">
        <w:rPr>
          <w:rFonts w:ascii="Arial" w:hAnsi="Arial" w:cs="Arial"/>
        </w:rPr>
        <w:t xml:space="preserve">stilt krav om </w:t>
      </w:r>
      <w:r w:rsidR="00E705B6">
        <w:rPr>
          <w:rFonts w:ascii="Arial" w:hAnsi="Arial" w:cs="Arial"/>
        </w:rPr>
        <w:t xml:space="preserve">at det ved </w:t>
      </w:r>
      <w:r w:rsidR="00C34ED1">
        <w:rPr>
          <w:rFonts w:ascii="Arial" w:hAnsi="Arial" w:cs="Arial"/>
        </w:rPr>
        <w:t>ti</w:t>
      </w:r>
      <w:r w:rsidR="00FF4974">
        <w:rPr>
          <w:rFonts w:ascii="Arial" w:hAnsi="Arial" w:cs="Arial"/>
        </w:rPr>
        <w:t xml:space="preserve">ltak skal </w:t>
      </w:r>
      <w:r w:rsidRPr="00E51E0C">
        <w:rPr>
          <w:rFonts w:ascii="Arial" w:hAnsi="Arial" w:cs="Arial"/>
        </w:rPr>
        <w:t>ta</w:t>
      </w:r>
      <w:r w:rsidR="005E7CB8">
        <w:rPr>
          <w:rFonts w:ascii="Arial" w:hAnsi="Arial" w:cs="Arial"/>
        </w:rPr>
        <w:t>s</w:t>
      </w:r>
      <w:r w:rsidRPr="00E51E0C">
        <w:rPr>
          <w:rFonts w:ascii="Arial" w:hAnsi="Arial" w:cs="Arial"/>
        </w:rPr>
        <w:t xml:space="preserve"> vare på naturlig vegetasjon, </w:t>
      </w:r>
      <w:r w:rsidR="00EE47E6">
        <w:rPr>
          <w:rFonts w:ascii="Arial" w:hAnsi="Arial" w:cs="Arial"/>
        </w:rPr>
        <w:t>det s</w:t>
      </w:r>
      <w:r w:rsidR="0011136C">
        <w:rPr>
          <w:rFonts w:ascii="Arial" w:hAnsi="Arial" w:cs="Arial"/>
        </w:rPr>
        <w:t xml:space="preserve">kal </w:t>
      </w:r>
      <w:r w:rsidRPr="00E51E0C">
        <w:rPr>
          <w:rFonts w:ascii="Arial" w:hAnsi="Arial" w:cs="Arial"/>
        </w:rPr>
        <w:t>unngå</w:t>
      </w:r>
      <w:r w:rsidR="0011136C">
        <w:rPr>
          <w:rFonts w:ascii="Arial" w:hAnsi="Arial" w:cs="Arial"/>
        </w:rPr>
        <w:t>s</w:t>
      </w:r>
      <w:r w:rsidRPr="00E51E0C">
        <w:rPr>
          <w:rFonts w:ascii="Arial" w:hAnsi="Arial" w:cs="Arial"/>
        </w:rPr>
        <w:t xml:space="preserve"> inngrep i kantvegetasjon mot vassdrag, </w:t>
      </w:r>
      <w:r w:rsidR="0046406E">
        <w:rPr>
          <w:rFonts w:ascii="Arial" w:hAnsi="Arial" w:cs="Arial"/>
        </w:rPr>
        <w:t xml:space="preserve">det skal </w:t>
      </w:r>
      <w:r w:rsidRPr="00E51E0C">
        <w:rPr>
          <w:rFonts w:ascii="Arial" w:hAnsi="Arial" w:cs="Arial"/>
        </w:rPr>
        <w:t>hindre</w:t>
      </w:r>
      <w:r w:rsidR="0046406E">
        <w:rPr>
          <w:rFonts w:ascii="Arial" w:hAnsi="Arial" w:cs="Arial"/>
        </w:rPr>
        <w:t>s</w:t>
      </w:r>
      <w:r w:rsidR="00C0161F">
        <w:rPr>
          <w:rFonts w:ascii="Arial" w:hAnsi="Arial" w:cs="Arial"/>
        </w:rPr>
        <w:t xml:space="preserve"> at</w:t>
      </w:r>
      <w:r w:rsidR="00D96CDA">
        <w:rPr>
          <w:rFonts w:ascii="Arial" w:hAnsi="Arial" w:cs="Arial"/>
        </w:rPr>
        <w:t xml:space="preserve"> det foregår</w:t>
      </w:r>
      <w:r w:rsidRPr="00E51E0C">
        <w:rPr>
          <w:rFonts w:ascii="Arial" w:hAnsi="Arial" w:cs="Arial"/>
        </w:rPr>
        <w:t xml:space="preserve"> spredning og etablering av fremmede </w:t>
      </w:r>
      <w:r w:rsidR="005F63A0">
        <w:rPr>
          <w:rFonts w:ascii="Arial" w:hAnsi="Arial" w:cs="Arial"/>
        </w:rPr>
        <w:t>uønskede</w:t>
      </w:r>
      <w:r w:rsidRPr="00E51E0C">
        <w:rPr>
          <w:rFonts w:ascii="Arial" w:hAnsi="Arial" w:cs="Arial"/>
        </w:rPr>
        <w:t xml:space="preserve"> arter. </w:t>
      </w:r>
    </w:p>
    <w:p w14:paraId="2761142B" w14:textId="77777777" w:rsidR="00826471" w:rsidRPr="00E51E0C" w:rsidRDefault="00826471" w:rsidP="00530AEF">
      <w:pPr>
        <w:pStyle w:val="Overskrift4"/>
        <w:numPr>
          <w:ilvl w:val="0"/>
          <w:numId w:val="0"/>
        </w:numPr>
        <w:spacing w:line="240" w:lineRule="auto"/>
        <w:ind w:left="864" w:hanging="864"/>
        <w:contextualSpacing/>
        <w:rPr>
          <w:rFonts w:ascii="Arial" w:hAnsi="Arial" w:cs="Arial"/>
          <w:u w:val="single"/>
        </w:rPr>
      </w:pPr>
      <w:r w:rsidRPr="00E51E0C">
        <w:rPr>
          <w:rFonts w:ascii="Arial" w:hAnsi="Arial" w:cs="Arial"/>
          <w:u w:val="single"/>
        </w:rPr>
        <w:t>Kulturminner og kulturmiljøer</w:t>
      </w:r>
    </w:p>
    <w:p w14:paraId="524F8B0A" w14:textId="3573951F" w:rsidR="00826471" w:rsidRPr="009B3CFB" w:rsidRDefault="00826471" w:rsidP="00530AEF">
      <w:pPr>
        <w:spacing w:line="240" w:lineRule="auto"/>
        <w:contextualSpacing/>
        <w:rPr>
          <w:rFonts w:ascii="Arial" w:hAnsi="Arial" w:cs="Arial"/>
          <w:strike/>
        </w:rPr>
      </w:pPr>
      <w:r w:rsidRPr="00E51E0C">
        <w:rPr>
          <w:rFonts w:ascii="Arial" w:hAnsi="Arial" w:cs="Arial"/>
        </w:rPr>
        <w:t xml:space="preserve">Forholdet til kulturminner og </w:t>
      </w:r>
      <w:r w:rsidRPr="00C4650A">
        <w:rPr>
          <w:rFonts w:ascii="Arial" w:hAnsi="Arial" w:cs="Arial"/>
        </w:rPr>
        <w:t>kulturmiljøer er avklart for hele planområdet. Kulturmiljøer ivaretas gjennom hensynssoner. Dette gjelder Nordseters seterlandskap</w:t>
      </w:r>
      <w:r w:rsidR="00AE3ADF" w:rsidRPr="00C4650A">
        <w:rPr>
          <w:rFonts w:ascii="Arial" w:hAnsi="Arial" w:cs="Arial"/>
        </w:rPr>
        <w:t xml:space="preserve"> og området som rommer </w:t>
      </w:r>
      <w:r w:rsidR="00C4650A" w:rsidRPr="00C4650A">
        <w:rPr>
          <w:rFonts w:ascii="Arial" w:hAnsi="Arial" w:cs="Arial"/>
        </w:rPr>
        <w:t>flere</w:t>
      </w:r>
      <w:r w:rsidR="00AE3ADF" w:rsidRPr="00C4650A">
        <w:rPr>
          <w:rFonts w:ascii="Arial" w:hAnsi="Arial" w:cs="Arial"/>
        </w:rPr>
        <w:t xml:space="preserve"> kulturminner etter 2. verdenskrig</w:t>
      </w:r>
      <w:r w:rsidRPr="00C4650A">
        <w:rPr>
          <w:rFonts w:ascii="Arial" w:hAnsi="Arial" w:cs="Arial"/>
        </w:rPr>
        <w:t>.</w:t>
      </w:r>
    </w:p>
    <w:p w14:paraId="5095DB2B" w14:textId="77777777" w:rsidR="00826471" w:rsidRPr="00656364" w:rsidRDefault="00826471" w:rsidP="00530AEF">
      <w:pPr>
        <w:spacing w:line="240" w:lineRule="auto"/>
        <w:contextualSpacing/>
        <w:rPr>
          <w:rFonts w:ascii="Arial" w:hAnsi="Arial" w:cs="Arial"/>
        </w:rPr>
      </w:pPr>
    </w:p>
    <w:p w14:paraId="2005E6FA" w14:textId="77777777" w:rsidR="00826471" w:rsidRPr="00656364" w:rsidRDefault="00826471" w:rsidP="00530AEF">
      <w:pPr>
        <w:spacing w:line="240" w:lineRule="auto"/>
        <w:contextualSpacing/>
        <w:rPr>
          <w:rFonts w:ascii="Arial" w:hAnsi="Arial" w:cs="Arial"/>
        </w:rPr>
      </w:pPr>
      <w:r w:rsidRPr="00656364">
        <w:rPr>
          <w:rFonts w:ascii="Arial" w:hAnsi="Arial" w:cs="Arial"/>
        </w:rPr>
        <w:t>Det er utført arkeologisk registrering med befaringsrapport datert 3/11 2021 v/Innlandet fylkeskommune.</w:t>
      </w:r>
    </w:p>
    <w:p w14:paraId="60FB6510" w14:textId="65D0C077" w:rsidR="00826471" w:rsidRPr="00656364" w:rsidRDefault="00826471" w:rsidP="00530AEF">
      <w:pPr>
        <w:spacing w:line="240" w:lineRule="auto"/>
        <w:contextualSpacing/>
        <w:rPr>
          <w:rFonts w:ascii="Arial" w:hAnsi="Arial" w:cs="Arial"/>
        </w:rPr>
      </w:pPr>
      <w:r w:rsidRPr="00656364">
        <w:rPr>
          <w:rFonts w:ascii="Arial" w:hAnsi="Arial" w:cs="Arial"/>
        </w:rPr>
        <w:t>Det ble ikke påvist automatisk fredete kulturminner innenfor området. Undersøkelsesplikten etter kulturminneloven (</w:t>
      </w:r>
      <w:proofErr w:type="spellStart"/>
      <w:r w:rsidRPr="00656364">
        <w:rPr>
          <w:rFonts w:ascii="Arial" w:hAnsi="Arial" w:cs="Arial"/>
        </w:rPr>
        <w:t>kml</w:t>
      </w:r>
      <w:proofErr w:type="spellEnd"/>
      <w:r w:rsidRPr="00656364">
        <w:rPr>
          <w:rFonts w:ascii="Arial" w:hAnsi="Arial" w:cs="Arial"/>
        </w:rPr>
        <w:t xml:space="preserve">) § 9 anses som oppfylt. Selv om kulturminnehensynet er ivaretatt er det fortsatt en mulighet at det kan finnes ikke-registrerte kulturminner. </w:t>
      </w:r>
    </w:p>
    <w:p w14:paraId="2CBDA66C" w14:textId="65AB1708" w:rsidR="00E85D02" w:rsidRPr="007C4667" w:rsidRDefault="00E85D02" w:rsidP="007C4667">
      <w:pPr>
        <w:pStyle w:val="Overskrift3"/>
      </w:pPr>
      <w:bookmarkStart w:id="107" w:name="_Toc160735792"/>
      <w:r w:rsidRPr="007C4667">
        <w:t>Byggegrenser</w:t>
      </w:r>
      <w:bookmarkEnd w:id="107"/>
    </w:p>
    <w:p w14:paraId="348A1F58" w14:textId="28BBDE90" w:rsidR="00174C13" w:rsidRPr="00E51E0C" w:rsidRDefault="009A1544" w:rsidP="00530AEF">
      <w:pPr>
        <w:spacing w:line="240" w:lineRule="auto"/>
        <w:contextualSpacing/>
        <w:rPr>
          <w:rFonts w:ascii="Arial" w:hAnsi="Arial" w:cs="Arial"/>
        </w:rPr>
      </w:pPr>
      <w:r>
        <w:rPr>
          <w:rFonts w:ascii="Arial" w:hAnsi="Arial" w:cs="Arial"/>
        </w:rPr>
        <w:t>B</w:t>
      </w:r>
      <w:r w:rsidR="00FF0C4E">
        <w:rPr>
          <w:rFonts w:ascii="Arial" w:hAnsi="Arial" w:cs="Arial"/>
        </w:rPr>
        <w:t xml:space="preserve">yggegrenser vises i </w:t>
      </w:r>
      <w:r>
        <w:rPr>
          <w:rFonts w:ascii="Arial" w:hAnsi="Arial" w:cs="Arial"/>
        </w:rPr>
        <w:t xml:space="preserve">hovedsak </w:t>
      </w:r>
      <w:r w:rsidR="00FF0C4E">
        <w:rPr>
          <w:rFonts w:ascii="Arial" w:hAnsi="Arial" w:cs="Arial"/>
        </w:rPr>
        <w:t>plankartet.</w:t>
      </w:r>
      <w:r w:rsidR="005048D2">
        <w:rPr>
          <w:rFonts w:ascii="Arial" w:hAnsi="Arial" w:cs="Arial"/>
        </w:rPr>
        <w:t xml:space="preserve"> Hvor det ikke vises byggegrenser i </w:t>
      </w:r>
      <w:r w:rsidR="000F471F">
        <w:rPr>
          <w:rFonts w:ascii="Arial" w:hAnsi="Arial" w:cs="Arial"/>
        </w:rPr>
        <w:t>plankart</w:t>
      </w:r>
      <w:r w:rsidR="005048D2">
        <w:rPr>
          <w:rFonts w:ascii="Arial" w:hAnsi="Arial" w:cs="Arial"/>
        </w:rPr>
        <w:t xml:space="preserve"> </w:t>
      </w:r>
      <w:r w:rsidR="00154BC2">
        <w:rPr>
          <w:rFonts w:ascii="Arial" w:hAnsi="Arial" w:cs="Arial"/>
        </w:rPr>
        <w:t xml:space="preserve">gjelder </w:t>
      </w:r>
      <w:r w:rsidR="0014197A">
        <w:rPr>
          <w:rFonts w:ascii="Arial" w:hAnsi="Arial" w:cs="Arial"/>
        </w:rPr>
        <w:t>de</w:t>
      </w:r>
      <w:r w:rsidR="00B30C1B">
        <w:rPr>
          <w:rFonts w:ascii="Arial" w:hAnsi="Arial" w:cs="Arial"/>
        </w:rPr>
        <w:t>t</w:t>
      </w:r>
      <w:r w:rsidR="0014197A">
        <w:rPr>
          <w:rFonts w:ascii="Arial" w:hAnsi="Arial" w:cs="Arial"/>
        </w:rPr>
        <w:t xml:space="preserve"> til enhver tid </w:t>
      </w:r>
      <w:r w:rsidR="002D7257">
        <w:rPr>
          <w:rFonts w:ascii="Arial" w:hAnsi="Arial" w:cs="Arial"/>
        </w:rPr>
        <w:t xml:space="preserve">gjeldende </w:t>
      </w:r>
      <w:r w:rsidR="00B30C1B">
        <w:rPr>
          <w:rFonts w:ascii="Arial" w:hAnsi="Arial" w:cs="Arial"/>
        </w:rPr>
        <w:t>lovverk</w:t>
      </w:r>
    </w:p>
    <w:p w14:paraId="6F9F693E" w14:textId="35A9462B" w:rsidR="00E85D02" w:rsidRPr="007C4667" w:rsidRDefault="00E85D02" w:rsidP="007C4667">
      <w:pPr>
        <w:pStyle w:val="Overskrift3"/>
      </w:pPr>
      <w:bookmarkStart w:id="108" w:name="_Toc160735793"/>
      <w:r w:rsidRPr="007C4667">
        <w:t>Fornybar energi</w:t>
      </w:r>
      <w:bookmarkEnd w:id="108"/>
      <w:r w:rsidRPr="007C4667">
        <w:t xml:space="preserve"> </w:t>
      </w:r>
    </w:p>
    <w:p w14:paraId="42DD7FE5" w14:textId="27CABC97" w:rsidR="00174C13" w:rsidRPr="00E51E0C" w:rsidRDefault="00F80FA8" w:rsidP="00530AEF">
      <w:pPr>
        <w:spacing w:line="240" w:lineRule="auto"/>
        <w:contextualSpacing/>
        <w:rPr>
          <w:rFonts w:ascii="Arial" w:hAnsi="Arial" w:cs="Arial"/>
        </w:rPr>
      </w:pPr>
      <w:r w:rsidRPr="00E51E0C">
        <w:rPr>
          <w:rFonts w:ascii="Arial" w:hAnsi="Arial" w:cs="Arial"/>
        </w:rPr>
        <w:t xml:space="preserve">Klimautfordringer og behov for overgang til grønnere energikilder er viktig ved all utvikling i Lillehammer kommune. Planbestemmelsene sikrer en tydelig forventning til at tiltak tilpasses framtidsrettede klima og energiløsninger samt at nye utviklingsområder for fritidsboliger skal ha et lavere avtrykk i landskapet. </w:t>
      </w:r>
    </w:p>
    <w:p w14:paraId="790A0FAC" w14:textId="49ECF022" w:rsidR="00E85D02" w:rsidRPr="007C4667" w:rsidRDefault="00AF59D3" w:rsidP="007C4667">
      <w:pPr>
        <w:pStyle w:val="Overskrift3"/>
      </w:pPr>
      <w:bookmarkStart w:id="109" w:name="_Toc160735794"/>
      <w:r w:rsidRPr="007C4667">
        <w:t>R</w:t>
      </w:r>
      <w:r w:rsidR="00F80FA8" w:rsidRPr="007C4667">
        <w:t>ekkefølgekrav</w:t>
      </w:r>
      <w:bookmarkEnd w:id="109"/>
    </w:p>
    <w:p w14:paraId="67F30E01" w14:textId="52B8F7F2" w:rsidR="00174C13" w:rsidRDefault="00174C13" w:rsidP="00530AEF">
      <w:pPr>
        <w:spacing w:line="240" w:lineRule="auto"/>
        <w:contextualSpacing/>
        <w:rPr>
          <w:rFonts w:ascii="Arial" w:hAnsi="Arial" w:cs="Arial"/>
        </w:rPr>
      </w:pPr>
      <w:r w:rsidRPr="00E51E0C">
        <w:rPr>
          <w:rFonts w:ascii="Arial" w:hAnsi="Arial" w:cs="Arial"/>
        </w:rPr>
        <w:t xml:space="preserve">Det er gitt bestemmelser </w:t>
      </w:r>
      <w:r w:rsidR="00AF59D3" w:rsidRPr="00E51E0C">
        <w:rPr>
          <w:rFonts w:ascii="Arial" w:hAnsi="Arial" w:cs="Arial"/>
        </w:rPr>
        <w:t>om</w:t>
      </w:r>
      <w:r w:rsidR="00F80FA8" w:rsidRPr="00E51E0C">
        <w:rPr>
          <w:rFonts w:ascii="Arial" w:hAnsi="Arial" w:cs="Arial"/>
          <w:i/>
          <w:iCs/>
        </w:rPr>
        <w:t xml:space="preserve"> rekkefølgekrav.</w:t>
      </w:r>
      <w:r w:rsidR="00AF59D3" w:rsidRPr="00E51E0C">
        <w:rPr>
          <w:rFonts w:ascii="Arial" w:hAnsi="Arial" w:cs="Arial"/>
          <w:i/>
          <w:iCs/>
        </w:rPr>
        <w:t xml:space="preserve"> </w:t>
      </w:r>
      <w:r w:rsidR="00AF59D3" w:rsidRPr="00E51E0C">
        <w:rPr>
          <w:rFonts w:ascii="Arial" w:hAnsi="Arial" w:cs="Arial"/>
        </w:rPr>
        <w:t>For større bygge- og anleggstiltak må det påregnes utbyggingsavtale for gjennomføring av visse infrastrukturtiltak.</w:t>
      </w:r>
    </w:p>
    <w:p w14:paraId="6E142137" w14:textId="66356CD8" w:rsidR="00517038" w:rsidRDefault="00A07B71" w:rsidP="00517038">
      <w:pPr>
        <w:pStyle w:val="Overskrift2"/>
      </w:pPr>
      <w:bookmarkStart w:id="110" w:name="_Toc160735795"/>
      <w:bookmarkStart w:id="111" w:name="_Toc128733086"/>
      <w:bookmarkStart w:id="112" w:name="_Toc128739280"/>
      <w:bookmarkStart w:id="113" w:name="_Toc125106247"/>
      <w:bookmarkStart w:id="114" w:name="_Toc126566534"/>
      <w:bookmarkStart w:id="115" w:name="_Toc128733120"/>
      <w:bookmarkStart w:id="116" w:name="_Toc128739314"/>
      <w:r w:rsidRPr="00B54ADE">
        <w:lastRenderedPageBreak/>
        <w:t>Arealformål – Fellesbestemmelser</w:t>
      </w:r>
      <w:bookmarkEnd w:id="110"/>
      <w:r w:rsidRPr="00B54ADE">
        <w:t xml:space="preserve"> </w:t>
      </w:r>
    </w:p>
    <w:p w14:paraId="4317EB37" w14:textId="34A0562F" w:rsidR="00293E97" w:rsidRDefault="00A521BF" w:rsidP="00293E97">
      <w:pPr>
        <w:rPr>
          <w:rFonts w:ascii="Arial" w:hAnsi="Arial" w:cs="Arial"/>
        </w:rPr>
      </w:pPr>
      <w:r>
        <w:rPr>
          <w:rFonts w:ascii="Arial" w:hAnsi="Arial" w:cs="Arial"/>
        </w:rPr>
        <w:t xml:space="preserve">Det er </w:t>
      </w:r>
      <w:r w:rsidR="00D43DC1">
        <w:rPr>
          <w:rFonts w:ascii="Arial" w:hAnsi="Arial" w:cs="Arial"/>
        </w:rPr>
        <w:t xml:space="preserve">en politisk bestilling </w:t>
      </w:r>
      <w:r w:rsidR="00205FDB">
        <w:rPr>
          <w:rFonts w:ascii="Arial" w:hAnsi="Arial" w:cs="Arial"/>
        </w:rPr>
        <w:t xml:space="preserve">at Nordseters særpreg skal </w:t>
      </w:r>
      <w:r w:rsidR="006B23CB">
        <w:rPr>
          <w:rFonts w:ascii="Arial" w:hAnsi="Arial" w:cs="Arial"/>
        </w:rPr>
        <w:t>ivaretas</w:t>
      </w:r>
      <w:r w:rsidR="001B5B67">
        <w:rPr>
          <w:rFonts w:ascii="Arial" w:hAnsi="Arial" w:cs="Arial"/>
        </w:rPr>
        <w:t xml:space="preserve">. </w:t>
      </w:r>
      <w:r w:rsidR="00293E97">
        <w:rPr>
          <w:rFonts w:ascii="Arial" w:hAnsi="Arial" w:cs="Arial"/>
        </w:rPr>
        <w:t>D</w:t>
      </w:r>
      <w:r w:rsidR="00517038" w:rsidRPr="00480E2B">
        <w:rPr>
          <w:rFonts w:ascii="Arial" w:hAnsi="Arial" w:cs="Arial"/>
        </w:rPr>
        <w:t xml:space="preserve">et </w:t>
      </w:r>
      <w:r w:rsidR="00E46A32">
        <w:rPr>
          <w:rFonts w:ascii="Arial" w:hAnsi="Arial" w:cs="Arial"/>
        </w:rPr>
        <w:t xml:space="preserve">er </w:t>
      </w:r>
      <w:r w:rsidR="00517038" w:rsidRPr="00480E2B">
        <w:rPr>
          <w:rFonts w:ascii="Arial" w:hAnsi="Arial" w:cs="Arial"/>
        </w:rPr>
        <w:t xml:space="preserve">inntatt fellesbestemmelser for </w:t>
      </w:r>
      <w:r w:rsidR="00A56DFA">
        <w:rPr>
          <w:rFonts w:ascii="Arial" w:hAnsi="Arial" w:cs="Arial"/>
        </w:rPr>
        <w:t>funksjon</w:t>
      </w:r>
      <w:r w:rsidR="00714789">
        <w:rPr>
          <w:rFonts w:ascii="Arial" w:hAnsi="Arial" w:cs="Arial"/>
        </w:rPr>
        <w:t xml:space="preserve">s- og kvalitetskrav som sikrer en utbygging </w:t>
      </w:r>
      <w:r w:rsidR="00F57B19">
        <w:rPr>
          <w:rFonts w:ascii="Arial" w:hAnsi="Arial" w:cs="Arial"/>
        </w:rPr>
        <w:t>som harmonerer</w:t>
      </w:r>
      <w:r w:rsidR="00113A3C">
        <w:rPr>
          <w:rFonts w:ascii="Arial" w:hAnsi="Arial" w:cs="Arial"/>
        </w:rPr>
        <w:t xml:space="preserve"> </w:t>
      </w:r>
      <w:r w:rsidR="00795644">
        <w:rPr>
          <w:rFonts w:ascii="Arial" w:hAnsi="Arial" w:cs="Arial"/>
        </w:rPr>
        <w:t>med dette</w:t>
      </w:r>
      <w:r w:rsidR="009B40A8">
        <w:rPr>
          <w:rFonts w:ascii="Arial" w:hAnsi="Arial" w:cs="Arial"/>
        </w:rPr>
        <w:t xml:space="preserve">. </w:t>
      </w:r>
    </w:p>
    <w:p w14:paraId="3E1D3C6D" w14:textId="6EBC2658" w:rsidR="00A07B71" w:rsidRPr="00B54ADE" w:rsidRDefault="00A07B71" w:rsidP="00B54ADE">
      <w:pPr>
        <w:pStyle w:val="Overskrift3"/>
      </w:pPr>
      <w:bookmarkStart w:id="117" w:name="_Toc160735796"/>
      <w:r w:rsidRPr="00B54ADE">
        <w:t>Kombinert bebyggelse‐ og anleggsformål: Sentrumsformål og fritidsbebyggelse (BAA1)</w:t>
      </w:r>
      <w:bookmarkEnd w:id="117"/>
    </w:p>
    <w:p w14:paraId="6B6AF4A6" w14:textId="124CD927" w:rsidR="00A07B71" w:rsidRPr="00E51E0C" w:rsidRDefault="00A07B71" w:rsidP="00530AEF">
      <w:pPr>
        <w:spacing w:line="240" w:lineRule="auto"/>
        <w:contextualSpacing/>
        <w:rPr>
          <w:rFonts w:ascii="Arial" w:hAnsi="Arial" w:cs="Arial"/>
        </w:rPr>
      </w:pPr>
      <w:r w:rsidRPr="00E51E0C">
        <w:rPr>
          <w:rFonts w:ascii="Arial" w:hAnsi="Arial" w:cs="Arial"/>
        </w:rPr>
        <w:t xml:space="preserve">I sentrumssonen </w:t>
      </w:r>
      <w:r w:rsidR="001817BE">
        <w:rPr>
          <w:rFonts w:ascii="Arial" w:hAnsi="Arial" w:cs="Arial"/>
        </w:rPr>
        <w:t xml:space="preserve">som i hovedsak går langs Nordsetervegen, </w:t>
      </w:r>
      <w:r w:rsidRPr="00E51E0C">
        <w:rPr>
          <w:rFonts w:ascii="Arial" w:hAnsi="Arial" w:cs="Arial"/>
        </w:rPr>
        <w:t xml:space="preserve">tillates tett og bebyggelse </w:t>
      </w:r>
      <w:r w:rsidR="00E96E93">
        <w:rPr>
          <w:rFonts w:ascii="Arial" w:hAnsi="Arial" w:cs="Arial"/>
        </w:rPr>
        <w:t xml:space="preserve">i inntil tre etasjer </w:t>
      </w:r>
      <w:r w:rsidRPr="00E51E0C">
        <w:rPr>
          <w:rFonts w:ascii="Arial" w:hAnsi="Arial" w:cs="Arial"/>
        </w:rPr>
        <w:t xml:space="preserve">og det åpnes for næringsvirksomhet. De senere årene har det vært en rekke søknader om å omregulere eller omdisponere bebyggelse og formål fra utleie til fritidsformål. </w:t>
      </w:r>
      <w:r w:rsidR="0013545B">
        <w:rPr>
          <w:rFonts w:ascii="Arial" w:hAnsi="Arial" w:cs="Arial"/>
        </w:rPr>
        <w:t xml:space="preserve">Krav om utleie på 30 % </w:t>
      </w:r>
      <w:r w:rsidR="009A2C79">
        <w:rPr>
          <w:rFonts w:ascii="Arial" w:hAnsi="Arial" w:cs="Arial"/>
        </w:rPr>
        <w:t xml:space="preserve">er tatt ut av planen </w:t>
      </w:r>
      <w:r w:rsidR="0051445F">
        <w:rPr>
          <w:rFonts w:ascii="Arial" w:hAnsi="Arial" w:cs="Arial"/>
        </w:rPr>
        <w:t xml:space="preserve">etter høring. </w:t>
      </w:r>
    </w:p>
    <w:p w14:paraId="56561AED" w14:textId="473CC1D7" w:rsidR="00592DA7" w:rsidRPr="00B54ADE" w:rsidRDefault="00592DA7" w:rsidP="00B54ADE">
      <w:pPr>
        <w:pStyle w:val="Overskrift3"/>
      </w:pPr>
      <w:bookmarkStart w:id="118" w:name="_Toc160735797"/>
      <w:r w:rsidRPr="00B54ADE">
        <w:t xml:space="preserve">Kombinert bebyggelse‐ og anleggsformål: </w:t>
      </w:r>
      <w:r w:rsidR="00761EFF" w:rsidRPr="00B54ADE">
        <w:t>Utleiehytter</w:t>
      </w:r>
      <w:r w:rsidR="0029570D" w:rsidRPr="00B54ADE">
        <w:t>/</w:t>
      </w:r>
      <w:r w:rsidR="00FD6C43" w:rsidRPr="00B54ADE">
        <w:t>F</w:t>
      </w:r>
      <w:r w:rsidRPr="00B54ADE">
        <w:t>ritidsbebyggelse</w:t>
      </w:r>
      <w:r w:rsidR="00FD6C43" w:rsidRPr="00B54ADE">
        <w:t xml:space="preserve"> </w:t>
      </w:r>
      <w:r w:rsidRPr="00B54ADE">
        <w:t>(BAA</w:t>
      </w:r>
      <w:r w:rsidR="00746F39" w:rsidRPr="00B54ADE">
        <w:t>2</w:t>
      </w:r>
      <w:r w:rsidRPr="00B54ADE">
        <w:t>)</w:t>
      </w:r>
      <w:bookmarkEnd w:id="118"/>
    </w:p>
    <w:p w14:paraId="451378BC" w14:textId="7C1AD10B" w:rsidR="00FD6C43" w:rsidRPr="00B54ADE" w:rsidRDefault="00FD6C43" w:rsidP="00530AEF">
      <w:pPr>
        <w:spacing w:line="240" w:lineRule="auto"/>
        <w:contextualSpacing/>
        <w:rPr>
          <w:rFonts w:ascii="Arial" w:hAnsi="Arial" w:cs="Arial"/>
        </w:rPr>
      </w:pPr>
      <w:r w:rsidRPr="00B54ADE">
        <w:rPr>
          <w:rFonts w:ascii="Arial" w:hAnsi="Arial" w:cs="Arial"/>
        </w:rPr>
        <w:t>Ved forrige høring var dette området avsatt til utleiehytter</w:t>
      </w:r>
      <w:r w:rsidR="00746F39" w:rsidRPr="00B54ADE">
        <w:rPr>
          <w:rFonts w:ascii="Arial" w:hAnsi="Arial" w:cs="Arial"/>
        </w:rPr>
        <w:t>. I dialog med grunneier foreslås et nytt kombinert formål, slik at grunneier selv kan ha en valgmulighet for fremtidig utvikling. Det er lagt vekt på at området må ta særlige hensyn til kulturlan</w:t>
      </w:r>
      <w:r w:rsidR="0069089C">
        <w:rPr>
          <w:rFonts w:ascii="Arial" w:hAnsi="Arial" w:cs="Arial"/>
        </w:rPr>
        <w:t>d</w:t>
      </w:r>
      <w:r w:rsidR="00746F39" w:rsidRPr="00B54ADE">
        <w:rPr>
          <w:rFonts w:ascii="Arial" w:hAnsi="Arial" w:cs="Arial"/>
        </w:rPr>
        <w:t>skapet som omkranser området på tre kanter.</w:t>
      </w:r>
    </w:p>
    <w:p w14:paraId="0C18A67B" w14:textId="15418A1B" w:rsidR="00592DA7" w:rsidRPr="00B54ADE" w:rsidRDefault="00746F39" w:rsidP="00B54ADE">
      <w:pPr>
        <w:pStyle w:val="Overskrift3"/>
      </w:pPr>
      <w:bookmarkStart w:id="119" w:name="_Toc160735798"/>
      <w:r w:rsidRPr="00B54ADE">
        <w:t xml:space="preserve">Kombinert bebyggelse‐ og anleggsformål: </w:t>
      </w:r>
      <w:r w:rsidR="000B564A" w:rsidRPr="00B54ADE">
        <w:t xml:space="preserve">Forretning og </w:t>
      </w:r>
      <w:r w:rsidRPr="00B54ADE">
        <w:t>Fritidsbebyggelse (BAA3)</w:t>
      </w:r>
      <w:bookmarkEnd w:id="119"/>
    </w:p>
    <w:p w14:paraId="2205D32B" w14:textId="571B880E" w:rsidR="00592DA7" w:rsidRPr="00B54ADE" w:rsidRDefault="00302E22" w:rsidP="00530AEF">
      <w:pPr>
        <w:spacing w:line="240" w:lineRule="auto"/>
        <w:contextualSpacing/>
        <w:rPr>
          <w:rFonts w:ascii="Arial" w:hAnsi="Arial" w:cs="Arial"/>
        </w:rPr>
      </w:pPr>
      <w:r w:rsidRPr="00B54ADE">
        <w:rPr>
          <w:rFonts w:ascii="Arial" w:hAnsi="Arial" w:cs="Arial"/>
        </w:rPr>
        <w:t>Det foreslås at det kan åpnes for forretning på Sandbakken. Det kan skje i kombinasjon med konsentrert fritidsbebyggelse. Dersom det er mer aktuelt å utvikle området kun for fritidsbebyggelse er dette også mulig. Både frittliggende og kons</w:t>
      </w:r>
      <w:r w:rsidR="00DE6C57" w:rsidRPr="00B54ADE">
        <w:rPr>
          <w:rFonts w:ascii="Arial" w:hAnsi="Arial" w:cs="Arial"/>
        </w:rPr>
        <w:t>entrerte enheter kan realiseres.</w:t>
      </w:r>
    </w:p>
    <w:p w14:paraId="6F0F8EAE" w14:textId="7E2A4449" w:rsidR="00A07B71" w:rsidRPr="00B54ADE" w:rsidRDefault="00A07B71" w:rsidP="00B54ADE">
      <w:pPr>
        <w:pStyle w:val="Overskrift3"/>
      </w:pPr>
      <w:bookmarkStart w:id="120" w:name="_Toc160735799"/>
      <w:r w:rsidRPr="00B54ADE">
        <w:t xml:space="preserve">Kombinert bebyggelse‐ og anleggsformål: </w:t>
      </w:r>
      <w:r w:rsidR="00826471" w:rsidRPr="00B54ADE">
        <w:t>M</w:t>
      </w:r>
      <w:r w:rsidRPr="00B54ADE">
        <w:t>assedeponi</w:t>
      </w:r>
      <w:r w:rsidR="00DE6C57" w:rsidRPr="00B54ADE">
        <w:t xml:space="preserve"> og næring/stedbunden næring</w:t>
      </w:r>
      <w:r w:rsidRPr="00B54ADE">
        <w:t xml:space="preserve"> (BAA</w:t>
      </w:r>
      <w:bookmarkStart w:id="121" w:name="_Toc126566544"/>
      <w:bookmarkStart w:id="122" w:name="_Toc128733131"/>
      <w:bookmarkStart w:id="123" w:name="_Toc128739325"/>
      <w:r w:rsidR="00592DA7" w:rsidRPr="00B54ADE">
        <w:t>4</w:t>
      </w:r>
      <w:r w:rsidRPr="00B54ADE">
        <w:t>)</w:t>
      </w:r>
      <w:bookmarkEnd w:id="120"/>
      <w:r w:rsidRPr="00B54ADE">
        <w:t xml:space="preserve"> </w:t>
      </w:r>
      <w:bookmarkEnd w:id="121"/>
      <w:bookmarkEnd w:id="122"/>
      <w:bookmarkEnd w:id="123"/>
    </w:p>
    <w:p w14:paraId="42E19868" w14:textId="556C3F6F" w:rsidR="00A07B71" w:rsidRPr="00E51E0C" w:rsidRDefault="00A07B71" w:rsidP="00530AEF">
      <w:pPr>
        <w:spacing w:line="240" w:lineRule="auto"/>
        <w:contextualSpacing/>
        <w:rPr>
          <w:rFonts w:ascii="Arial" w:hAnsi="Arial" w:cs="Arial"/>
        </w:rPr>
      </w:pPr>
      <w:r w:rsidRPr="00E51E0C">
        <w:rPr>
          <w:rFonts w:ascii="Arial" w:hAnsi="Arial" w:cs="Arial"/>
        </w:rPr>
        <w:t>Det foreslås et massedeponi langs Nord</w:t>
      </w:r>
      <w:r w:rsidR="00D74C62" w:rsidRPr="00E51E0C">
        <w:rPr>
          <w:rFonts w:ascii="Arial" w:hAnsi="Arial" w:cs="Arial"/>
        </w:rPr>
        <w:t>s</w:t>
      </w:r>
      <w:r w:rsidRPr="00E51E0C">
        <w:rPr>
          <w:rFonts w:ascii="Arial" w:hAnsi="Arial" w:cs="Arial"/>
        </w:rPr>
        <w:t xml:space="preserve">etervegen hvor det i dag er eksisterende massedeponi. Området utvides også mot sør for å sikre at det er nok plass til masser fra fremtidig utbygging. </w:t>
      </w:r>
      <w:r w:rsidR="00372131">
        <w:rPr>
          <w:rFonts w:ascii="Arial" w:hAnsi="Arial" w:cs="Arial"/>
        </w:rPr>
        <w:t xml:space="preserve">Området kan benyttes til næringsvirksomhet </w:t>
      </w:r>
      <w:r w:rsidR="00383A6E">
        <w:rPr>
          <w:rFonts w:ascii="Arial" w:hAnsi="Arial" w:cs="Arial"/>
        </w:rPr>
        <w:t>unntatt</w:t>
      </w:r>
      <w:r w:rsidR="00372131">
        <w:rPr>
          <w:rFonts w:ascii="Arial" w:hAnsi="Arial" w:cs="Arial"/>
        </w:rPr>
        <w:t xml:space="preserve"> hotell og bevertning</w:t>
      </w:r>
      <w:r w:rsidR="00AE4FC7">
        <w:rPr>
          <w:rFonts w:ascii="Arial" w:hAnsi="Arial" w:cs="Arial"/>
        </w:rPr>
        <w:t xml:space="preserve"> etter endt deponiformål.</w:t>
      </w:r>
      <w:r w:rsidR="00395A39">
        <w:rPr>
          <w:rFonts w:ascii="Arial" w:hAnsi="Arial" w:cs="Arial"/>
        </w:rPr>
        <w:t xml:space="preserve"> Stedbunden næring </w:t>
      </w:r>
      <w:r w:rsidR="00B010E7">
        <w:rPr>
          <w:rFonts w:ascii="Arial" w:hAnsi="Arial" w:cs="Arial"/>
        </w:rPr>
        <w:t>er også tillatt.</w:t>
      </w:r>
    </w:p>
    <w:p w14:paraId="62BEAC0F" w14:textId="4329F82C" w:rsidR="00191C35" w:rsidRPr="00E51E0C" w:rsidRDefault="0079717A" w:rsidP="00530AEF">
      <w:pPr>
        <w:pStyle w:val="Overskrift3"/>
        <w:spacing w:line="240" w:lineRule="auto"/>
        <w:contextualSpacing/>
      </w:pPr>
      <w:bookmarkStart w:id="124" w:name="_Toc160735800"/>
      <w:r>
        <w:t>F</w:t>
      </w:r>
      <w:r w:rsidR="00191C35" w:rsidRPr="00E51E0C">
        <w:t>ritidsbebyggelse</w:t>
      </w:r>
      <w:r>
        <w:t>,</w:t>
      </w:r>
      <w:r w:rsidR="00191C35" w:rsidRPr="00E51E0C">
        <w:t xml:space="preserve"> </w:t>
      </w:r>
      <w:r>
        <w:t>frittliggende</w:t>
      </w:r>
      <w:r w:rsidRPr="00E51E0C">
        <w:t xml:space="preserve"> </w:t>
      </w:r>
      <w:r w:rsidR="00191C35" w:rsidRPr="00E51E0C">
        <w:t>(FB</w:t>
      </w:r>
      <w:r w:rsidR="00605A0B">
        <w:t>F</w:t>
      </w:r>
      <w:r w:rsidR="00191C35" w:rsidRPr="00E51E0C">
        <w:t>)</w:t>
      </w:r>
      <w:bookmarkEnd w:id="124"/>
    </w:p>
    <w:p w14:paraId="47DB9789" w14:textId="77777777" w:rsidR="00191C35" w:rsidRPr="00E51E0C" w:rsidRDefault="00191C35" w:rsidP="00530AEF">
      <w:pPr>
        <w:spacing w:line="240" w:lineRule="auto"/>
        <w:contextualSpacing/>
        <w:rPr>
          <w:rFonts w:ascii="Arial" w:hAnsi="Arial" w:cs="Arial"/>
        </w:rPr>
      </w:pPr>
      <w:r w:rsidRPr="00E51E0C">
        <w:rPr>
          <w:rFonts w:ascii="Arial" w:hAnsi="Arial" w:cs="Arial"/>
        </w:rPr>
        <w:t>Felt regulert til FB, fritidsbebyggelse, er lokalisert i sonene A-D med forskjellige bestemmelser som størrelse og utforming avhengig av sonetilhørighet. Den allerede eksisterende bebyggelse og bestemmelser for den enkelte sonen videreføres i all hovedsak. Dette for å bevare Nordseters identitet og særpreg.</w:t>
      </w:r>
    </w:p>
    <w:p w14:paraId="74FEEFCD" w14:textId="518900D6" w:rsidR="00A07B71" w:rsidRPr="00B54ADE" w:rsidRDefault="0079717A" w:rsidP="00B54ADE">
      <w:pPr>
        <w:pStyle w:val="Overskrift3"/>
      </w:pPr>
      <w:bookmarkStart w:id="125" w:name="_Toc160735801"/>
      <w:r>
        <w:t>F</w:t>
      </w:r>
      <w:r w:rsidRPr="00B54ADE">
        <w:t>ritidsbebyggelse</w:t>
      </w:r>
      <w:r>
        <w:t>, k</w:t>
      </w:r>
      <w:r w:rsidR="00A07B71" w:rsidRPr="00B54ADE">
        <w:t>onsentrert (FBK)</w:t>
      </w:r>
      <w:bookmarkEnd w:id="125"/>
      <w:r w:rsidR="000F0248" w:rsidRPr="00B54ADE">
        <w:t xml:space="preserve"> </w:t>
      </w:r>
    </w:p>
    <w:p w14:paraId="73428AB3" w14:textId="54E91B7B" w:rsidR="00A07B71" w:rsidRDefault="00123943" w:rsidP="00530AEF">
      <w:pPr>
        <w:spacing w:line="240" w:lineRule="auto"/>
        <w:contextualSpacing/>
        <w:rPr>
          <w:rFonts w:ascii="Arial" w:hAnsi="Arial" w:cs="Arial"/>
        </w:rPr>
      </w:pPr>
      <w:r w:rsidRPr="00E51E0C">
        <w:rPr>
          <w:rFonts w:ascii="Arial" w:hAnsi="Arial" w:cs="Arial"/>
        </w:rPr>
        <w:t xml:space="preserve">Felt regulert til </w:t>
      </w:r>
      <w:r>
        <w:rPr>
          <w:rFonts w:ascii="Arial" w:hAnsi="Arial" w:cs="Arial"/>
        </w:rPr>
        <w:t xml:space="preserve">konsentrert </w:t>
      </w:r>
      <w:r w:rsidRPr="00E51E0C">
        <w:rPr>
          <w:rFonts w:ascii="Arial" w:hAnsi="Arial" w:cs="Arial"/>
        </w:rPr>
        <w:t>fritidsbebyggelse, er lokalisert i sonene A</w:t>
      </w:r>
      <w:r>
        <w:rPr>
          <w:rFonts w:ascii="Arial" w:hAnsi="Arial" w:cs="Arial"/>
        </w:rPr>
        <w:t xml:space="preserve"> og </w:t>
      </w:r>
      <w:r w:rsidR="00303A76">
        <w:rPr>
          <w:rFonts w:ascii="Arial" w:hAnsi="Arial" w:cs="Arial"/>
        </w:rPr>
        <w:t>C</w:t>
      </w:r>
      <w:r w:rsidRPr="00E51E0C">
        <w:rPr>
          <w:rFonts w:ascii="Arial" w:hAnsi="Arial" w:cs="Arial"/>
        </w:rPr>
        <w:t xml:space="preserve"> med forskjellige bestemmelser som størrelse og utforming avhengig av sonetilhørighet</w:t>
      </w:r>
      <w:r w:rsidR="00303A76">
        <w:rPr>
          <w:rFonts w:ascii="Arial" w:hAnsi="Arial" w:cs="Arial"/>
        </w:rPr>
        <w:t>.</w:t>
      </w:r>
      <w:r w:rsidR="00A07B71" w:rsidRPr="00E51E0C">
        <w:rPr>
          <w:rFonts w:ascii="Arial" w:hAnsi="Arial" w:cs="Arial"/>
        </w:rPr>
        <w:t xml:space="preserve"> </w:t>
      </w:r>
    </w:p>
    <w:p w14:paraId="5353D196" w14:textId="77777777" w:rsidR="00BF7296" w:rsidRDefault="00BF7296" w:rsidP="00530AEF">
      <w:pPr>
        <w:spacing w:line="240" w:lineRule="auto"/>
        <w:contextualSpacing/>
        <w:rPr>
          <w:rFonts w:ascii="Arial" w:hAnsi="Arial" w:cs="Arial"/>
        </w:rPr>
      </w:pPr>
    </w:p>
    <w:p w14:paraId="74D630C7" w14:textId="0FF1E285" w:rsidR="00BF7296" w:rsidRDefault="0079717A" w:rsidP="00BF7296">
      <w:pPr>
        <w:pStyle w:val="Overskrift3"/>
      </w:pPr>
      <w:r>
        <w:t>Fritidsbebyggelse, blokk (FBB)</w:t>
      </w:r>
    </w:p>
    <w:p w14:paraId="03967919" w14:textId="29AC3879" w:rsidR="0079717A" w:rsidRPr="00F126EC" w:rsidRDefault="0008352D" w:rsidP="0079717A">
      <w:pPr>
        <w:rPr>
          <w:rFonts w:ascii="Arial" w:hAnsi="Arial" w:cs="Arial"/>
        </w:rPr>
      </w:pPr>
      <w:r w:rsidRPr="00F126EC">
        <w:rPr>
          <w:rFonts w:ascii="Arial" w:hAnsi="Arial" w:cs="Arial"/>
        </w:rPr>
        <w:t>Felt regulert til konsentrert fritidsbebyggelse blokk, er lokalisert i sonene A og V med forskjell</w:t>
      </w:r>
      <w:r w:rsidR="00F126EC" w:rsidRPr="00F126EC">
        <w:rPr>
          <w:rFonts w:ascii="Arial" w:hAnsi="Arial" w:cs="Arial"/>
        </w:rPr>
        <w:t>ige bestemmelser som størrelse og utforming avhengig av beliggenhet.</w:t>
      </w:r>
    </w:p>
    <w:p w14:paraId="09905AAA" w14:textId="6946572A" w:rsidR="00F126EC" w:rsidRDefault="00A9153F" w:rsidP="00B54ADE">
      <w:pPr>
        <w:pStyle w:val="Overskrift3"/>
      </w:pPr>
      <w:bookmarkStart w:id="126" w:name="_Toc160735802"/>
      <w:r>
        <w:t xml:space="preserve">Utleiehytter, </w:t>
      </w:r>
      <w:r w:rsidR="00F126EC">
        <w:t>UTL</w:t>
      </w:r>
    </w:p>
    <w:p w14:paraId="4B8787C2" w14:textId="6DE6B90D" w:rsidR="00A9153F" w:rsidRPr="00A9153F" w:rsidRDefault="00A9153F" w:rsidP="00A9153F">
      <w:r w:rsidRPr="00A33361">
        <w:rPr>
          <w:rFonts w:ascii="Arial" w:hAnsi="Arial" w:cs="Arial"/>
        </w:rPr>
        <w:t>Felt regulert til utleiehytter</w:t>
      </w:r>
      <w:r w:rsidR="00A33361" w:rsidRPr="00A33361">
        <w:rPr>
          <w:rFonts w:ascii="Arial" w:hAnsi="Arial" w:cs="Arial"/>
        </w:rPr>
        <w:t>, er lokalisert i sone A. Det er spesifikke bestemmelser til volum for bebyggelse</w:t>
      </w:r>
      <w:r w:rsidR="00A33361">
        <w:t>.</w:t>
      </w:r>
    </w:p>
    <w:p w14:paraId="2CB1F723" w14:textId="644A183A" w:rsidR="006B2F5A" w:rsidRPr="00B54ADE" w:rsidRDefault="006B2F5A" w:rsidP="00B54ADE">
      <w:pPr>
        <w:pStyle w:val="Overskrift3"/>
      </w:pPr>
      <w:r w:rsidRPr="00B54ADE">
        <w:t>Forretning</w:t>
      </w:r>
      <w:bookmarkEnd w:id="126"/>
    </w:p>
    <w:p w14:paraId="0064436B" w14:textId="3FA22B7E" w:rsidR="006B2F5A" w:rsidRPr="00DD4BBF" w:rsidRDefault="004A67FC" w:rsidP="00530AEF">
      <w:pPr>
        <w:spacing w:line="240" w:lineRule="auto"/>
        <w:contextualSpacing/>
        <w:rPr>
          <w:rFonts w:ascii="Arial" w:hAnsi="Arial" w:cs="Arial"/>
        </w:rPr>
      </w:pPr>
      <w:r w:rsidRPr="00DD4BBF">
        <w:rPr>
          <w:rFonts w:ascii="Arial" w:hAnsi="Arial" w:cs="Arial"/>
        </w:rPr>
        <w:t xml:space="preserve">Det er </w:t>
      </w:r>
      <w:r w:rsidR="007D170D" w:rsidRPr="00DD4BBF">
        <w:rPr>
          <w:rFonts w:ascii="Arial" w:hAnsi="Arial" w:cs="Arial"/>
        </w:rPr>
        <w:t xml:space="preserve">lagt rammer </w:t>
      </w:r>
      <w:r w:rsidRPr="00DD4BBF">
        <w:rPr>
          <w:rFonts w:ascii="Arial" w:hAnsi="Arial" w:cs="Arial"/>
        </w:rPr>
        <w:t xml:space="preserve">for at det kan realiseres to mindre butikkarealer </w:t>
      </w:r>
      <w:r w:rsidR="007D170D" w:rsidRPr="00DD4BBF">
        <w:rPr>
          <w:rFonts w:ascii="Arial" w:hAnsi="Arial" w:cs="Arial"/>
        </w:rPr>
        <w:t xml:space="preserve">i en og samme bygning. </w:t>
      </w:r>
      <w:r w:rsidR="001F615A" w:rsidRPr="00DD4BBF">
        <w:rPr>
          <w:rFonts w:ascii="Arial" w:hAnsi="Arial" w:cs="Arial"/>
        </w:rPr>
        <w:t>Det forventes at dette evt. blir i bygg med sambruk med turisme eller fritidsbebyggelse.</w:t>
      </w:r>
    </w:p>
    <w:p w14:paraId="6AB715D8" w14:textId="395AD2A4" w:rsidR="001F615A" w:rsidRPr="00B54ADE" w:rsidRDefault="001F615A" w:rsidP="00B54ADE">
      <w:pPr>
        <w:pStyle w:val="Overskrift3"/>
      </w:pPr>
      <w:bookmarkStart w:id="127" w:name="_Toc160735803"/>
      <w:r w:rsidRPr="00B54ADE">
        <w:t>Hotell og bevertning</w:t>
      </w:r>
      <w:bookmarkEnd w:id="127"/>
    </w:p>
    <w:p w14:paraId="2A35F6F8" w14:textId="63A14F80" w:rsidR="00E13ABB" w:rsidRPr="00DD4BBF" w:rsidRDefault="00E13ABB" w:rsidP="00530AEF">
      <w:pPr>
        <w:spacing w:line="240" w:lineRule="auto"/>
        <w:contextualSpacing/>
        <w:rPr>
          <w:rFonts w:ascii="Arial" w:hAnsi="Arial" w:cs="Arial"/>
        </w:rPr>
      </w:pPr>
      <w:r w:rsidRPr="00DD4BBF">
        <w:rPr>
          <w:rFonts w:ascii="Arial" w:hAnsi="Arial" w:cs="Arial"/>
        </w:rPr>
        <w:t xml:space="preserve">Det er lagt rammer for at det kan realiseres hotell og bevertning </w:t>
      </w:r>
      <w:r w:rsidR="00F107BF" w:rsidRPr="00DD4BBF">
        <w:rPr>
          <w:rFonts w:ascii="Arial" w:hAnsi="Arial" w:cs="Arial"/>
        </w:rPr>
        <w:t>innenfor sentrumssonen.</w:t>
      </w:r>
    </w:p>
    <w:p w14:paraId="3082A911" w14:textId="2F7B6A83" w:rsidR="00A07B71" w:rsidRPr="00B54ADE" w:rsidRDefault="00A07B71" w:rsidP="00B54ADE">
      <w:pPr>
        <w:pStyle w:val="Overskrift3"/>
      </w:pPr>
      <w:bookmarkStart w:id="128" w:name="_Toc160735804"/>
      <w:r w:rsidRPr="00B54ADE">
        <w:lastRenderedPageBreak/>
        <w:t>Offentlig og privat tjenesteyting, (T)</w:t>
      </w:r>
      <w:bookmarkEnd w:id="128"/>
    </w:p>
    <w:p w14:paraId="1F9CB699" w14:textId="1F9CCF82" w:rsidR="00A07B71" w:rsidRPr="00656364" w:rsidRDefault="00A07B71" w:rsidP="00530AEF">
      <w:pPr>
        <w:spacing w:line="240" w:lineRule="auto"/>
        <w:contextualSpacing/>
        <w:rPr>
          <w:rFonts w:ascii="Arial" w:hAnsi="Arial" w:cs="Arial"/>
        </w:rPr>
      </w:pPr>
      <w:r w:rsidRPr="00E51E0C">
        <w:rPr>
          <w:rFonts w:ascii="Arial" w:hAnsi="Arial" w:cs="Arial"/>
        </w:rPr>
        <w:t xml:space="preserve">Området ved Nordseter </w:t>
      </w:r>
      <w:r w:rsidR="00D74C62" w:rsidRPr="00E51E0C">
        <w:rPr>
          <w:rFonts w:ascii="Arial" w:hAnsi="Arial" w:cs="Arial"/>
        </w:rPr>
        <w:t>k</w:t>
      </w:r>
      <w:r w:rsidRPr="00E51E0C">
        <w:rPr>
          <w:rFonts w:ascii="Arial" w:hAnsi="Arial" w:cs="Arial"/>
        </w:rPr>
        <w:t>apell er gitt formål offentlig og privat tjen</w:t>
      </w:r>
      <w:r w:rsidRPr="000221A1">
        <w:rPr>
          <w:rFonts w:ascii="Arial" w:hAnsi="Arial" w:cs="Arial"/>
        </w:rPr>
        <w:t xml:space="preserve">esteyting. </w:t>
      </w:r>
      <w:r w:rsidR="006D75CF" w:rsidRPr="00656364">
        <w:rPr>
          <w:rFonts w:ascii="Arial" w:hAnsi="Arial" w:cs="Arial"/>
        </w:rPr>
        <w:t xml:space="preserve">Tomten er delt inn </w:t>
      </w:r>
      <w:r w:rsidR="008B131E" w:rsidRPr="00656364">
        <w:rPr>
          <w:rFonts w:ascii="Arial" w:hAnsi="Arial" w:cs="Arial"/>
        </w:rPr>
        <w:t xml:space="preserve">i to områder T1 og T2. I område T2 åpnes det for en </w:t>
      </w:r>
      <w:r w:rsidR="000221A1" w:rsidRPr="00656364">
        <w:rPr>
          <w:rFonts w:ascii="Arial" w:hAnsi="Arial" w:cs="Arial"/>
        </w:rPr>
        <w:t>tjenestebygning</w:t>
      </w:r>
      <w:r w:rsidR="008B131E" w:rsidRPr="00656364">
        <w:rPr>
          <w:rFonts w:ascii="Arial" w:hAnsi="Arial" w:cs="Arial"/>
        </w:rPr>
        <w:t>.</w:t>
      </w:r>
      <w:r w:rsidR="00DD2CE6" w:rsidRPr="00656364">
        <w:rPr>
          <w:rFonts w:ascii="Arial" w:hAnsi="Arial" w:cs="Arial"/>
        </w:rPr>
        <w:t xml:space="preserve"> </w:t>
      </w:r>
    </w:p>
    <w:p w14:paraId="5A15DD5D" w14:textId="77777777" w:rsidR="00A07B71" w:rsidRPr="00B54ADE" w:rsidRDefault="00A07B71" w:rsidP="00B54ADE">
      <w:pPr>
        <w:pStyle w:val="Overskrift3"/>
      </w:pPr>
      <w:bookmarkStart w:id="129" w:name="_Toc160735805"/>
      <w:r w:rsidRPr="00B54ADE">
        <w:t>Temapark (FPT)</w:t>
      </w:r>
      <w:bookmarkEnd w:id="129"/>
    </w:p>
    <w:p w14:paraId="13DA2FD0" w14:textId="35AA8C85" w:rsidR="00A07B71" w:rsidRPr="00E51E0C" w:rsidRDefault="00ED471B" w:rsidP="00530AEF">
      <w:pPr>
        <w:spacing w:line="240" w:lineRule="auto"/>
        <w:contextualSpacing/>
        <w:rPr>
          <w:rFonts w:ascii="Arial" w:hAnsi="Arial" w:cs="Arial"/>
        </w:rPr>
      </w:pPr>
      <w:r w:rsidRPr="008462CD">
        <w:rPr>
          <w:rFonts w:ascii="Arial" w:hAnsi="Arial" w:cs="Arial"/>
        </w:rPr>
        <w:t xml:space="preserve">Det foreslås en </w:t>
      </w:r>
      <w:r w:rsidR="00CC7825" w:rsidRPr="008462CD">
        <w:rPr>
          <w:rFonts w:ascii="Arial" w:hAnsi="Arial" w:cs="Arial"/>
        </w:rPr>
        <w:t>t</w:t>
      </w:r>
      <w:r w:rsidR="00D74C62" w:rsidRPr="008462CD">
        <w:rPr>
          <w:rFonts w:ascii="Arial" w:hAnsi="Arial" w:cs="Arial"/>
        </w:rPr>
        <w:t>emapark</w:t>
      </w:r>
      <w:r w:rsidR="00A07B71" w:rsidRPr="008462CD">
        <w:rPr>
          <w:rFonts w:ascii="Arial" w:hAnsi="Arial" w:cs="Arial"/>
        </w:rPr>
        <w:t xml:space="preserve"> </w:t>
      </w:r>
      <w:r w:rsidR="00CC7825" w:rsidRPr="008462CD">
        <w:rPr>
          <w:rFonts w:ascii="Arial" w:hAnsi="Arial" w:cs="Arial"/>
        </w:rPr>
        <w:t>be</w:t>
      </w:r>
      <w:r w:rsidR="00A07B71" w:rsidRPr="008462CD">
        <w:rPr>
          <w:rFonts w:ascii="Arial" w:hAnsi="Arial" w:cs="Arial"/>
        </w:rPr>
        <w:t>ligge</w:t>
      </w:r>
      <w:r w:rsidR="00CC7825" w:rsidRPr="008462CD">
        <w:rPr>
          <w:rFonts w:ascii="Arial" w:hAnsi="Arial" w:cs="Arial"/>
        </w:rPr>
        <w:t>nde</w:t>
      </w:r>
      <w:r w:rsidR="00A07B71" w:rsidRPr="008462CD">
        <w:rPr>
          <w:rFonts w:ascii="Arial" w:hAnsi="Arial" w:cs="Arial"/>
        </w:rPr>
        <w:t xml:space="preserve"> i området </w:t>
      </w:r>
      <w:r w:rsidR="00B63D51" w:rsidRPr="008462CD">
        <w:rPr>
          <w:rFonts w:ascii="Arial" w:hAnsi="Arial" w:cs="Arial"/>
        </w:rPr>
        <w:t>øst</w:t>
      </w:r>
      <w:r w:rsidR="00183248" w:rsidRPr="008462CD">
        <w:rPr>
          <w:rFonts w:ascii="Arial" w:hAnsi="Arial" w:cs="Arial"/>
        </w:rPr>
        <w:t xml:space="preserve"> for</w:t>
      </w:r>
      <w:r w:rsidR="00B63D51" w:rsidRPr="008462CD">
        <w:rPr>
          <w:rFonts w:ascii="Arial" w:hAnsi="Arial" w:cs="Arial"/>
        </w:rPr>
        <w:t xml:space="preserve"> </w:t>
      </w:r>
      <w:proofErr w:type="spellStart"/>
      <w:r w:rsidR="00B63D51" w:rsidRPr="008462CD">
        <w:rPr>
          <w:rFonts w:ascii="Arial" w:hAnsi="Arial" w:cs="Arial"/>
        </w:rPr>
        <w:t>Reinavegen</w:t>
      </w:r>
      <w:proofErr w:type="spellEnd"/>
      <w:r w:rsidR="00B63D51" w:rsidRPr="008462CD">
        <w:rPr>
          <w:rFonts w:ascii="Arial" w:hAnsi="Arial" w:cs="Arial"/>
        </w:rPr>
        <w:t xml:space="preserve"> og nord for </w:t>
      </w:r>
      <w:r w:rsidR="00AF3163" w:rsidRPr="008462CD">
        <w:rPr>
          <w:rFonts w:ascii="Arial" w:hAnsi="Arial" w:cs="Arial"/>
        </w:rPr>
        <w:t>Kausvegen. Området kan u</w:t>
      </w:r>
      <w:r w:rsidR="00183248" w:rsidRPr="008462CD">
        <w:rPr>
          <w:rFonts w:ascii="Arial" w:hAnsi="Arial" w:cs="Arial"/>
        </w:rPr>
        <w:t>t</w:t>
      </w:r>
      <w:r w:rsidR="00AF3163" w:rsidRPr="008462CD">
        <w:rPr>
          <w:rFonts w:ascii="Arial" w:hAnsi="Arial" w:cs="Arial"/>
        </w:rPr>
        <w:t>vikles som en klatrepark</w:t>
      </w:r>
      <w:r w:rsidR="00F057A7" w:rsidRPr="008462CD">
        <w:rPr>
          <w:rFonts w:ascii="Arial" w:hAnsi="Arial" w:cs="Arial"/>
        </w:rPr>
        <w:t>, aktivitets og lekeområde.</w:t>
      </w:r>
      <w:r w:rsidR="00183248" w:rsidRPr="008462CD">
        <w:rPr>
          <w:rFonts w:ascii="Arial" w:hAnsi="Arial" w:cs="Arial"/>
        </w:rPr>
        <w:t xml:space="preserve"> Tilrettelegging for sykkell</w:t>
      </w:r>
      <w:r w:rsidR="0035734D" w:rsidRPr="008462CD">
        <w:rPr>
          <w:rFonts w:ascii="Arial" w:hAnsi="Arial" w:cs="Arial"/>
        </w:rPr>
        <w:t>øyper kan realiseres</w:t>
      </w:r>
      <w:r w:rsidR="00BC7D87" w:rsidRPr="008462CD">
        <w:rPr>
          <w:rFonts w:ascii="Arial" w:hAnsi="Arial" w:cs="Arial"/>
        </w:rPr>
        <w:t xml:space="preserve"> dersom større terrenginngrep </w:t>
      </w:r>
      <w:r w:rsidR="00A40EB3" w:rsidRPr="008462CD">
        <w:rPr>
          <w:rFonts w:ascii="Arial" w:hAnsi="Arial" w:cs="Arial"/>
        </w:rPr>
        <w:t>ikke er nødvendig</w:t>
      </w:r>
      <w:r w:rsidR="0035734D" w:rsidRPr="008462CD">
        <w:rPr>
          <w:rFonts w:ascii="Arial" w:hAnsi="Arial" w:cs="Arial"/>
        </w:rPr>
        <w:t>.</w:t>
      </w:r>
      <w:r w:rsidR="00A07B71" w:rsidRPr="008462CD">
        <w:rPr>
          <w:rFonts w:ascii="Arial" w:hAnsi="Arial" w:cs="Arial"/>
        </w:rPr>
        <w:t xml:space="preserve"> Bygninger </w:t>
      </w:r>
      <w:r w:rsidR="00A07B71" w:rsidRPr="00BC7D87">
        <w:rPr>
          <w:rFonts w:ascii="Arial" w:hAnsi="Arial" w:cs="Arial"/>
        </w:rPr>
        <w:t>og</w:t>
      </w:r>
      <w:r w:rsidR="00A07B71" w:rsidRPr="00E51E0C">
        <w:rPr>
          <w:rFonts w:ascii="Arial" w:hAnsi="Arial" w:cs="Arial"/>
        </w:rPr>
        <w:t xml:space="preserve"> installasjoner skal tilpasses Nordseters særpreg når det gjelder fargevalg og mat</w:t>
      </w:r>
      <w:r w:rsidR="00D74C62" w:rsidRPr="00E51E0C">
        <w:rPr>
          <w:rFonts w:ascii="Arial" w:hAnsi="Arial" w:cs="Arial"/>
        </w:rPr>
        <w:t>erialbruk</w:t>
      </w:r>
      <w:r w:rsidR="00A07B71" w:rsidRPr="00E51E0C">
        <w:rPr>
          <w:rFonts w:ascii="Arial" w:hAnsi="Arial" w:cs="Arial"/>
        </w:rPr>
        <w:t xml:space="preserve">. </w:t>
      </w:r>
    </w:p>
    <w:p w14:paraId="3468F377" w14:textId="77777777" w:rsidR="00A07B71" w:rsidRPr="00B54ADE" w:rsidRDefault="00A07B71" w:rsidP="00B54ADE">
      <w:pPr>
        <w:pStyle w:val="Overskrift3"/>
      </w:pPr>
      <w:bookmarkStart w:id="130" w:name="_Toc160735806"/>
      <w:r w:rsidRPr="00B54ADE">
        <w:t>Idrettsanlegg (IDR)</w:t>
      </w:r>
      <w:bookmarkEnd w:id="130"/>
    </w:p>
    <w:p w14:paraId="3950D8D9" w14:textId="77777777" w:rsidR="00A07B71" w:rsidRPr="00E51E0C" w:rsidRDefault="00A07B71" w:rsidP="00530AEF">
      <w:pPr>
        <w:spacing w:line="240" w:lineRule="auto"/>
        <w:contextualSpacing/>
        <w:rPr>
          <w:rFonts w:ascii="Arial" w:hAnsi="Arial" w:cs="Arial"/>
        </w:rPr>
      </w:pPr>
      <w:r w:rsidRPr="00E51E0C">
        <w:rPr>
          <w:rFonts w:ascii="Arial" w:hAnsi="Arial" w:cs="Arial"/>
        </w:rPr>
        <w:t>I område regulert til IDR kan det etableres helårs aktivitetsområde.</w:t>
      </w:r>
    </w:p>
    <w:p w14:paraId="6D9BD4A5" w14:textId="77777777" w:rsidR="00A07B71" w:rsidRPr="00B54ADE" w:rsidRDefault="00A07B71" w:rsidP="00B54ADE">
      <w:pPr>
        <w:pStyle w:val="Overskrift3"/>
      </w:pPr>
      <w:bookmarkStart w:id="131" w:name="_Toc160735807"/>
      <w:r w:rsidRPr="00B54ADE">
        <w:t>Skiløypetrase (SKI)</w:t>
      </w:r>
      <w:bookmarkEnd w:id="131"/>
    </w:p>
    <w:p w14:paraId="2067E050" w14:textId="1A618C65" w:rsidR="00947AD3" w:rsidRDefault="00A07B71" w:rsidP="00530AEF">
      <w:pPr>
        <w:spacing w:line="240" w:lineRule="auto"/>
        <w:contextualSpacing/>
        <w:rPr>
          <w:rFonts w:ascii="Arial" w:hAnsi="Arial" w:cs="Arial"/>
        </w:rPr>
      </w:pPr>
      <w:r w:rsidRPr="00E51E0C">
        <w:rPr>
          <w:rFonts w:ascii="Arial" w:hAnsi="Arial" w:cs="Arial"/>
        </w:rPr>
        <w:t>Eksisterende</w:t>
      </w:r>
      <w:r w:rsidR="00AB3D6A">
        <w:rPr>
          <w:rFonts w:ascii="Arial" w:hAnsi="Arial" w:cs="Arial"/>
        </w:rPr>
        <w:t xml:space="preserve"> </w:t>
      </w:r>
      <w:proofErr w:type="spellStart"/>
      <w:r w:rsidR="00AB3D6A">
        <w:rPr>
          <w:rFonts w:ascii="Arial" w:hAnsi="Arial" w:cs="Arial"/>
        </w:rPr>
        <w:t>hoved</w:t>
      </w:r>
      <w:r w:rsidR="00D74C62" w:rsidRPr="00E51E0C">
        <w:rPr>
          <w:rFonts w:ascii="Arial" w:hAnsi="Arial" w:cs="Arial"/>
        </w:rPr>
        <w:t>skiløypetraséer</w:t>
      </w:r>
      <w:proofErr w:type="spellEnd"/>
      <w:r w:rsidRPr="00E51E0C">
        <w:rPr>
          <w:rFonts w:ascii="Arial" w:hAnsi="Arial" w:cs="Arial"/>
        </w:rPr>
        <w:t>, regulert</w:t>
      </w:r>
      <w:r w:rsidR="00D74C62" w:rsidRPr="00E51E0C">
        <w:rPr>
          <w:rFonts w:ascii="Arial" w:hAnsi="Arial" w:cs="Arial"/>
        </w:rPr>
        <w:t>e</w:t>
      </w:r>
      <w:r w:rsidRPr="00E51E0C">
        <w:rPr>
          <w:rFonts w:ascii="Arial" w:hAnsi="Arial" w:cs="Arial"/>
        </w:rPr>
        <w:t xml:space="preserve"> og ikke-regulert</w:t>
      </w:r>
      <w:r w:rsidR="00D74C62" w:rsidRPr="00E51E0C">
        <w:rPr>
          <w:rFonts w:ascii="Arial" w:hAnsi="Arial" w:cs="Arial"/>
        </w:rPr>
        <w:t>e</w:t>
      </w:r>
      <w:r w:rsidRPr="00E51E0C">
        <w:rPr>
          <w:rFonts w:ascii="Arial" w:hAnsi="Arial" w:cs="Arial"/>
        </w:rPr>
        <w:t xml:space="preserve">, videreføres i all hovedsak. Areal innenfor formålet SKI kan benyttes til langrennsløyper med en standard bredde på 6 meter. Arealet benyttes til landbruksformål i vekstsesongen. </w:t>
      </w:r>
    </w:p>
    <w:p w14:paraId="3DB343F8" w14:textId="088CE633" w:rsidR="00A07B71" w:rsidRPr="00B54ADE" w:rsidRDefault="00A07B71" w:rsidP="00B54ADE">
      <w:pPr>
        <w:pStyle w:val="Overskrift3"/>
      </w:pPr>
      <w:bookmarkStart w:id="132" w:name="_Toc160735808"/>
      <w:r w:rsidRPr="00B54ADE">
        <w:t>Renovasjonsanlegg (RA)</w:t>
      </w:r>
      <w:bookmarkEnd w:id="132"/>
    </w:p>
    <w:p w14:paraId="2EB6E380" w14:textId="5075E431" w:rsidR="00A07B71" w:rsidRPr="00E51E0C" w:rsidRDefault="00A07B71" w:rsidP="00530AEF">
      <w:pPr>
        <w:spacing w:line="240" w:lineRule="auto"/>
        <w:contextualSpacing/>
        <w:rPr>
          <w:rFonts w:ascii="Arial" w:hAnsi="Arial" w:cs="Arial"/>
        </w:rPr>
      </w:pPr>
      <w:r w:rsidRPr="00E51E0C">
        <w:rPr>
          <w:rFonts w:ascii="Arial" w:hAnsi="Arial" w:cs="Arial"/>
        </w:rPr>
        <w:t xml:space="preserve">Renovasjonshåndtering på Nordseter håndteres av GLØR. Det er allerede regulert et felles renovasjonsområde for alle enheter innenfor områdereguleringen. Dette videreføres uten endringer. Renovasjonsanlegget er lokalisert i sone C.  </w:t>
      </w:r>
    </w:p>
    <w:p w14:paraId="39426A36" w14:textId="77777777" w:rsidR="00A07B71" w:rsidRPr="00B54ADE" w:rsidRDefault="00A07B71" w:rsidP="00B54ADE">
      <w:pPr>
        <w:pStyle w:val="Overskrift2"/>
      </w:pPr>
      <w:bookmarkStart w:id="133" w:name="_Toc160735809"/>
      <w:bookmarkEnd w:id="111"/>
      <w:bookmarkEnd w:id="112"/>
      <w:r w:rsidRPr="00B54ADE">
        <w:t>Arealformål - Samferdselsanlegg og teknisk infrastruktur (ST)</w:t>
      </w:r>
      <w:bookmarkEnd w:id="133"/>
    </w:p>
    <w:p w14:paraId="1E661E05" w14:textId="7884D9B8" w:rsidR="00A07B71" w:rsidRPr="00E51E0C" w:rsidRDefault="00A07B71" w:rsidP="00530AEF">
      <w:pPr>
        <w:spacing w:line="240" w:lineRule="auto"/>
        <w:contextualSpacing/>
        <w:rPr>
          <w:rFonts w:ascii="Arial" w:hAnsi="Arial" w:cs="Arial"/>
        </w:rPr>
      </w:pPr>
      <w:r w:rsidRPr="00E51E0C">
        <w:rPr>
          <w:rFonts w:ascii="Arial" w:hAnsi="Arial" w:cs="Arial"/>
        </w:rPr>
        <w:t xml:space="preserve">Det går buss fra Lillehammer til Nordseter hele året og med et hyppigere intervall om vinteren. Som en </w:t>
      </w:r>
      <w:r w:rsidR="00F95B9F" w:rsidRPr="00E51E0C">
        <w:rPr>
          <w:rFonts w:ascii="Arial" w:hAnsi="Arial" w:cs="Arial"/>
        </w:rPr>
        <w:t>d</w:t>
      </w:r>
      <w:r w:rsidRPr="00E51E0C">
        <w:rPr>
          <w:rFonts w:ascii="Arial" w:hAnsi="Arial" w:cs="Arial"/>
        </w:rPr>
        <w:t xml:space="preserve">el av en helhetlig plan ønskes et økt </w:t>
      </w:r>
      <w:r w:rsidR="00F95B9F" w:rsidRPr="00E51E0C">
        <w:rPr>
          <w:rFonts w:ascii="Arial" w:hAnsi="Arial" w:cs="Arial"/>
        </w:rPr>
        <w:t>fokus</w:t>
      </w:r>
      <w:r w:rsidRPr="00E51E0C">
        <w:rPr>
          <w:rFonts w:ascii="Arial" w:hAnsi="Arial" w:cs="Arial"/>
        </w:rPr>
        <w:t xml:space="preserve"> på offentlig</w:t>
      </w:r>
      <w:r w:rsidR="00F95B9F" w:rsidRPr="00E51E0C">
        <w:rPr>
          <w:rFonts w:ascii="Arial" w:hAnsi="Arial" w:cs="Arial"/>
        </w:rPr>
        <w:t xml:space="preserve">, grønn </w:t>
      </w:r>
      <w:r w:rsidRPr="00E51E0C">
        <w:rPr>
          <w:rFonts w:ascii="Arial" w:hAnsi="Arial" w:cs="Arial"/>
        </w:rPr>
        <w:t xml:space="preserve">transport til og fra Nordseter. Det er i planforslaget regulert utvidelse av eksisterende </w:t>
      </w:r>
      <w:r w:rsidR="00F95B9F" w:rsidRPr="00E51E0C">
        <w:rPr>
          <w:rFonts w:ascii="Arial" w:hAnsi="Arial" w:cs="Arial"/>
        </w:rPr>
        <w:t xml:space="preserve">snuplass for buss og </w:t>
      </w:r>
      <w:r w:rsidRPr="00E51E0C">
        <w:rPr>
          <w:rFonts w:ascii="Arial" w:hAnsi="Arial" w:cs="Arial"/>
        </w:rPr>
        <w:t>parkeringsplass. Myke trafikanter ivaretas ve</w:t>
      </w:r>
      <w:r w:rsidR="00F95B9F" w:rsidRPr="00E51E0C">
        <w:rPr>
          <w:rFonts w:ascii="Arial" w:hAnsi="Arial" w:cs="Arial"/>
        </w:rPr>
        <w:t>d</w:t>
      </w:r>
      <w:r w:rsidRPr="00E51E0C">
        <w:rPr>
          <w:rFonts w:ascii="Arial" w:hAnsi="Arial" w:cs="Arial"/>
        </w:rPr>
        <w:t xml:space="preserve"> å fortsatt regulere inn </w:t>
      </w:r>
      <w:r w:rsidR="004F26FB">
        <w:rPr>
          <w:rFonts w:ascii="Arial" w:hAnsi="Arial" w:cs="Arial"/>
        </w:rPr>
        <w:t>trafikksikkerhetstiltak (tursti)</w:t>
      </w:r>
      <w:r w:rsidRPr="00E51E0C">
        <w:rPr>
          <w:rFonts w:ascii="Arial" w:hAnsi="Arial" w:cs="Arial"/>
        </w:rPr>
        <w:t xml:space="preserve"> langs Nordsetervegen med en utvidelse i sør</w:t>
      </w:r>
      <w:r w:rsidR="00F95B9F" w:rsidRPr="00E51E0C">
        <w:rPr>
          <w:rFonts w:ascii="Arial" w:hAnsi="Arial" w:cs="Arial"/>
        </w:rPr>
        <w:t xml:space="preserve"> slik at denne går helt ned til krysset Nordsetervegen/ Sjusjøvegen.</w:t>
      </w:r>
    </w:p>
    <w:p w14:paraId="120D07AC" w14:textId="77777777" w:rsidR="00A07B71" w:rsidRPr="00B54ADE" w:rsidRDefault="00A07B71" w:rsidP="00B54ADE">
      <w:pPr>
        <w:pStyle w:val="Overskrift3"/>
      </w:pPr>
      <w:bookmarkStart w:id="134" w:name="_Toc128733092"/>
      <w:bookmarkStart w:id="135" w:name="_Toc128739286"/>
      <w:bookmarkStart w:id="136" w:name="_Toc160735810"/>
      <w:bookmarkStart w:id="137" w:name="_Toc130209569"/>
      <w:bookmarkStart w:id="138" w:name="_Toc130460904"/>
      <w:bookmarkStart w:id="139" w:name="_Toc130975698"/>
      <w:r w:rsidRPr="00B54ADE">
        <w:t xml:space="preserve">Veg </w:t>
      </w:r>
      <w:bookmarkEnd w:id="134"/>
      <w:bookmarkEnd w:id="135"/>
      <w:r w:rsidRPr="00B54ADE">
        <w:t>(V)</w:t>
      </w:r>
      <w:bookmarkEnd w:id="136"/>
    </w:p>
    <w:p w14:paraId="18EC08EF" w14:textId="77777777" w:rsidR="00A07B71" w:rsidRPr="00E51E0C" w:rsidRDefault="00A07B71" w:rsidP="00530AEF">
      <w:pPr>
        <w:spacing w:line="240" w:lineRule="auto"/>
        <w:contextualSpacing/>
        <w:rPr>
          <w:rFonts w:ascii="Arial" w:hAnsi="Arial" w:cs="Arial"/>
        </w:rPr>
      </w:pPr>
      <w:r w:rsidRPr="00E51E0C">
        <w:rPr>
          <w:rFonts w:ascii="Arial" w:hAnsi="Arial" w:cs="Arial"/>
        </w:rPr>
        <w:t xml:space="preserve">Alle veger på Nordseter med unntak av Nordsetervegen og Sjusjøvegen er private. Private veger er regulert til </w:t>
      </w:r>
      <w:proofErr w:type="spellStart"/>
      <w:r w:rsidRPr="00E51E0C">
        <w:rPr>
          <w:rFonts w:ascii="Arial" w:hAnsi="Arial" w:cs="Arial"/>
        </w:rPr>
        <w:t>f_V</w:t>
      </w:r>
      <w:proofErr w:type="spellEnd"/>
      <w:r w:rsidRPr="00E51E0C">
        <w:rPr>
          <w:rFonts w:ascii="Arial" w:hAnsi="Arial" w:cs="Arial"/>
        </w:rPr>
        <w:t xml:space="preserve">. Nordsetervegen er fylkeskommunal og Sjusjøvegen er kommunal. Begge er regulert til </w:t>
      </w:r>
      <w:proofErr w:type="spellStart"/>
      <w:r w:rsidRPr="00E51E0C">
        <w:rPr>
          <w:rFonts w:ascii="Arial" w:hAnsi="Arial" w:cs="Arial"/>
        </w:rPr>
        <w:t>o_V</w:t>
      </w:r>
      <w:proofErr w:type="spellEnd"/>
    </w:p>
    <w:p w14:paraId="321F7C30" w14:textId="77777777" w:rsidR="00A07B71" w:rsidRPr="00E51E0C" w:rsidRDefault="00A07B71" w:rsidP="00530AEF">
      <w:pPr>
        <w:spacing w:line="240" w:lineRule="auto"/>
        <w:contextualSpacing/>
        <w:rPr>
          <w:rFonts w:ascii="Arial" w:hAnsi="Arial" w:cs="Arial"/>
        </w:rPr>
      </w:pPr>
    </w:p>
    <w:p w14:paraId="7CEBFC39" w14:textId="77777777" w:rsidR="00A07B71" w:rsidRDefault="00A07B71" w:rsidP="00530AEF">
      <w:pPr>
        <w:spacing w:line="240" w:lineRule="auto"/>
        <w:contextualSpacing/>
        <w:rPr>
          <w:rFonts w:ascii="Arial" w:hAnsi="Arial" w:cs="Arial"/>
        </w:rPr>
      </w:pPr>
      <w:r w:rsidRPr="00E51E0C">
        <w:rPr>
          <w:rFonts w:ascii="Arial" w:hAnsi="Arial" w:cs="Arial"/>
        </w:rPr>
        <w:t>Eventuelle nye veger i forbindelse med nye tiltak skal omsøkes.</w:t>
      </w:r>
    </w:p>
    <w:p w14:paraId="4133A693" w14:textId="4E45D5B6" w:rsidR="00F1416B" w:rsidRPr="00E51E0C" w:rsidRDefault="00F1416B" w:rsidP="00530AEF">
      <w:pPr>
        <w:spacing w:line="240" w:lineRule="auto"/>
        <w:contextualSpacing/>
        <w:rPr>
          <w:rFonts w:ascii="Arial" w:hAnsi="Arial" w:cs="Arial"/>
        </w:rPr>
      </w:pPr>
      <w:r>
        <w:rPr>
          <w:rFonts w:ascii="Arial" w:hAnsi="Arial" w:cs="Arial"/>
        </w:rPr>
        <w:t>Bommer skal være elektriske og ha mulighet for fjernstyring mht. beredskapsutrykning.</w:t>
      </w:r>
    </w:p>
    <w:p w14:paraId="04381F28" w14:textId="79A29B01" w:rsidR="00A07B71" w:rsidRPr="00B54ADE" w:rsidRDefault="00A07B71" w:rsidP="00B54ADE">
      <w:pPr>
        <w:pStyle w:val="Overskrift3"/>
      </w:pPr>
      <w:bookmarkStart w:id="140" w:name="_Toc160735811"/>
      <w:r w:rsidRPr="00B54ADE">
        <w:t>Annen veggrunn - grøntareal (AVG)</w:t>
      </w:r>
      <w:bookmarkEnd w:id="140"/>
    </w:p>
    <w:p w14:paraId="780FEC2A" w14:textId="77777777" w:rsidR="00A07B71" w:rsidRPr="00E51E0C" w:rsidRDefault="00A07B71" w:rsidP="00530AEF">
      <w:pPr>
        <w:spacing w:line="240" w:lineRule="auto"/>
        <w:contextualSpacing/>
        <w:rPr>
          <w:rFonts w:ascii="Arial" w:hAnsi="Arial" w:cs="Arial"/>
        </w:rPr>
      </w:pPr>
      <w:r w:rsidRPr="00E51E0C">
        <w:rPr>
          <w:rFonts w:ascii="Arial" w:hAnsi="Arial" w:cs="Arial"/>
        </w:rPr>
        <w:t>Annen veggrunn- grøntareal er regulert for å tjene vegformål, skjæringer, belysning mv.  Slikt areal skal tilsås eller revegeteres med stedegen masse slik at inngrepet i terrenget blir så lite som mulig.</w:t>
      </w:r>
    </w:p>
    <w:p w14:paraId="295F9CB7" w14:textId="77777777" w:rsidR="00A07B71" w:rsidRPr="00B54ADE" w:rsidRDefault="00A07B71" w:rsidP="00B54ADE">
      <w:pPr>
        <w:pStyle w:val="Overskrift3"/>
      </w:pPr>
      <w:bookmarkStart w:id="141" w:name="_Toc160735812"/>
      <w:bookmarkStart w:id="142" w:name="_Toc130209571"/>
      <w:bookmarkStart w:id="143" w:name="_Toc130460906"/>
      <w:bookmarkStart w:id="144" w:name="_Toc130975700"/>
      <w:bookmarkEnd w:id="137"/>
      <w:bookmarkEnd w:id="138"/>
      <w:bookmarkEnd w:id="139"/>
      <w:r w:rsidRPr="00B54ADE">
        <w:t>Kollektivholdeplass (KH)</w:t>
      </w:r>
      <w:bookmarkEnd w:id="141"/>
    </w:p>
    <w:p w14:paraId="540BDDCA" w14:textId="77777777" w:rsidR="00A07B71" w:rsidRPr="00E51E0C" w:rsidRDefault="00A07B71" w:rsidP="00530AEF">
      <w:pPr>
        <w:spacing w:line="240" w:lineRule="auto"/>
        <w:contextualSpacing/>
        <w:rPr>
          <w:rFonts w:ascii="Arial" w:hAnsi="Arial" w:cs="Arial"/>
        </w:rPr>
      </w:pPr>
      <w:r w:rsidRPr="00E51E0C">
        <w:rPr>
          <w:rFonts w:ascii="Arial" w:hAnsi="Arial" w:cs="Arial"/>
        </w:rPr>
        <w:t xml:space="preserve">Kollektivholdplass reguleres øverst i Nordsetervegen da det er viktig å bidra til tilrettelegging for grønn mobilitet. Nordseter er vendepunkt for bussruten. Lokal rutebuss har avganger fra Nordseter flere ganger i døgnet og må i dag rygge inn på snuplass. Det viktig at det legges til rette for trafikksikre løsninger for bussen og ar denne plassen ligger oversiktlig og er atskilt fra parkering med privatbiler i sentrumsområdet. I areal avsatt til KH er det lagt til rette for at bussen kan unngå rygging.  </w:t>
      </w:r>
    </w:p>
    <w:p w14:paraId="664868E5" w14:textId="77777777" w:rsidR="00A07B71" w:rsidRPr="00E51E0C" w:rsidRDefault="00A07B71" w:rsidP="00530AEF">
      <w:pPr>
        <w:spacing w:line="240" w:lineRule="auto"/>
        <w:contextualSpacing/>
        <w:rPr>
          <w:rFonts w:ascii="Arial" w:hAnsi="Arial" w:cs="Arial"/>
        </w:rPr>
      </w:pPr>
    </w:p>
    <w:p w14:paraId="02ED0338" w14:textId="77777777" w:rsidR="00A07B71" w:rsidRPr="00E51E0C" w:rsidRDefault="00A07B71" w:rsidP="00530AEF">
      <w:pPr>
        <w:keepNext/>
        <w:spacing w:line="240" w:lineRule="auto"/>
        <w:contextualSpacing/>
        <w:rPr>
          <w:rFonts w:ascii="Arial" w:hAnsi="Arial" w:cs="Arial"/>
        </w:rPr>
      </w:pPr>
      <w:r w:rsidRPr="00E51E0C">
        <w:rPr>
          <w:rFonts w:ascii="Arial" w:hAnsi="Arial" w:cs="Arial"/>
          <w:noProof/>
        </w:rPr>
        <w:lastRenderedPageBreak/>
        <w:drawing>
          <wp:inline distT="0" distB="0" distL="0" distR="0" wp14:anchorId="078BD11F" wp14:editId="0286EA37">
            <wp:extent cx="2725888" cy="2428408"/>
            <wp:effectExtent l="19050" t="19050" r="17780" b="10160"/>
            <wp:docPr id="27" name="Bilde 27"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e 27" descr="Et bilde som inneholder tekst&#10;&#10;Automatisk generert beskrivelse"/>
                    <pic:cNvPicPr/>
                  </pic:nvPicPr>
                  <pic:blipFill>
                    <a:blip r:embed="rId35"/>
                    <a:stretch>
                      <a:fillRect/>
                    </a:stretch>
                  </pic:blipFill>
                  <pic:spPr>
                    <a:xfrm>
                      <a:off x="0" y="0"/>
                      <a:ext cx="2741161" cy="2442014"/>
                    </a:xfrm>
                    <a:prstGeom prst="rect">
                      <a:avLst/>
                    </a:prstGeom>
                    <a:ln>
                      <a:solidFill>
                        <a:schemeClr val="accent1"/>
                      </a:solidFill>
                    </a:ln>
                  </pic:spPr>
                </pic:pic>
              </a:graphicData>
            </a:graphic>
          </wp:inline>
        </w:drawing>
      </w:r>
      <w:r w:rsidRPr="00E51E0C">
        <w:rPr>
          <w:rFonts w:ascii="Arial" w:hAnsi="Arial" w:cs="Arial"/>
          <w:noProof/>
        </w:rPr>
        <w:drawing>
          <wp:inline distT="0" distB="0" distL="0" distR="0" wp14:anchorId="18B6F40B" wp14:editId="78C8CC97">
            <wp:extent cx="3241663" cy="2431415"/>
            <wp:effectExtent l="0" t="0" r="0" b="6985"/>
            <wp:docPr id="7" name="Bilde 7" descr="Et bilde som inneholder utendørs, snø, himmel, skispo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 7" descr="Et bilde som inneholder utendørs, snø, himmel, skisport&#10;&#10;Automatisk generert beskrivels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58901" cy="2444345"/>
                    </a:xfrm>
                    <a:prstGeom prst="rect">
                      <a:avLst/>
                    </a:prstGeom>
                    <a:noFill/>
                    <a:ln>
                      <a:noFill/>
                    </a:ln>
                  </pic:spPr>
                </pic:pic>
              </a:graphicData>
            </a:graphic>
          </wp:inline>
        </w:drawing>
      </w:r>
    </w:p>
    <w:p w14:paraId="17AD9E8B" w14:textId="55AB96EC" w:rsidR="00A07B71" w:rsidRPr="00E51E0C" w:rsidRDefault="00A07B71" w:rsidP="00530AEF">
      <w:pPr>
        <w:pStyle w:val="Bildetekst"/>
        <w:contextualSpacing/>
        <w:rPr>
          <w:rFonts w:ascii="Arial" w:hAnsi="Arial" w:cs="Arial"/>
        </w:rPr>
      </w:pPr>
      <w:r w:rsidRPr="00E51E0C">
        <w:rPr>
          <w:rFonts w:ascii="Arial" w:hAnsi="Arial" w:cs="Arial"/>
        </w:rPr>
        <w:t xml:space="preserve">Bilde </w:t>
      </w:r>
      <w:r w:rsidR="007E3D48" w:rsidRPr="00E51E0C">
        <w:rPr>
          <w:rFonts w:ascii="Arial" w:hAnsi="Arial" w:cs="Arial"/>
        </w:rPr>
        <w:fldChar w:fldCharType="begin"/>
      </w:r>
      <w:r w:rsidR="007E3D48" w:rsidRPr="00E51E0C">
        <w:rPr>
          <w:rFonts w:ascii="Arial" w:hAnsi="Arial" w:cs="Arial"/>
        </w:rPr>
        <w:instrText xml:space="preserve"> SEQ Bilde \* ARABIC </w:instrText>
      </w:r>
      <w:r w:rsidR="007E3D48" w:rsidRPr="00E51E0C">
        <w:rPr>
          <w:rFonts w:ascii="Arial" w:hAnsi="Arial" w:cs="Arial"/>
        </w:rPr>
        <w:fldChar w:fldCharType="separate"/>
      </w:r>
      <w:r w:rsidR="00AE47A7">
        <w:rPr>
          <w:rFonts w:ascii="Arial" w:hAnsi="Arial" w:cs="Arial"/>
          <w:noProof/>
        </w:rPr>
        <w:t>7</w:t>
      </w:r>
      <w:r w:rsidR="007E3D48" w:rsidRPr="00E51E0C">
        <w:rPr>
          <w:rFonts w:ascii="Arial" w:hAnsi="Arial" w:cs="Arial"/>
          <w:noProof/>
        </w:rPr>
        <w:fldChar w:fldCharType="end"/>
      </w:r>
      <w:r w:rsidRPr="00E51E0C">
        <w:rPr>
          <w:rFonts w:ascii="Arial" w:hAnsi="Arial" w:cs="Arial"/>
        </w:rPr>
        <w:t>.</w:t>
      </w:r>
      <w:r w:rsidRPr="00E51E0C">
        <w:rPr>
          <w:rFonts w:ascii="Arial" w:hAnsi="Arial" w:cs="Arial"/>
        </w:rPr>
        <w:tab/>
        <w:t>Viser snuplass for buss, vist i blått. Areal for parkering på motsatt side av vegen. Bilde til høyre viser snuplassen slik den framstår i dag (februar 2023).</w:t>
      </w:r>
    </w:p>
    <w:p w14:paraId="7AA7FD8E" w14:textId="7A8E00A1" w:rsidR="00A07B71" w:rsidRPr="00B54ADE" w:rsidRDefault="00A07B71" w:rsidP="00B54ADE">
      <w:pPr>
        <w:pStyle w:val="Overskrift3"/>
      </w:pPr>
      <w:bookmarkStart w:id="145" w:name="_Toc160735813"/>
      <w:r w:rsidRPr="00B54ADE">
        <w:t>Parkering (P</w:t>
      </w:r>
      <w:bookmarkEnd w:id="142"/>
      <w:bookmarkEnd w:id="143"/>
      <w:bookmarkEnd w:id="144"/>
      <w:r w:rsidRPr="00B54ADE">
        <w:t>)</w:t>
      </w:r>
      <w:bookmarkEnd w:id="145"/>
      <w:r w:rsidR="004F6F1F" w:rsidRPr="00B54ADE">
        <w:t xml:space="preserve"> </w:t>
      </w:r>
    </w:p>
    <w:p w14:paraId="19B7203B" w14:textId="3DA3C256" w:rsidR="00A07B71" w:rsidRPr="00E51E0C" w:rsidRDefault="00A07B71" w:rsidP="00530AEF">
      <w:pPr>
        <w:spacing w:line="240" w:lineRule="auto"/>
        <w:contextualSpacing/>
        <w:rPr>
          <w:rFonts w:ascii="Arial" w:hAnsi="Arial" w:cs="Arial"/>
        </w:rPr>
      </w:pPr>
      <w:r w:rsidRPr="00CA4CCA">
        <w:rPr>
          <w:rFonts w:ascii="Arial" w:hAnsi="Arial" w:cs="Arial"/>
        </w:rPr>
        <w:t>Områder avsatt til utfartsparkering</w:t>
      </w:r>
      <w:r w:rsidR="003F1870" w:rsidRPr="00CA4CCA">
        <w:rPr>
          <w:rFonts w:ascii="Arial" w:hAnsi="Arial" w:cs="Arial"/>
        </w:rPr>
        <w:t>, vinterparkering i mangel på hytteadkomst og gjesteparkeringer er regulert inn i plankartet.</w:t>
      </w:r>
      <w:r w:rsidRPr="00E51E0C">
        <w:rPr>
          <w:rFonts w:ascii="Arial" w:hAnsi="Arial" w:cs="Arial"/>
        </w:rPr>
        <w:t xml:space="preserve"> </w:t>
      </w:r>
    </w:p>
    <w:p w14:paraId="215C43CA" w14:textId="77777777" w:rsidR="00A07B71" w:rsidRPr="00E51E0C" w:rsidRDefault="00A07B71" w:rsidP="00530AEF">
      <w:pPr>
        <w:spacing w:line="240" w:lineRule="auto"/>
        <w:contextualSpacing/>
        <w:rPr>
          <w:rFonts w:ascii="Arial" w:hAnsi="Arial" w:cs="Arial"/>
        </w:rPr>
      </w:pPr>
    </w:p>
    <w:p w14:paraId="6BA15361" w14:textId="77777777" w:rsidR="00A07B71" w:rsidRPr="00E51E0C" w:rsidRDefault="00A07B71" w:rsidP="00530AEF">
      <w:pPr>
        <w:keepNext/>
        <w:spacing w:line="240" w:lineRule="auto"/>
        <w:contextualSpacing/>
        <w:rPr>
          <w:rFonts w:ascii="Arial" w:hAnsi="Arial" w:cs="Arial"/>
        </w:rPr>
      </w:pPr>
      <w:r w:rsidRPr="00E51E0C">
        <w:rPr>
          <w:rFonts w:ascii="Arial" w:hAnsi="Arial" w:cs="Arial"/>
          <w:noProof/>
        </w:rPr>
        <w:drawing>
          <wp:inline distT="0" distB="0" distL="0" distR="0" wp14:anchorId="15D66252" wp14:editId="5C86B2B0">
            <wp:extent cx="3390900" cy="2539999"/>
            <wp:effectExtent l="0" t="0" r="0" b="0"/>
            <wp:docPr id="3" name="Bilde 3" descr="Et bilde som inneholder himmel, utendørs, bil, vei&#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descr="Et bilde som inneholder himmel, utendørs, bil, vei&#10;&#10;Automatisk generert beskrivels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08513" cy="2553192"/>
                    </a:xfrm>
                    <a:prstGeom prst="rect">
                      <a:avLst/>
                    </a:prstGeom>
                    <a:noFill/>
                    <a:ln>
                      <a:noFill/>
                    </a:ln>
                  </pic:spPr>
                </pic:pic>
              </a:graphicData>
            </a:graphic>
          </wp:inline>
        </w:drawing>
      </w:r>
    </w:p>
    <w:p w14:paraId="27089684" w14:textId="308899E3" w:rsidR="00A07B71" w:rsidRPr="00E51E0C" w:rsidRDefault="00A07B71" w:rsidP="00530AEF">
      <w:pPr>
        <w:pStyle w:val="Bildetekst"/>
        <w:contextualSpacing/>
        <w:rPr>
          <w:rFonts w:ascii="Arial" w:hAnsi="Arial" w:cs="Arial"/>
        </w:rPr>
      </w:pPr>
      <w:r w:rsidRPr="00E51E0C">
        <w:rPr>
          <w:rFonts w:ascii="Arial" w:hAnsi="Arial" w:cs="Arial"/>
        </w:rPr>
        <w:t xml:space="preserve">Bilde </w:t>
      </w:r>
      <w:r w:rsidR="007E3D48" w:rsidRPr="00E51E0C">
        <w:rPr>
          <w:rFonts w:ascii="Arial" w:hAnsi="Arial" w:cs="Arial"/>
        </w:rPr>
        <w:fldChar w:fldCharType="begin"/>
      </w:r>
      <w:r w:rsidR="007E3D48" w:rsidRPr="00E51E0C">
        <w:rPr>
          <w:rFonts w:ascii="Arial" w:hAnsi="Arial" w:cs="Arial"/>
        </w:rPr>
        <w:instrText xml:space="preserve"> SEQ Bilde \* ARABIC </w:instrText>
      </w:r>
      <w:r w:rsidR="007E3D48" w:rsidRPr="00E51E0C">
        <w:rPr>
          <w:rFonts w:ascii="Arial" w:hAnsi="Arial" w:cs="Arial"/>
        </w:rPr>
        <w:fldChar w:fldCharType="separate"/>
      </w:r>
      <w:r w:rsidR="00AE47A7">
        <w:rPr>
          <w:rFonts w:ascii="Arial" w:hAnsi="Arial" w:cs="Arial"/>
          <w:noProof/>
        </w:rPr>
        <w:t>8</w:t>
      </w:r>
      <w:r w:rsidR="007E3D48" w:rsidRPr="00E51E0C">
        <w:rPr>
          <w:rFonts w:ascii="Arial" w:hAnsi="Arial" w:cs="Arial"/>
          <w:noProof/>
        </w:rPr>
        <w:fldChar w:fldCharType="end"/>
      </w:r>
      <w:r w:rsidRPr="00E51E0C">
        <w:rPr>
          <w:rFonts w:ascii="Arial" w:hAnsi="Arial" w:cs="Arial"/>
        </w:rPr>
        <w:t xml:space="preserve"> Dagens situasjon ved parkering (P1 i sone A)</w:t>
      </w:r>
    </w:p>
    <w:p w14:paraId="3411444C" w14:textId="77777777" w:rsidR="00A07B71" w:rsidRPr="00B54ADE" w:rsidRDefault="00A07B71" w:rsidP="00B54ADE">
      <w:pPr>
        <w:pStyle w:val="Overskrift3"/>
      </w:pPr>
      <w:bookmarkStart w:id="146" w:name="_Toc160735814"/>
      <w:bookmarkStart w:id="147" w:name="_Toc128733087"/>
      <w:bookmarkStart w:id="148" w:name="_Toc128739281"/>
      <w:r w:rsidRPr="00B54ADE">
        <w:t>Kombinerte veg og skiløype (SAA)</w:t>
      </w:r>
      <w:bookmarkEnd w:id="146"/>
    </w:p>
    <w:p w14:paraId="1575F98B" w14:textId="77777777" w:rsidR="00A07B71" w:rsidRPr="00E51E0C" w:rsidRDefault="00A07B71" w:rsidP="00530AEF">
      <w:pPr>
        <w:spacing w:line="240" w:lineRule="auto"/>
        <w:contextualSpacing/>
        <w:rPr>
          <w:rFonts w:ascii="Arial" w:hAnsi="Arial" w:cs="Arial"/>
        </w:rPr>
      </w:pPr>
      <w:r w:rsidRPr="00E51E0C">
        <w:rPr>
          <w:rFonts w:ascii="Arial" w:hAnsi="Arial" w:cs="Arial"/>
        </w:rPr>
        <w:t xml:space="preserve">Areal regulert til SAA benyttes til veg og skiløype, skiløype har forrang. Veger regulert til SAA benyttes til skiløype når snømengden tillater preparering av løyper. </w:t>
      </w:r>
    </w:p>
    <w:p w14:paraId="244C1E40" w14:textId="77777777" w:rsidR="0041278A" w:rsidRDefault="00546CDC" w:rsidP="0041278A">
      <w:pPr>
        <w:keepNext/>
        <w:spacing w:line="240" w:lineRule="auto"/>
        <w:contextualSpacing/>
      </w:pPr>
      <w:r w:rsidRPr="00E51E0C">
        <w:rPr>
          <w:rFonts w:ascii="Arial" w:hAnsi="Arial" w:cs="Arial"/>
          <w:noProof/>
        </w:rPr>
        <w:lastRenderedPageBreak/>
        <w:drawing>
          <wp:inline distT="0" distB="0" distL="0" distR="0" wp14:anchorId="2D2A23D2" wp14:editId="65E4623C">
            <wp:extent cx="3986150" cy="2989817"/>
            <wp:effectExtent l="2858" t="0" r="0" b="0"/>
            <wp:docPr id="4" name="Bilde 4" descr="Et bilde som inneholder utendørs, tre, snø,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4" descr="Et bilde som inneholder utendørs, tre, snø, person&#10;&#10;Automatisk generert beskrivels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4031622" cy="3023924"/>
                    </a:xfrm>
                    <a:prstGeom prst="rect">
                      <a:avLst/>
                    </a:prstGeom>
                    <a:noFill/>
                    <a:ln>
                      <a:noFill/>
                    </a:ln>
                  </pic:spPr>
                </pic:pic>
              </a:graphicData>
            </a:graphic>
          </wp:inline>
        </w:drawing>
      </w:r>
    </w:p>
    <w:p w14:paraId="69F30C7B" w14:textId="5CD08E1F" w:rsidR="00A07B71" w:rsidRPr="00E51E0C" w:rsidRDefault="0041278A" w:rsidP="0041278A">
      <w:pPr>
        <w:pStyle w:val="Bildetekst"/>
        <w:rPr>
          <w:rFonts w:ascii="Arial" w:hAnsi="Arial" w:cs="Arial"/>
        </w:rPr>
      </w:pPr>
      <w:r>
        <w:t xml:space="preserve">Bilde </w:t>
      </w:r>
      <w:r w:rsidR="00E542D0">
        <w:fldChar w:fldCharType="begin"/>
      </w:r>
      <w:r w:rsidR="00E542D0">
        <w:instrText xml:space="preserve"> SEQ Bilde \* ARABIC </w:instrText>
      </w:r>
      <w:r w:rsidR="00E542D0">
        <w:fldChar w:fldCharType="separate"/>
      </w:r>
      <w:r>
        <w:rPr>
          <w:noProof/>
        </w:rPr>
        <w:t>9</w:t>
      </w:r>
      <w:r w:rsidR="00E542D0">
        <w:rPr>
          <w:noProof/>
        </w:rPr>
        <w:fldChar w:fldCharType="end"/>
      </w:r>
      <w:r>
        <w:t xml:space="preserve"> </w:t>
      </w:r>
      <w:r w:rsidR="00761EF0">
        <w:t>Eksempel på trase med kombinert formål</w:t>
      </w:r>
      <w:r w:rsidR="00F27F38">
        <w:t>, SAA</w:t>
      </w:r>
    </w:p>
    <w:bookmarkEnd w:id="113"/>
    <w:bookmarkEnd w:id="114"/>
    <w:bookmarkEnd w:id="115"/>
    <w:bookmarkEnd w:id="116"/>
    <w:bookmarkEnd w:id="147"/>
    <w:bookmarkEnd w:id="148"/>
    <w:p w14:paraId="7E50122C" w14:textId="77777777" w:rsidR="005E31EA" w:rsidRDefault="005E31EA" w:rsidP="005E31EA"/>
    <w:p w14:paraId="2C32B35C" w14:textId="2B8DE9D3" w:rsidR="00A07B71" w:rsidRPr="00B54ADE" w:rsidRDefault="00A07B71" w:rsidP="00B54ADE">
      <w:pPr>
        <w:pStyle w:val="Overskrift2"/>
      </w:pPr>
      <w:bookmarkStart w:id="149" w:name="_Toc160735815"/>
      <w:r w:rsidRPr="00B54ADE">
        <w:t>Arealformål - LNF-områder</w:t>
      </w:r>
      <w:bookmarkEnd w:id="149"/>
    </w:p>
    <w:p w14:paraId="3017A0BF" w14:textId="63FAEE48" w:rsidR="00A07B71" w:rsidRPr="00E51E0C" w:rsidRDefault="00A07B71" w:rsidP="00530AEF">
      <w:pPr>
        <w:spacing w:line="240" w:lineRule="auto"/>
        <w:contextualSpacing/>
        <w:rPr>
          <w:rFonts w:ascii="Arial" w:hAnsi="Arial" w:cs="Arial"/>
        </w:rPr>
      </w:pPr>
      <w:r w:rsidRPr="00E51E0C">
        <w:rPr>
          <w:rFonts w:ascii="Arial" w:hAnsi="Arial" w:cs="Arial"/>
        </w:rPr>
        <w:t xml:space="preserve">Seterpreget på Nordseter ivaretas og sikres med </w:t>
      </w:r>
      <w:r w:rsidR="000E3D53">
        <w:rPr>
          <w:rFonts w:ascii="Arial" w:hAnsi="Arial" w:cs="Arial"/>
        </w:rPr>
        <w:t xml:space="preserve">bestemmelser og en </w:t>
      </w:r>
      <w:r w:rsidRPr="00E51E0C">
        <w:rPr>
          <w:rFonts w:ascii="Arial" w:hAnsi="Arial" w:cs="Arial"/>
        </w:rPr>
        <w:t>hensynssone. Tilgjengelig areal for inngjerding minskes. Dette sikre større helhetlige områder for beite på Nordseter. Hensynssone ivaretar mulig framtidig seterdrift.</w:t>
      </w:r>
    </w:p>
    <w:p w14:paraId="157E8E70" w14:textId="77777777" w:rsidR="00A07B71" w:rsidRPr="00B54ADE" w:rsidRDefault="00A07B71" w:rsidP="00B54ADE">
      <w:pPr>
        <w:pStyle w:val="Overskrift3"/>
      </w:pPr>
      <w:bookmarkStart w:id="150" w:name="_Toc160735816"/>
      <w:bookmarkStart w:id="151" w:name="_Toc125106253"/>
      <w:bookmarkStart w:id="152" w:name="_Toc126566542"/>
      <w:bookmarkStart w:id="153" w:name="_Toc128733129"/>
      <w:bookmarkStart w:id="154" w:name="_Toc128739323"/>
      <w:r w:rsidRPr="00B54ADE">
        <w:t>LNF spredt fritidsbebyggelse (LSF)</w:t>
      </w:r>
      <w:bookmarkEnd w:id="150"/>
    </w:p>
    <w:p w14:paraId="332B2A5E" w14:textId="0BF467C9" w:rsidR="00A07B71" w:rsidRPr="00E51E0C" w:rsidRDefault="00A07B71" w:rsidP="00530AEF">
      <w:pPr>
        <w:spacing w:line="240" w:lineRule="auto"/>
        <w:contextualSpacing/>
        <w:rPr>
          <w:rFonts w:ascii="Arial" w:hAnsi="Arial" w:cs="Arial"/>
        </w:rPr>
      </w:pPr>
      <w:r w:rsidRPr="00E51E0C">
        <w:rPr>
          <w:rFonts w:ascii="Arial" w:hAnsi="Arial" w:cs="Arial"/>
        </w:rPr>
        <w:t>Regulering av LSF videreføres. LSF ligger i sone A, sone B2 og i sone E.</w:t>
      </w:r>
    </w:p>
    <w:p w14:paraId="1A051D29" w14:textId="77777777" w:rsidR="00A07B71" w:rsidRPr="00B54ADE" w:rsidRDefault="00A07B71" w:rsidP="00B54ADE">
      <w:pPr>
        <w:pStyle w:val="Overskrift3"/>
      </w:pPr>
      <w:bookmarkStart w:id="155" w:name="_Toc160735817"/>
      <w:r w:rsidRPr="00B54ADE">
        <w:t>LNF spredt næringsbebyggelse (LSN)</w:t>
      </w:r>
      <w:bookmarkEnd w:id="155"/>
    </w:p>
    <w:p w14:paraId="513C6C89" w14:textId="77777777" w:rsidR="00A07B71" w:rsidRDefault="00A07B71" w:rsidP="00530AEF">
      <w:pPr>
        <w:spacing w:line="240" w:lineRule="auto"/>
        <w:contextualSpacing/>
        <w:rPr>
          <w:rFonts w:ascii="Arial" w:hAnsi="Arial" w:cs="Arial"/>
        </w:rPr>
      </w:pPr>
      <w:r w:rsidRPr="00E51E0C">
        <w:rPr>
          <w:rFonts w:ascii="Arial" w:hAnsi="Arial" w:cs="Arial"/>
        </w:rPr>
        <w:t xml:space="preserve">Innenfor området regulert til LSN, Kaussetra, kan det etableres bygninger til servering/selskap, overnatting, museum, lokale til gårdsbutikk, galleri og lignende. </w:t>
      </w:r>
    </w:p>
    <w:p w14:paraId="4D15868E" w14:textId="4817C58C" w:rsidR="004726EA" w:rsidRPr="00B54ADE" w:rsidRDefault="00D857B2" w:rsidP="00B54ADE">
      <w:pPr>
        <w:pStyle w:val="Overskrift3"/>
      </w:pPr>
      <w:bookmarkStart w:id="156" w:name="_Toc160735818"/>
      <w:r>
        <w:t xml:space="preserve">Kombinert formål </w:t>
      </w:r>
      <w:r w:rsidR="004726EA" w:rsidRPr="00B54ADE">
        <w:t xml:space="preserve">LNF </w:t>
      </w:r>
      <w:r w:rsidR="00E07D7E" w:rsidRPr="00B54ADE">
        <w:t>/skiløype</w:t>
      </w:r>
      <w:r w:rsidR="004726EA" w:rsidRPr="00B54ADE">
        <w:t xml:space="preserve"> (L</w:t>
      </w:r>
      <w:r w:rsidR="00E07D7E" w:rsidRPr="00B54ADE">
        <w:t>AA</w:t>
      </w:r>
      <w:r w:rsidR="004726EA" w:rsidRPr="00B54ADE">
        <w:t>)</w:t>
      </w:r>
      <w:bookmarkEnd w:id="156"/>
    </w:p>
    <w:p w14:paraId="3D7E39BB" w14:textId="71F75CE0" w:rsidR="00E07D7E" w:rsidRPr="00DB1863" w:rsidRDefault="00E07D7E" w:rsidP="00530AEF">
      <w:pPr>
        <w:spacing w:line="240" w:lineRule="auto"/>
        <w:contextualSpacing/>
        <w:rPr>
          <w:rFonts w:ascii="Arial" w:hAnsi="Arial" w:cs="Arial"/>
        </w:rPr>
      </w:pPr>
      <w:proofErr w:type="spellStart"/>
      <w:r w:rsidRPr="00DB1863">
        <w:rPr>
          <w:rFonts w:ascii="Arial" w:hAnsi="Arial" w:cs="Arial"/>
        </w:rPr>
        <w:t>Grøtåsetervegen</w:t>
      </w:r>
      <w:proofErr w:type="spellEnd"/>
      <w:r w:rsidRPr="00DB1863">
        <w:rPr>
          <w:rFonts w:ascii="Arial" w:hAnsi="Arial" w:cs="Arial"/>
        </w:rPr>
        <w:t xml:space="preserve"> har ikke tidligere vært regulert med vegformål, men vist med veglinje i </w:t>
      </w:r>
      <w:r w:rsidR="008B20B6" w:rsidRPr="00DB1863">
        <w:rPr>
          <w:rFonts w:ascii="Arial" w:hAnsi="Arial" w:cs="Arial"/>
        </w:rPr>
        <w:t xml:space="preserve">LNF. Denne videreføres med kombinasjon av skiløype.  </w:t>
      </w:r>
      <w:proofErr w:type="spellStart"/>
      <w:r w:rsidR="008B20B6" w:rsidRPr="00DB1863">
        <w:rPr>
          <w:rFonts w:ascii="Arial" w:hAnsi="Arial" w:cs="Arial"/>
        </w:rPr>
        <w:t>Grøtåsetervegen</w:t>
      </w:r>
      <w:proofErr w:type="spellEnd"/>
      <w:r w:rsidR="008B20B6" w:rsidRPr="00DB1863">
        <w:rPr>
          <w:rFonts w:ascii="Arial" w:hAnsi="Arial" w:cs="Arial"/>
        </w:rPr>
        <w:t xml:space="preserve"> er en seterveg</w:t>
      </w:r>
      <w:r w:rsidR="00154174" w:rsidRPr="00DB1863">
        <w:rPr>
          <w:rFonts w:ascii="Arial" w:hAnsi="Arial" w:cs="Arial"/>
        </w:rPr>
        <w:t xml:space="preserve"> til </w:t>
      </w:r>
      <w:proofErr w:type="spellStart"/>
      <w:r w:rsidR="004E52DB">
        <w:rPr>
          <w:rFonts w:ascii="Arial" w:hAnsi="Arial" w:cs="Arial"/>
        </w:rPr>
        <w:t>Grøtåssetra</w:t>
      </w:r>
      <w:proofErr w:type="spellEnd"/>
      <w:r w:rsidR="004E52DB">
        <w:rPr>
          <w:rFonts w:ascii="Arial" w:hAnsi="Arial" w:cs="Arial"/>
        </w:rPr>
        <w:t xml:space="preserve"> og </w:t>
      </w:r>
      <w:proofErr w:type="spellStart"/>
      <w:r w:rsidR="00154174" w:rsidRPr="00DB1863">
        <w:rPr>
          <w:rFonts w:ascii="Arial" w:hAnsi="Arial" w:cs="Arial"/>
        </w:rPr>
        <w:t>Balbergseter</w:t>
      </w:r>
      <w:proofErr w:type="spellEnd"/>
      <w:r w:rsidR="00154174" w:rsidRPr="00DB1863">
        <w:rPr>
          <w:rFonts w:ascii="Arial" w:hAnsi="Arial" w:cs="Arial"/>
        </w:rPr>
        <w:t xml:space="preserve">. Det er få fritidsboligenheter langs vegen, og </w:t>
      </w:r>
      <w:r w:rsidR="005303A1" w:rsidRPr="00DB1863">
        <w:rPr>
          <w:rFonts w:ascii="Arial" w:hAnsi="Arial" w:cs="Arial"/>
        </w:rPr>
        <w:t>alle disse ligger i LFS formål.</w:t>
      </w:r>
    </w:p>
    <w:p w14:paraId="5CCA603C" w14:textId="77777777" w:rsidR="00A07B71" w:rsidRPr="00B54ADE" w:rsidRDefault="00A07B71" w:rsidP="00B54ADE">
      <w:pPr>
        <w:pStyle w:val="Overskrift2"/>
      </w:pPr>
      <w:bookmarkStart w:id="157" w:name="_Toc160735819"/>
      <w:bookmarkEnd w:id="151"/>
      <w:bookmarkEnd w:id="152"/>
      <w:bookmarkEnd w:id="153"/>
      <w:bookmarkEnd w:id="154"/>
      <w:r w:rsidRPr="00B54ADE">
        <w:t>Arealformål - Grønnstruktur</w:t>
      </w:r>
      <w:bookmarkEnd w:id="157"/>
      <w:r w:rsidRPr="00B54ADE">
        <w:t xml:space="preserve"> </w:t>
      </w:r>
    </w:p>
    <w:p w14:paraId="5ADACF03" w14:textId="77777777" w:rsidR="00A07B71" w:rsidRPr="00B54ADE" w:rsidRDefault="00A07B71" w:rsidP="00B54ADE">
      <w:pPr>
        <w:pStyle w:val="Overskrift3"/>
      </w:pPr>
      <w:bookmarkStart w:id="158" w:name="_Toc130209579"/>
      <w:bookmarkStart w:id="159" w:name="_Toc130460914"/>
      <w:bookmarkStart w:id="160" w:name="_Toc131065645"/>
      <w:bookmarkStart w:id="161" w:name="_Toc160735820"/>
      <w:bookmarkStart w:id="162" w:name="_Toc125106248"/>
      <w:bookmarkStart w:id="163" w:name="_Toc126566535"/>
      <w:bookmarkStart w:id="164" w:name="_Toc128733121"/>
      <w:bookmarkStart w:id="165" w:name="_Toc128739315"/>
      <w:r w:rsidRPr="00B54ADE">
        <w:t>Naturområde (GN</w:t>
      </w:r>
      <w:bookmarkEnd w:id="158"/>
      <w:bookmarkEnd w:id="159"/>
      <w:bookmarkEnd w:id="160"/>
      <w:r w:rsidRPr="00B54ADE">
        <w:t>)</w:t>
      </w:r>
      <w:bookmarkEnd w:id="161"/>
    </w:p>
    <w:p w14:paraId="1744918A" w14:textId="77777777" w:rsidR="00A07B71" w:rsidRPr="00E51E0C" w:rsidRDefault="00A07B71" w:rsidP="00530AEF">
      <w:pPr>
        <w:spacing w:line="240" w:lineRule="auto"/>
        <w:contextualSpacing/>
        <w:rPr>
          <w:rFonts w:ascii="Arial" w:hAnsi="Arial" w:cs="Arial"/>
        </w:rPr>
      </w:pPr>
      <w:r w:rsidRPr="00E51E0C">
        <w:rPr>
          <w:rFonts w:ascii="Arial" w:hAnsi="Arial" w:cs="Arial"/>
        </w:rPr>
        <w:t xml:space="preserve">Område GN reguleres til naturområder. Området skal ha liten grad av inngrep, og skal brukes til friluftsaktiviteter. Området skal ikke privatiseres. </w:t>
      </w:r>
    </w:p>
    <w:p w14:paraId="3C9020BE" w14:textId="62C48D7C" w:rsidR="00A07B71" w:rsidRPr="00B54ADE" w:rsidRDefault="00A079D5" w:rsidP="00B54ADE">
      <w:pPr>
        <w:pStyle w:val="Overskrift3"/>
      </w:pPr>
      <w:bookmarkStart w:id="166" w:name="_Toc160735821"/>
      <w:r>
        <w:lastRenderedPageBreak/>
        <w:t xml:space="preserve">Friområder </w:t>
      </w:r>
      <w:r w:rsidR="007975FD">
        <w:t>FRI</w:t>
      </w:r>
      <w:bookmarkEnd w:id="166"/>
    </w:p>
    <w:p w14:paraId="0044E90D" w14:textId="55E90627" w:rsidR="00A07B71" w:rsidRDefault="00A07B71" w:rsidP="00530AEF">
      <w:pPr>
        <w:spacing w:line="240" w:lineRule="auto"/>
        <w:contextualSpacing/>
        <w:rPr>
          <w:rFonts w:ascii="Arial" w:hAnsi="Arial" w:cs="Arial"/>
        </w:rPr>
      </w:pPr>
      <w:r w:rsidRPr="00E51E0C">
        <w:rPr>
          <w:rFonts w:ascii="Arial" w:hAnsi="Arial" w:cs="Arial"/>
        </w:rPr>
        <w:t xml:space="preserve">Området regulert til </w:t>
      </w:r>
      <w:r w:rsidR="00011AA6">
        <w:rPr>
          <w:rFonts w:ascii="Arial" w:hAnsi="Arial" w:cs="Arial"/>
        </w:rPr>
        <w:t>FRI1</w:t>
      </w:r>
      <w:r w:rsidRPr="00E51E0C">
        <w:rPr>
          <w:rFonts w:ascii="Arial" w:hAnsi="Arial" w:cs="Arial"/>
        </w:rPr>
        <w:t xml:space="preserve"> skal benyttes til aktivitetsområde</w:t>
      </w:r>
      <w:r w:rsidR="007975FD">
        <w:rPr>
          <w:rFonts w:ascii="Arial" w:hAnsi="Arial" w:cs="Arial"/>
        </w:rPr>
        <w:t xml:space="preserve"> ved Landetjern</w:t>
      </w:r>
      <w:r w:rsidRPr="00E51E0C">
        <w:rPr>
          <w:rFonts w:ascii="Arial" w:hAnsi="Arial" w:cs="Arial"/>
        </w:rPr>
        <w:t xml:space="preserve"> som </w:t>
      </w:r>
      <w:r w:rsidRPr="00011AA6">
        <w:rPr>
          <w:rFonts w:ascii="Arial" w:hAnsi="Arial" w:cs="Arial"/>
        </w:rPr>
        <w:t>skal møbleres</w:t>
      </w:r>
      <w:r w:rsidR="00B51B1E" w:rsidRPr="00011AA6">
        <w:rPr>
          <w:rFonts w:ascii="Arial" w:hAnsi="Arial" w:cs="Arial"/>
        </w:rPr>
        <w:t xml:space="preserve"> med minimum 3 sittegrupper og et brannsikkert areal, egnet for grilling. Videre skal det</w:t>
      </w:r>
      <w:r w:rsidRPr="00011AA6">
        <w:rPr>
          <w:rFonts w:ascii="Arial" w:hAnsi="Arial" w:cs="Arial"/>
        </w:rPr>
        <w:t xml:space="preserve"> tilrettelegges </w:t>
      </w:r>
      <w:r w:rsidRPr="00E51E0C">
        <w:rPr>
          <w:rFonts w:ascii="Arial" w:hAnsi="Arial" w:cs="Arial"/>
        </w:rPr>
        <w:t>for friluftsliv, aktivitet, lek og rekreasjon. Den tilrettelagte plassen skal være minimum 1 daa.</w:t>
      </w:r>
    </w:p>
    <w:p w14:paraId="327E922C" w14:textId="77777777" w:rsidR="007975FD" w:rsidRDefault="007975FD" w:rsidP="00530AEF">
      <w:pPr>
        <w:spacing w:line="240" w:lineRule="auto"/>
        <w:contextualSpacing/>
        <w:rPr>
          <w:rFonts w:ascii="Arial" w:hAnsi="Arial" w:cs="Arial"/>
        </w:rPr>
      </w:pPr>
    </w:p>
    <w:p w14:paraId="77023D43" w14:textId="1470C7F5" w:rsidR="007975FD" w:rsidRPr="00E51E0C" w:rsidRDefault="007975FD" w:rsidP="00530AEF">
      <w:pPr>
        <w:spacing w:line="240" w:lineRule="auto"/>
        <w:contextualSpacing/>
        <w:rPr>
          <w:rFonts w:ascii="Arial" w:hAnsi="Arial" w:cs="Arial"/>
        </w:rPr>
      </w:pPr>
      <w:r>
        <w:rPr>
          <w:rFonts w:ascii="Arial" w:hAnsi="Arial" w:cs="Arial"/>
        </w:rPr>
        <w:t xml:space="preserve">Friområdet på </w:t>
      </w:r>
      <w:proofErr w:type="spellStart"/>
      <w:r>
        <w:rPr>
          <w:rFonts w:ascii="Arial" w:hAnsi="Arial" w:cs="Arial"/>
        </w:rPr>
        <w:t>Bårdsengseter</w:t>
      </w:r>
      <w:proofErr w:type="spellEnd"/>
      <w:r>
        <w:rPr>
          <w:rFonts w:ascii="Arial" w:hAnsi="Arial" w:cs="Arial"/>
        </w:rPr>
        <w:t xml:space="preserve"> har ikke fått spesifikke </w:t>
      </w:r>
      <w:r w:rsidR="00A855A1">
        <w:rPr>
          <w:rFonts w:ascii="Arial" w:hAnsi="Arial" w:cs="Arial"/>
        </w:rPr>
        <w:t>bestemmelser.</w:t>
      </w:r>
    </w:p>
    <w:p w14:paraId="410C92EA" w14:textId="77777777" w:rsidR="00D830FD" w:rsidRPr="002A184D" w:rsidRDefault="00D830FD" w:rsidP="002A184D">
      <w:pPr>
        <w:pStyle w:val="Overskrift3"/>
      </w:pPr>
      <w:bookmarkStart w:id="167" w:name="_Toc160735822"/>
      <w:r w:rsidRPr="002A184D">
        <w:t>Turveg (TV)</w:t>
      </w:r>
      <w:bookmarkEnd w:id="167"/>
    </w:p>
    <w:p w14:paraId="1A6CFF90" w14:textId="7270D7C1" w:rsidR="00D830FD" w:rsidRPr="00011AA6" w:rsidRDefault="00D830FD" w:rsidP="00530AEF">
      <w:pPr>
        <w:spacing w:line="240" w:lineRule="auto"/>
        <w:contextualSpacing/>
        <w:rPr>
          <w:rFonts w:ascii="Arial" w:hAnsi="Arial" w:cs="Arial"/>
        </w:rPr>
      </w:pPr>
      <w:r w:rsidRPr="00011AA6">
        <w:rPr>
          <w:rFonts w:ascii="Arial" w:hAnsi="Arial" w:cs="Arial"/>
        </w:rPr>
        <w:t>Område regulert til gang og sykkelveg langs Nordsetervegen endres til arealformål turveg og forlenges til krysset mot Sjusjøvegen for å sikre et trafikksikkert miljø for myke trafikanter i hele sentrumsområdet.</w:t>
      </w:r>
    </w:p>
    <w:p w14:paraId="364F31F5" w14:textId="77777777" w:rsidR="00A07B71" w:rsidRPr="00DC6145" w:rsidRDefault="00A07B71" w:rsidP="00DC6145">
      <w:pPr>
        <w:pStyle w:val="Overskrift2"/>
      </w:pPr>
      <w:bookmarkStart w:id="168" w:name="_Toc160735823"/>
      <w:bookmarkEnd w:id="162"/>
      <w:bookmarkEnd w:id="163"/>
      <w:bookmarkEnd w:id="164"/>
      <w:bookmarkEnd w:id="165"/>
      <w:r w:rsidRPr="00DC6145">
        <w:t>Arealformål - Bruk og vern av sjø og vassdrag</w:t>
      </w:r>
      <w:bookmarkEnd w:id="168"/>
    </w:p>
    <w:p w14:paraId="173C45DE" w14:textId="63E5AC77" w:rsidR="00A07B71" w:rsidRPr="002057F1" w:rsidRDefault="00A07B71" w:rsidP="00530AEF">
      <w:pPr>
        <w:spacing w:line="240" w:lineRule="auto"/>
        <w:contextualSpacing/>
        <w:rPr>
          <w:rFonts w:ascii="Arial" w:hAnsi="Arial" w:cs="Arial"/>
        </w:rPr>
      </w:pPr>
      <w:r w:rsidRPr="00E51E0C">
        <w:rPr>
          <w:rFonts w:ascii="Arial" w:hAnsi="Arial" w:cs="Arial"/>
        </w:rPr>
        <w:t xml:space="preserve">Angitt naturområde i sjø og vassdrag, NSV omfatter eksisterende vannstreng </w:t>
      </w:r>
      <w:proofErr w:type="spellStart"/>
      <w:r w:rsidRPr="002057F1">
        <w:rPr>
          <w:rFonts w:ascii="Arial" w:hAnsi="Arial" w:cs="Arial"/>
        </w:rPr>
        <w:t>Nevla</w:t>
      </w:r>
      <w:proofErr w:type="spellEnd"/>
      <w:r w:rsidR="00393C79" w:rsidRPr="002057F1">
        <w:rPr>
          <w:rFonts w:ascii="Arial" w:hAnsi="Arial" w:cs="Arial"/>
        </w:rPr>
        <w:t xml:space="preserve"> </w:t>
      </w:r>
      <w:r w:rsidR="000233ED" w:rsidRPr="002057F1">
        <w:rPr>
          <w:rFonts w:ascii="Arial" w:hAnsi="Arial" w:cs="Arial"/>
        </w:rPr>
        <w:t>og to ikke navngitte bekker.</w:t>
      </w:r>
    </w:p>
    <w:p w14:paraId="51EBE704" w14:textId="37563E38" w:rsidR="00A07B71" w:rsidRPr="00E51E0C" w:rsidRDefault="00A07B71" w:rsidP="00530AEF">
      <w:pPr>
        <w:spacing w:line="240" w:lineRule="auto"/>
        <w:contextualSpacing/>
        <w:rPr>
          <w:rFonts w:ascii="Arial" w:hAnsi="Arial" w:cs="Arial"/>
        </w:rPr>
      </w:pPr>
      <w:r w:rsidRPr="00E51E0C">
        <w:rPr>
          <w:rFonts w:ascii="Arial" w:hAnsi="Arial" w:cs="Arial"/>
        </w:rPr>
        <w:t>Med unntak av nødvendig erosjonssikring og planlagt kryssinger er det ikke tillatt med fysiske inngrep i vassdraget.</w:t>
      </w:r>
      <w:r w:rsidR="00B00195">
        <w:rPr>
          <w:rFonts w:ascii="Arial" w:hAnsi="Arial" w:cs="Arial"/>
        </w:rPr>
        <w:t xml:space="preserve"> </w:t>
      </w:r>
    </w:p>
    <w:p w14:paraId="26DCA121" w14:textId="77777777" w:rsidR="0098147E" w:rsidRPr="00043804" w:rsidRDefault="0098147E" w:rsidP="0098147E">
      <w:pPr>
        <w:pStyle w:val="Overskrift2"/>
      </w:pPr>
      <w:bookmarkStart w:id="169" w:name="_Toc160735830"/>
      <w:bookmarkStart w:id="170" w:name="_Toc160735824"/>
      <w:r w:rsidRPr="00043804">
        <w:t>Hensynssoner</w:t>
      </w:r>
      <w:bookmarkEnd w:id="169"/>
    </w:p>
    <w:p w14:paraId="791E23E2" w14:textId="77777777" w:rsidR="0098147E" w:rsidRPr="00043804" w:rsidRDefault="0098147E" w:rsidP="0098147E">
      <w:pPr>
        <w:pStyle w:val="Overskrift3"/>
      </w:pPr>
      <w:bookmarkStart w:id="171" w:name="_Toc160735831"/>
      <w:r w:rsidRPr="00043804">
        <w:t>Frisikt, H140</w:t>
      </w:r>
      <w:bookmarkEnd w:id="171"/>
    </w:p>
    <w:p w14:paraId="14539E73" w14:textId="77777777" w:rsidR="0098147E" w:rsidRPr="00E51E0C" w:rsidRDefault="0098147E" w:rsidP="0098147E">
      <w:pPr>
        <w:spacing w:line="240" w:lineRule="auto"/>
        <w:contextualSpacing/>
        <w:rPr>
          <w:rFonts w:ascii="Arial" w:hAnsi="Arial" w:cs="Arial"/>
        </w:rPr>
      </w:pPr>
      <w:r w:rsidRPr="00E51E0C">
        <w:rPr>
          <w:rFonts w:ascii="Arial" w:hAnsi="Arial" w:cs="Arial"/>
        </w:rPr>
        <w:t>Frisiktsoner er regulert inn i plankartet.</w:t>
      </w:r>
    </w:p>
    <w:p w14:paraId="66F2534E" w14:textId="77777777" w:rsidR="0098147E" w:rsidRPr="00043804" w:rsidRDefault="0098147E" w:rsidP="0098147E">
      <w:pPr>
        <w:pStyle w:val="Overskrift3"/>
      </w:pPr>
      <w:bookmarkStart w:id="172" w:name="_Toc160735832"/>
      <w:r w:rsidRPr="00043804">
        <w:t>Faresone H320, flomfare</w:t>
      </w:r>
      <w:bookmarkEnd w:id="172"/>
    </w:p>
    <w:p w14:paraId="7972B3A5" w14:textId="77777777" w:rsidR="0098147E" w:rsidRPr="00E51E0C" w:rsidRDefault="0098147E" w:rsidP="0098147E">
      <w:pPr>
        <w:spacing w:line="240" w:lineRule="auto"/>
        <w:contextualSpacing/>
        <w:rPr>
          <w:rFonts w:ascii="Arial" w:hAnsi="Arial" w:cs="Arial"/>
        </w:rPr>
      </w:pPr>
      <w:r w:rsidRPr="00E51E0C">
        <w:rPr>
          <w:rFonts w:ascii="Arial" w:hAnsi="Arial" w:cs="Arial"/>
        </w:rPr>
        <w:t>Tiltak kan ikke gjennomføres innenfor hensynssonen før området er befart og tilstrekkelig vurdert med hensyn til sikkerhet mot flom, jf. TEK17 § 7-2</w:t>
      </w:r>
      <w:r>
        <w:rPr>
          <w:rFonts w:ascii="Arial" w:hAnsi="Arial" w:cs="Arial"/>
        </w:rPr>
        <w:t>. Nødvendige sikringstiltak må være utført før byggetiltak kan godkjennes.</w:t>
      </w:r>
    </w:p>
    <w:p w14:paraId="4062B8C1" w14:textId="77777777" w:rsidR="0098147E" w:rsidRPr="00043804" w:rsidRDefault="0098147E" w:rsidP="0098147E">
      <w:pPr>
        <w:pStyle w:val="Overskrift3"/>
      </w:pPr>
      <w:bookmarkStart w:id="173" w:name="_Toc130209612"/>
      <w:bookmarkStart w:id="174" w:name="_Toc130460947"/>
      <w:bookmarkStart w:id="175" w:name="_Toc131065682"/>
      <w:bookmarkStart w:id="176" w:name="_Toc160735833"/>
      <w:r w:rsidRPr="00043804">
        <w:t>Faresone H370 Høyspenningsanlegg</w:t>
      </w:r>
      <w:bookmarkEnd w:id="173"/>
      <w:bookmarkEnd w:id="174"/>
      <w:bookmarkEnd w:id="175"/>
      <w:bookmarkEnd w:id="176"/>
    </w:p>
    <w:p w14:paraId="265688AD" w14:textId="77777777" w:rsidR="0098147E" w:rsidRPr="00E51E0C" w:rsidRDefault="0098147E" w:rsidP="0098147E">
      <w:pPr>
        <w:spacing w:line="240" w:lineRule="auto"/>
        <w:contextualSpacing/>
        <w:rPr>
          <w:rFonts w:ascii="Arial" w:hAnsi="Arial" w:cs="Arial"/>
        </w:rPr>
      </w:pPr>
      <w:r w:rsidRPr="00E51E0C">
        <w:rPr>
          <w:rFonts w:ascii="Arial" w:hAnsi="Arial" w:cs="Arial"/>
        </w:rPr>
        <w:t>Arealet innenfor området H370 (Høyspenningsanlegg) skal ikke bebygges og kan ikke brukes på en måte som er i strid med restriksjonene i fareområdet</w:t>
      </w:r>
    </w:p>
    <w:p w14:paraId="60C6100A" w14:textId="77777777" w:rsidR="0098147E" w:rsidRPr="00043804" w:rsidRDefault="0098147E" w:rsidP="0098147E">
      <w:pPr>
        <w:pStyle w:val="Overskrift3"/>
      </w:pPr>
      <w:r w:rsidRPr="00043804">
        <w:t xml:space="preserve"> </w:t>
      </w:r>
      <w:bookmarkStart w:id="177" w:name="_Toc130209613"/>
      <w:bookmarkStart w:id="178" w:name="_Toc130460948"/>
      <w:bookmarkStart w:id="179" w:name="_Toc131065683"/>
      <w:bookmarkStart w:id="180" w:name="_Toc160735834"/>
      <w:r w:rsidRPr="00043804">
        <w:t>Faresone H220 Støy– gul støysone</w:t>
      </w:r>
      <w:bookmarkEnd w:id="177"/>
      <w:bookmarkEnd w:id="178"/>
      <w:bookmarkEnd w:id="179"/>
      <w:bookmarkEnd w:id="180"/>
    </w:p>
    <w:p w14:paraId="29623C81" w14:textId="77777777" w:rsidR="0098147E" w:rsidRPr="0008019A" w:rsidRDefault="0098147E" w:rsidP="0098147E">
      <w:pPr>
        <w:spacing w:line="240" w:lineRule="auto"/>
        <w:contextualSpacing/>
        <w:rPr>
          <w:rFonts w:ascii="Arial" w:hAnsi="Arial" w:cs="Arial"/>
        </w:rPr>
      </w:pPr>
      <w:r w:rsidRPr="0008019A">
        <w:rPr>
          <w:rFonts w:ascii="Arial" w:hAnsi="Arial" w:cs="Arial"/>
        </w:rPr>
        <w:t>Til enhver tid gjeldende retningslinjer for behandling av støy i arealplanleggingen skal legges til grunn for reguleringsplaner og tiltak etter plan- og bygningsloven.</w:t>
      </w:r>
    </w:p>
    <w:p w14:paraId="38B7F7C8" w14:textId="77777777" w:rsidR="0098147E" w:rsidRPr="009A5C41" w:rsidRDefault="0098147E" w:rsidP="0098147E">
      <w:pPr>
        <w:pStyle w:val="Overskrift3"/>
      </w:pPr>
      <w:bookmarkStart w:id="181" w:name="_Toc160735835"/>
      <w:r w:rsidRPr="009A5C41">
        <w:t>Hensyn friluftsliv, H350</w:t>
      </w:r>
      <w:bookmarkEnd w:id="181"/>
    </w:p>
    <w:p w14:paraId="04A9821C" w14:textId="77777777" w:rsidR="0098147E" w:rsidRPr="00E51E0C" w:rsidRDefault="0098147E" w:rsidP="0098147E">
      <w:pPr>
        <w:spacing w:after="0" w:line="240" w:lineRule="auto"/>
        <w:contextualSpacing/>
        <w:rPr>
          <w:rFonts w:ascii="Arial" w:hAnsi="Arial" w:cs="Arial"/>
        </w:rPr>
      </w:pPr>
      <w:r w:rsidRPr="00E51E0C">
        <w:rPr>
          <w:rFonts w:ascii="Arial" w:hAnsi="Arial" w:cs="Arial"/>
        </w:rPr>
        <w:t xml:space="preserve">H350 er buffersone mellom bebyggelse og fjellet og mot </w:t>
      </w:r>
      <w:proofErr w:type="spellStart"/>
      <w:r w:rsidRPr="00E51E0C">
        <w:rPr>
          <w:rFonts w:ascii="Arial" w:hAnsi="Arial" w:cs="Arial"/>
        </w:rPr>
        <w:t>Gropmarka</w:t>
      </w:r>
      <w:proofErr w:type="spellEnd"/>
      <w:r w:rsidRPr="00E51E0C">
        <w:rPr>
          <w:rFonts w:ascii="Arial" w:hAnsi="Arial" w:cs="Arial"/>
        </w:rPr>
        <w:t xml:space="preserve">. I avmerket område tillates etablering av </w:t>
      </w:r>
      <w:proofErr w:type="spellStart"/>
      <w:r w:rsidRPr="00E51E0C">
        <w:rPr>
          <w:rFonts w:ascii="Arial" w:hAnsi="Arial" w:cs="Arial"/>
        </w:rPr>
        <w:t>skiløypetraséer</w:t>
      </w:r>
      <w:proofErr w:type="spellEnd"/>
      <w:r w:rsidRPr="00E51E0C">
        <w:rPr>
          <w:rFonts w:ascii="Arial" w:hAnsi="Arial" w:cs="Arial"/>
        </w:rPr>
        <w:t>.</w:t>
      </w:r>
    </w:p>
    <w:p w14:paraId="75F12677" w14:textId="77777777" w:rsidR="0098147E" w:rsidRPr="00E51E0C" w:rsidRDefault="0098147E" w:rsidP="0098147E">
      <w:pPr>
        <w:spacing w:after="0" w:line="240" w:lineRule="auto"/>
        <w:contextualSpacing/>
        <w:rPr>
          <w:rFonts w:ascii="Arial" w:hAnsi="Arial" w:cs="Arial"/>
        </w:rPr>
      </w:pPr>
    </w:p>
    <w:p w14:paraId="3F5D8935" w14:textId="77777777" w:rsidR="0098147E" w:rsidRPr="009A5C41" w:rsidRDefault="0098147E" w:rsidP="0098147E">
      <w:pPr>
        <w:pStyle w:val="Overskrift3"/>
      </w:pPr>
      <w:bookmarkStart w:id="182" w:name="_Toc160735836"/>
      <w:r w:rsidRPr="009A5C41">
        <w:t>Bevaring naturmiljø, H560</w:t>
      </w:r>
      <w:bookmarkEnd w:id="182"/>
    </w:p>
    <w:p w14:paraId="02659857" w14:textId="77777777" w:rsidR="0098147E" w:rsidRDefault="0098147E" w:rsidP="0098147E">
      <w:pPr>
        <w:spacing w:line="240" w:lineRule="auto"/>
        <w:contextualSpacing/>
        <w:rPr>
          <w:rFonts w:ascii="Arial" w:hAnsi="Arial" w:cs="Arial"/>
        </w:rPr>
      </w:pPr>
      <w:r w:rsidRPr="00E51E0C">
        <w:rPr>
          <w:rFonts w:ascii="Arial" w:hAnsi="Arial" w:cs="Arial"/>
        </w:rPr>
        <w:t>Områder for verdifulle arter og naturområder skal si</w:t>
      </w:r>
      <w:r>
        <w:rPr>
          <w:rFonts w:ascii="Arial" w:hAnsi="Arial" w:cs="Arial"/>
        </w:rPr>
        <w:t>k</w:t>
      </w:r>
      <w:r w:rsidRPr="00E51E0C">
        <w:rPr>
          <w:rFonts w:ascii="Arial" w:hAnsi="Arial" w:cs="Arial"/>
        </w:rPr>
        <w:t>res for inngrep og tiltak. Hensynssone H560_1 omfatter naturtypen gammel granskog og innenfor området skal naturverdiene</w:t>
      </w:r>
      <w:r>
        <w:rPr>
          <w:rFonts w:ascii="Arial" w:hAnsi="Arial" w:cs="Arial"/>
        </w:rPr>
        <w:t>,</w:t>
      </w:r>
      <w:r w:rsidRPr="00E51E0C">
        <w:rPr>
          <w:rFonts w:ascii="Arial" w:hAnsi="Arial" w:cs="Arial"/>
        </w:rPr>
        <w:t xml:space="preserve"> registrerte verdier og arter</w:t>
      </w:r>
      <w:r>
        <w:rPr>
          <w:rFonts w:ascii="Arial" w:hAnsi="Arial" w:cs="Arial"/>
        </w:rPr>
        <w:t>,</w:t>
      </w:r>
      <w:r w:rsidRPr="00E51E0C">
        <w:rPr>
          <w:rFonts w:ascii="Arial" w:hAnsi="Arial" w:cs="Arial"/>
        </w:rPr>
        <w:t xml:space="preserve"> vektlegges</w:t>
      </w:r>
      <w:r>
        <w:rPr>
          <w:rFonts w:ascii="Arial" w:hAnsi="Arial" w:cs="Arial"/>
        </w:rPr>
        <w:t>.</w:t>
      </w:r>
    </w:p>
    <w:p w14:paraId="0E91EC2B" w14:textId="77777777" w:rsidR="0098147E" w:rsidRPr="00E51E0C" w:rsidRDefault="0098147E" w:rsidP="0098147E">
      <w:pPr>
        <w:spacing w:line="240" w:lineRule="auto"/>
        <w:contextualSpacing/>
        <w:rPr>
          <w:rFonts w:ascii="Arial" w:hAnsi="Arial" w:cs="Arial"/>
        </w:rPr>
      </w:pPr>
      <w:r w:rsidRPr="00E51E0C">
        <w:rPr>
          <w:rFonts w:ascii="Arial" w:hAnsi="Arial" w:cs="Arial"/>
        </w:rPr>
        <w:t>Hensynssone H560_</w:t>
      </w:r>
      <w:r>
        <w:rPr>
          <w:rFonts w:ascii="Arial" w:hAnsi="Arial" w:cs="Arial"/>
        </w:rPr>
        <w:t>2 er vegetasjonssone langs bekker og vassdrag</w:t>
      </w:r>
      <w:r w:rsidRPr="00E51E0C">
        <w:rPr>
          <w:rFonts w:ascii="Arial" w:hAnsi="Arial" w:cs="Arial"/>
        </w:rPr>
        <w:t>.</w:t>
      </w:r>
      <w:r>
        <w:rPr>
          <w:rFonts w:ascii="Arial" w:hAnsi="Arial" w:cs="Arial"/>
        </w:rPr>
        <w:t xml:space="preserve"> Skal sikre vassdragets naturlige kantvegetasjon.</w:t>
      </w:r>
    </w:p>
    <w:p w14:paraId="0F1DE7B2" w14:textId="77777777" w:rsidR="0098147E" w:rsidRPr="008C74F4" w:rsidRDefault="0098147E" w:rsidP="0098147E">
      <w:pPr>
        <w:pStyle w:val="Overskrift3"/>
        <w:rPr>
          <w:color w:val="5B9BD5" w:themeColor="accent5"/>
        </w:rPr>
      </w:pPr>
      <w:bookmarkStart w:id="183" w:name="_Toc160735837"/>
      <w:r w:rsidRPr="008C74F4">
        <w:rPr>
          <w:color w:val="5B9BD5" w:themeColor="accent5"/>
        </w:rPr>
        <w:t>Bevaring kulturlandskap, H550</w:t>
      </w:r>
    </w:p>
    <w:p w14:paraId="094E5961" w14:textId="77777777" w:rsidR="0098147E" w:rsidRPr="00E351C3" w:rsidRDefault="0098147E" w:rsidP="0098147E">
      <w:pPr>
        <w:spacing w:line="240" w:lineRule="auto"/>
        <w:contextualSpacing/>
        <w:rPr>
          <w:rFonts w:ascii="Arial" w:hAnsi="Arial" w:cs="Arial"/>
        </w:rPr>
      </w:pPr>
      <w:r w:rsidRPr="00E351C3">
        <w:rPr>
          <w:rFonts w:ascii="Arial" w:hAnsi="Arial" w:cs="Arial"/>
        </w:rPr>
        <w:t xml:space="preserve">_1 - Hensynssone for </w:t>
      </w:r>
      <w:proofErr w:type="spellStart"/>
      <w:r w:rsidRPr="00E351C3">
        <w:rPr>
          <w:rFonts w:ascii="Arial" w:hAnsi="Arial" w:cs="Arial"/>
        </w:rPr>
        <w:t>seterområder</w:t>
      </w:r>
      <w:proofErr w:type="spellEnd"/>
      <w:r w:rsidRPr="00E351C3">
        <w:rPr>
          <w:rFonts w:ascii="Arial" w:hAnsi="Arial" w:cs="Arial"/>
        </w:rPr>
        <w:t xml:space="preserve"> og seterlandskap videreføres fra kommuneplanens arealdel, med unntak av arealformål BAA2. Bebyggelse innenfor denne sonen skal særskilt innordne seg kulturlandskapspreget.</w:t>
      </w:r>
    </w:p>
    <w:p w14:paraId="6C8C1D21" w14:textId="39AADE5C" w:rsidR="000D6210" w:rsidRPr="00E351C3" w:rsidRDefault="000D6210" w:rsidP="0098147E">
      <w:pPr>
        <w:spacing w:line="240" w:lineRule="auto"/>
        <w:contextualSpacing/>
        <w:rPr>
          <w:rFonts w:ascii="Arial" w:hAnsi="Arial" w:cs="Arial"/>
        </w:rPr>
      </w:pPr>
      <w:r w:rsidRPr="00E351C3">
        <w:rPr>
          <w:rFonts w:ascii="Arial" w:hAnsi="Arial" w:cs="Arial"/>
        </w:rPr>
        <w:t>_2 - Hensynssone for krigsminner videreføres fra kommuneplanens arealdel. Ved søknad om tiltak innenfor sonen skal det undersøkes om krigsminner blir berørt.</w:t>
      </w:r>
    </w:p>
    <w:p w14:paraId="1DC79D2E" w14:textId="77777777" w:rsidR="0098147E" w:rsidRPr="009A5C41" w:rsidRDefault="0098147E" w:rsidP="0098147E">
      <w:pPr>
        <w:pStyle w:val="Overskrift3"/>
      </w:pPr>
      <w:r w:rsidRPr="009A5C41">
        <w:lastRenderedPageBreak/>
        <w:t>Bevaring kulturmiljø, H570</w:t>
      </w:r>
      <w:bookmarkEnd w:id="183"/>
    </w:p>
    <w:p w14:paraId="0DE5B75E" w14:textId="75CCF033" w:rsidR="0098147E" w:rsidRDefault="0098147E" w:rsidP="0098147E">
      <w:pPr>
        <w:spacing w:line="240" w:lineRule="auto"/>
        <w:contextualSpacing/>
        <w:rPr>
          <w:rFonts w:ascii="Arial" w:hAnsi="Arial" w:cs="Arial"/>
        </w:rPr>
      </w:pPr>
      <w:r w:rsidRPr="00864090">
        <w:rPr>
          <w:rFonts w:ascii="Arial" w:hAnsi="Arial" w:cs="Arial"/>
        </w:rPr>
        <w:t>Hensynssone for krigsminne</w:t>
      </w:r>
      <w:r w:rsidR="0060503F">
        <w:rPr>
          <w:rFonts w:ascii="Arial" w:hAnsi="Arial" w:cs="Arial"/>
        </w:rPr>
        <w:t>, byg</w:t>
      </w:r>
      <w:r w:rsidR="00F92952">
        <w:rPr>
          <w:rFonts w:ascii="Arial" w:hAnsi="Arial" w:cs="Arial"/>
        </w:rPr>
        <w:t>ning</w:t>
      </w:r>
      <w:r w:rsidRPr="00864090">
        <w:rPr>
          <w:rFonts w:ascii="Arial" w:hAnsi="Arial" w:cs="Arial"/>
        </w:rPr>
        <w:t>. Ved søknad om tiltak innenfor sonen</w:t>
      </w:r>
      <w:r w:rsidR="00636BDC">
        <w:rPr>
          <w:rFonts w:ascii="Arial" w:hAnsi="Arial" w:cs="Arial"/>
        </w:rPr>
        <w:t xml:space="preserve"> skal</w:t>
      </w:r>
      <w:r w:rsidRPr="00864090">
        <w:rPr>
          <w:rFonts w:ascii="Arial" w:hAnsi="Arial" w:cs="Arial"/>
        </w:rPr>
        <w:t xml:space="preserve"> </w:t>
      </w:r>
      <w:r w:rsidR="00F92952">
        <w:rPr>
          <w:rFonts w:ascii="Arial" w:hAnsi="Arial" w:cs="Arial"/>
        </w:rPr>
        <w:t>kulturminneforvaltningen gis anledning til å uttale seg til tiltaket</w:t>
      </w:r>
      <w:r w:rsidRPr="00864090">
        <w:rPr>
          <w:rFonts w:ascii="Arial" w:hAnsi="Arial" w:cs="Arial"/>
        </w:rPr>
        <w:t>.</w:t>
      </w:r>
    </w:p>
    <w:p w14:paraId="6C639D8E" w14:textId="77777777" w:rsidR="0098147E" w:rsidRDefault="0098147E" w:rsidP="0098147E">
      <w:pPr>
        <w:pStyle w:val="Overskrift3"/>
      </w:pPr>
      <w:bookmarkStart w:id="184" w:name="_Toc161055981"/>
      <w:r w:rsidRPr="008475CC">
        <w:t>Sone med krav til felles planlegging</w:t>
      </w:r>
      <w:r>
        <w:t>, H810 (PBL § 11-8 E, § 12-6)</w:t>
      </w:r>
      <w:bookmarkEnd w:id="184"/>
    </w:p>
    <w:p w14:paraId="44A03C1C" w14:textId="77777777" w:rsidR="0098147E" w:rsidRPr="00AF6A03" w:rsidRDefault="0098147E" w:rsidP="0098147E">
      <w:pPr>
        <w:rPr>
          <w:rFonts w:ascii="Arial" w:hAnsi="Arial" w:cs="Arial"/>
        </w:rPr>
      </w:pPr>
      <w:r w:rsidRPr="00AE21DE">
        <w:rPr>
          <w:rFonts w:ascii="Arial" w:hAnsi="Arial" w:cs="Arial"/>
        </w:rPr>
        <w:t>Hensynssone med krav om felles planlegging. Innenfor sonen er det ikke tillatt med nye enheter før området inngår i en helhetlig detaljreguleringsplan. Tiltak på allerede bebygde tomter/festetomter er tillatt.</w:t>
      </w:r>
    </w:p>
    <w:p w14:paraId="263735C1" w14:textId="7E45EA9F" w:rsidR="009B6EB1" w:rsidRPr="00DC6145" w:rsidRDefault="009C4BA9" w:rsidP="00DC6145">
      <w:pPr>
        <w:pStyle w:val="Overskrift2"/>
      </w:pPr>
      <w:r>
        <w:t>Sonebeskrivelse;</w:t>
      </w:r>
      <w:r w:rsidR="00A07B71" w:rsidRPr="00DC6145">
        <w:t xml:space="preserve"> sone A-E</w:t>
      </w:r>
      <w:bookmarkEnd w:id="170"/>
    </w:p>
    <w:p w14:paraId="47C08D9E" w14:textId="78C96C61" w:rsidR="001542DD" w:rsidRPr="00CD5D7C" w:rsidRDefault="009B6FB1" w:rsidP="00CD5D7C">
      <w:pPr>
        <w:pStyle w:val="Overskrift3"/>
      </w:pPr>
      <w:bookmarkStart w:id="185" w:name="_Toc128733083"/>
      <w:bookmarkStart w:id="186" w:name="_Toc128739277"/>
      <w:bookmarkStart w:id="187" w:name="_Toc160735825"/>
      <w:r w:rsidRPr="00CD5D7C">
        <w:t>Sone</w:t>
      </w:r>
      <w:r w:rsidR="0089628F" w:rsidRPr="00CD5D7C">
        <w:t>beskrivelse</w:t>
      </w:r>
      <w:bookmarkStart w:id="188" w:name="_Toc125106239"/>
      <w:bookmarkStart w:id="189" w:name="_Toc126566524"/>
      <w:bookmarkStart w:id="190" w:name="_Toc128733082"/>
      <w:bookmarkStart w:id="191" w:name="_Toc128739276"/>
      <w:bookmarkEnd w:id="185"/>
      <w:bookmarkEnd w:id="186"/>
      <w:r w:rsidR="006C6322" w:rsidRPr="00CD5D7C">
        <w:t xml:space="preserve"> Sone A: Nordseter sentrum</w:t>
      </w:r>
      <w:bookmarkEnd w:id="187"/>
      <w:bookmarkEnd w:id="188"/>
      <w:bookmarkEnd w:id="189"/>
      <w:bookmarkEnd w:id="190"/>
      <w:bookmarkEnd w:id="191"/>
    </w:p>
    <w:p w14:paraId="7517B99D" w14:textId="588DFE37" w:rsidR="00B028B4" w:rsidRPr="00E51E0C" w:rsidRDefault="00A90AD5" w:rsidP="00530AEF">
      <w:pPr>
        <w:spacing w:line="240" w:lineRule="auto"/>
        <w:contextualSpacing/>
        <w:rPr>
          <w:rFonts w:ascii="Arial" w:hAnsi="Arial" w:cs="Arial"/>
        </w:rPr>
      </w:pPr>
      <w:r w:rsidRPr="00E51E0C">
        <w:rPr>
          <w:rFonts w:ascii="Arial" w:hAnsi="Arial" w:cs="Arial"/>
        </w:rPr>
        <w:t>I s</w:t>
      </w:r>
      <w:r w:rsidR="00FB5094" w:rsidRPr="00E51E0C">
        <w:rPr>
          <w:rFonts w:ascii="Arial" w:hAnsi="Arial" w:cs="Arial"/>
        </w:rPr>
        <w:t xml:space="preserve">one A </w:t>
      </w:r>
      <w:r w:rsidR="009B6EB1" w:rsidRPr="00E51E0C">
        <w:rPr>
          <w:rFonts w:ascii="Arial" w:hAnsi="Arial" w:cs="Arial"/>
        </w:rPr>
        <w:t>legges til rette for tett, utadrettet og kommersiell utvikling</w:t>
      </w:r>
      <w:r w:rsidR="00EB4276" w:rsidRPr="00E51E0C">
        <w:rPr>
          <w:rFonts w:ascii="Arial" w:hAnsi="Arial" w:cs="Arial"/>
        </w:rPr>
        <w:t xml:space="preserve">. </w:t>
      </w:r>
      <w:r w:rsidR="00050523" w:rsidRPr="00E51E0C">
        <w:rPr>
          <w:rFonts w:ascii="Arial" w:hAnsi="Arial" w:cs="Arial"/>
        </w:rPr>
        <w:t>Sone A går i hovedsak langs Nor</w:t>
      </w:r>
      <w:r w:rsidR="00310B5E" w:rsidRPr="00E51E0C">
        <w:rPr>
          <w:rFonts w:ascii="Arial" w:hAnsi="Arial" w:cs="Arial"/>
        </w:rPr>
        <w:t>d</w:t>
      </w:r>
      <w:r w:rsidR="00050523" w:rsidRPr="00E51E0C">
        <w:rPr>
          <w:rFonts w:ascii="Arial" w:hAnsi="Arial" w:cs="Arial"/>
        </w:rPr>
        <w:t>setervegen</w:t>
      </w:r>
      <w:r w:rsidR="009B6EB1" w:rsidRPr="00E51E0C">
        <w:rPr>
          <w:rFonts w:ascii="Arial" w:hAnsi="Arial" w:cs="Arial"/>
        </w:rPr>
        <w:t>. H</w:t>
      </w:r>
      <w:r w:rsidR="00050523" w:rsidRPr="00E51E0C">
        <w:rPr>
          <w:rFonts w:ascii="Arial" w:hAnsi="Arial" w:cs="Arial"/>
        </w:rPr>
        <w:t xml:space="preserve">er har </w:t>
      </w:r>
      <w:r w:rsidR="00B028B4" w:rsidRPr="00E51E0C">
        <w:rPr>
          <w:rFonts w:ascii="Arial" w:hAnsi="Arial" w:cs="Arial"/>
        </w:rPr>
        <w:t>det kommet inn flere innspill på større utviklingsprosjekt</w:t>
      </w:r>
      <w:r w:rsidR="00547AD5" w:rsidRPr="00E51E0C">
        <w:rPr>
          <w:rFonts w:ascii="Arial" w:hAnsi="Arial" w:cs="Arial"/>
        </w:rPr>
        <w:t xml:space="preserve"> og fortettingspotensialet er også størst </w:t>
      </w:r>
      <w:r w:rsidR="00E41612" w:rsidRPr="00E51E0C">
        <w:rPr>
          <w:rFonts w:ascii="Arial" w:hAnsi="Arial" w:cs="Arial"/>
        </w:rPr>
        <w:t>her</w:t>
      </w:r>
      <w:r w:rsidR="00547AD5" w:rsidRPr="00E51E0C">
        <w:rPr>
          <w:rFonts w:ascii="Arial" w:hAnsi="Arial" w:cs="Arial"/>
        </w:rPr>
        <w:t xml:space="preserve">. </w:t>
      </w:r>
      <w:r w:rsidR="00B028B4" w:rsidRPr="00E51E0C">
        <w:rPr>
          <w:rFonts w:ascii="Arial" w:hAnsi="Arial" w:cs="Arial"/>
        </w:rPr>
        <w:t xml:space="preserve">Ved å konsentrere </w:t>
      </w:r>
      <w:r w:rsidR="00827338" w:rsidRPr="00E51E0C">
        <w:rPr>
          <w:rFonts w:ascii="Arial" w:hAnsi="Arial" w:cs="Arial"/>
        </w:rPr>
        <w:t xml:space="preserve">utviklingen av Nordseter her, </w:t>
      </w:r>
      <w:r w:rsidR="00983B68" w:rsidRPr="00E51E0C">
        <w:rPr>
          <w:rFonts w:ascii="Arial" w:hAnsi="Arial" w:cs="Arial"/>
        </w:rPr>
        <w:t>s</w:t>
      </w:r>
      <w:r w:rsidR="002C3C00" w:rsidRPr="00E51E0C">
        <w:rPr>
          <w:rFonts w:ascii="Arial" w:hAnsi="Arial" w:cs="Arial"/>
        </w:rPr>
        <w:t xml:space="preserve">ikrer det ivaretakelse </w:t>
      </w:r>
      <w:r w:rsidR="00E41612" w:rsidRPr="00E51E0C">
        <w:rPr>
          <w:rFonts w:ascii="Arial" w:hAnsi="Arial" w:cs="Arial"/>
        </w:rPr>
        <w:t xml:space="preserve">av og skåner </w:t>
      </w:r>
      <w:r w:rsidR="002C3C00" w:rsidRPr="00E51E0C">
        <w:rPr>
          <w:rFonts w:ascii="Arial" w:hAnsi="Arial" w:cs="Arial"/>
        </w:rPr>
        <w:t xml:space="preserve">viktige naturområder </w:t>
      </w:r>
      <w:r w:rsidR="004340DA" w:rsidRPr="00E51E0C">
        <w:rPr>
          <w:rFonts w:ascii="Arial" w:hAnsi="Arial" w:cs="Arial"/>
        </w:rPr>
        <w:t xml:space="preserve">andre steder på Nordseter. </w:t>
      </w:r>
      <w:r w:rsidR="00E41612" w:rsidRPr="00E51E0C">
        <w:rPr>
          <w:rFonts w:ascii="Arial" w:hAnsi="Arial" w:cs="Arial"/>
        </w:rPr>
        <w:t xml:space="preserve">I sone A </w:t>
      </w:r>
      <w:r w:rsidR="00BE26C9" w:rsidRPr="00E51E0C">
        <w:rPr>
          <w:rFonts w:ascii="Arial" w:hAnsi="Arial" w:cs="Arial"/>
        </w:rPr>
        <w:t xml:space="preserve">finnes </w:t>
      </w:r>
      <w:r w:rsidR="009B6EB1" w:rsidRPr="00E51E0C">
        <w:rPr>
          <w:rFonts w:ascii="Arial" w:hAnsi="Arial" w:cs="Arial"/>
        </w:rPr>
        <w:t xml:space="preserve">allerede </w:t>
      </w:r>
      <w:r w:rsidR="00BE26C9" w:rsidRPr="00E51E0C">
        <w:rPr>
          <w:rFonts w:ascii="Arial" w:hAnsi="Arial" w:cs="Arial"/>
        </w:rPr>
        <w:t>mye av det som blir definert som Nordseters særpreg</w:t>
      </w:r>
      <w:r w:rsidR="0031365E" w:rsidRPr="00E51E0C">
        <w:rPr>
          <w:rFonts w:ascii="Arial" w:hAnsi="Arial" w:cs="Arial"/>
        </w:rPr>
        <w:t xml:space="preserve"> og som er identitetsskapende for </w:t>
      </w:r>
      <w:r w:rsidR="00522158" w:rsidRPr="00E51E0C">
        <w:rPr>
          <w:rFonts w:ascii="Arial" w:hAnsi="Arial" w:cs="Arial"/>
        </w:rPr>
        <w:t xml:space="preserve">destinasjonen. Her finner vi </w:t>
      </w:r>
      <w:proofErr w:type="spellStart"/>
      <w:r w:rsidR="00BE26C9" w:rsidRPr="00E51E0C">
        <w:rPr>
          <w:rFonts w:ascii="Arial" w:hAnsi="Arial" w:cs="Arial"/>
        </w:rPr>
        <w:t>seterområdene</w:t>
      </w:r>
      <w:proofErr w:type="spellEnd"/>
      <w:r w:rsidR="009B6EB1" w:rsidRPr="00E51E0C">
        <w:rPr>
          <w:rFonts w:ascii="Arial" w:hAnsi="Arial" w:cs="Arial"/>
        </w:rPr>
        <w:t>,</w:t>
      </w:r>
      <w:r w:rsidR="00BE26C9" w:rsidRPr="00E51E0C">
        <w:rPr>
          <w:rFonts w:ascii="Arial" w:hAnsi="Arial" w:cs="Arial"/>
        </w:rPr>
        <w:t xml:space="preserve"> </w:t>
      </w:r>
      <w:r w:rsidR="009B6EB1" w:rsidRPr="00E51E0C">
        <w:rPr>
          <w:rFonts w:ascii="Arial" w:hAnsi="Arial" w:cs="Arial"/>
        </w:rPr>
        <w:t xml:space="preserve">hoteller og overnattingssteder </w:t>
      </w:r>
      <w:r w:rsidR="00BE26C9" w:rsidRPr="00E51E0C">
        <w:rPr>
          <w:rFonts w:ascii="Arial" w:hAnsi="Arial" w:cs="Arial"/>
        </w:rPr>
        <w:t xml:space="preserve">som utgjorde starten av </w:t>
      </w:r>
      <w:r w:rsidR="00366BB4" w:rsidRPr="00E51E0C">
        <w:rPr>
          <w:rFonts w:ascii="Arial" w:hAnsi="Arial" w:cs="Arial"/>
        </w:rPr>
        <w:t>Nordseter</w:t>
      </w:r>
      <w:r w:rsidR="009B6EB1" w:rsidRPr="00E51E0C">
        <w:rPr>
          <w:rFonts w:ascii="Arial" w:hAnsi="Arial" w:cs="Arial"/>
        </w:rPr>
        <w:t>, og dagens</w:t>
      </w:r>
      <w:r w:rsidR="00522158" w:rsidRPr="00E51E0C">
        <w:rPr>
          <w:rFonts w:ascii="Arial" w:hAnsi="Arial" w:cs="Arial"/>
        </w:rPr>
        <w:t xml:space="preserve"> </w:t>
      </w:r>
      <w:r w:rsidR="009B6EB1" w:rsidRPr="00E51E0C">
        <w:rPr>
          <w:rFonts w:ascii="Arial" w:hAnsi="Arial" w:cs="Arial"/>
        </w:rPr>
        <w:t xml:space="preserve">bruk av disse bygningene </w:t>
      </w:r>
      <w:r w:rsidR="00522158" w:rsidRPr="00E51E0C">
        <w:rPr>
          <w:rFonts w:ascii="Arial" w:hAnsi="Arial" w:cs="Arial"/>
        </w:rPr>
        <w:t xml:space="preserve">som representerer nyere </w:t>
      </w:r>
      <w:r w:rsidR="00BD5F42" w:rsidRPr="00E51E0C">
        <w:rPr>
          <w:rFonts w:ascii="Arial" w:hAnsi="Arial" w:cs="Arial"/>
        </w:rPr>
        <w:t>utvikling</w:t>
      </w:r>
      <w:r w:rsidR="0031365E" w:rsidRPr="00E51E0C">
        <w:rPr>
          <w:rFonts w:ascii="Arial" w:hAnsi="Arial" w:cs="Arial"/>
        </w:rPr>
        <w:t xml:space="preserve">. </w:t>
      </w:r>
    </w:p>
    <w:p w14:paraId="397BDA0B" w14:textId="76798310" w:rsidR="00FB5094" w:rsidRPr="00E51E0C" w:rsidRDefault="00FB5094" w:rsidP="00530AEF">
      <w:pPr>
        <w:spacing w:line="240" w:lineRule="auto"/>
        <w:contextualSpacing/>
        <w:rPr>
          <w:rFonts w:ascii="Arial" w:hAnsi="Arial" w:cs="Arial"/>
        </w:rPr>
      </w:pPr>
    </w:p>
    <w:p w14:paraId="449E55B1" w14:textId="4883C20A" w:rsidR="00C27F41" w:rsidRPr="00E51E0C" w:rsidRDefault="00431DFC" w:rsidP="00530AEF">
      <w:pPr>
        <w:spacing w:line="240" w:lineRule="auto"/>
        <w:contextualSpacing/>
        <w:rPr>
          <w:rFonts w:ascii="Arial" w:hAnsi="Arial" w:cs="Arial"/>
        </w:rPr>
      </w:pPr>
      <w:r w:rsidRPr="007110EE">
        <w:rPr>
          <w:rFonts w:ascii="Arial" w:hAnsi="Arial" w:cs="Arial"/>
        </w:rPr>
        <w:t>Sone A</w:t>
      </w:r>
      <w:r w:rsidR="004F5AF6">
        <w:rPr>
          <w:rFonts w:ascii="Arial" w:hAnsi="Arial" w:cs="Arial"/>
          <w:u w:val="single"/>
        </w:rPr>
        <w:t xml:space="preserve"> </w:t>
      </w:r>
      <w:r w:rsidR="00B91D55" w:rsidRPr="00E51E0C">
        <w:rPr>
          <w:rFonts w:ascii="Arial" w:hAnsi="Arial" w:cs="Arial"/>
        </w:rPr>
        <w:t>strekker seg fra Nordseter Kirke langs Nordsetervegen (fv. 2520)</w:t>
      </w:r>
      <w:r w:rsidR="00BD5F42" w:rsidRPr="00E51E0C">
        <w:rPr>
          <w:rFonts w:ascii="Arial" w:hAnsi="Arial" w:cs="Arial"/>
        </w:rPr>
        <w:t xml:space="preserve"> nordover</w:t>
      </w:r>
      <w:r w:rsidR="00B91D55" w:rsidRPr="00E51E0C">
        <w:rPr>
          <w:rFonts w:ascii="Arial" w:hAnsi="Arial" w:cs="Arial"/>
        </w:rPr>
        <w:t xml:space="preserve"> og inkluderer Kaussetra</w:t>
      </w:r>
      <w:r w:rsidR="00BD5F42" w:rsidRPr="00E51E0C">
        <w:rPr>
          <w:rFonts w:ascii="Arial" w:hAnsi="Arial" w:cs="Arial"/>
        </w:rPr>
        <w:t xml:space="preserve"> helt </w:t>
      </w:r>
      <w:r w:rsidR="00B91D55" w:rsidRPr="00E51E0C">
        <w:rPr>
          <w:rFonts w:ascii="Arial" w:hAnsi="Arial" w:cs="Arial"/>
        </w:rPr>
        <w:t xml:space="preserve">mot nord. Mot vest er sentrum avgrenset mot </w:t>
      </w:r>
      <w:proofErr w:type="spellStart"/>
      <w:r w:rsidR="00B91D55" w:rsidRPr="00E51E0C">
        <w:rPr>
          <w:rFonts w:ascii="Arial" w:hAnsi="Arial" w:cs="Arial"/>
        </w:rPr>
        <w:t>Nevelfaret</w:t>
      </w:r>
      <w:proofErr w:type="spellEnd"/>
      <w:r w:rsidR="00B91D55" w:rsidRPr="00E51E0C">
        <w:rPr>
          <w:rFonts w:ascii="Arial" w:hAnsi="Arial" w:cs="Arial"/>
        </w:rPr>
        <w:t xml:space="preserve"> opp til </w:t>
      </w:r>
      <w:proofErr w:type="spellStart"/>
      <w:r w:rsidR="00B91D55" w:rsidRPr="00E51E0C">
        <w:rPr>
          <w:rFonts w:ascii="Arial" w:hAnsi="Arial" w:cs="Arial"/>
        </w:rPr>
        <w:t>Trondsmyra</w:t>
      </w:r>
      <w:proofErr w:type="spellEnd"/>
      <w:r w:rsidR="00B91D55" w:rsidRPr="00E51E0C">
        <w:rPr>
          <w:rFonts w:ascii="Arial" w:hAnsi="Arial" w:cs="Arial"/>
        </w:rPr>
        <w:t xml:space="preserve">. Mot øst er den gamle alpinbakken og skitrekket inkludert slik kartutsnittet </w:t>
      </w:r>
      <w:r w:rsidR="000D7B8D" w:rsidRPr="00E51E0C">
        <w:rPr>
          <w:rFonts w:ascii="Arial" w:hAnsi="Arial" w:cs="Arial"/>
        </w:rPr>
        <w:t>under</w:t>
      </w:r>
      <w:r w:rsidR="00B91D55" w:rsidRPr="00E51E0C">
        <w:rPr>
          <w:rFonts w:ascii="Arial" w:hAnsi="Arial" w:cs="Arial"/>
        </w:rPr>
        <w:t xml:space="preserve"> viser.</w:t>
      </w:r>
    </w:p>
    <w:p w14:paraId="43D1D1BE" w14:textId="0D45AA2E" w:rsidR="00AE6B77" w:rsidRPr="00E51E0C" w:rsidRDefault="00B91D55" w:rsidP="00530AEF">
      <w:pPr>
        <w:spacing w:line="240" w:lineRule="auto"/>
        <w:contextualSpacing/>
        <w:rPr>
          <w:rFonts w:ascii="Arial" w:hAnsi="Arial" w:cs="Arial"/>
        </w:rPr>
      </w:pPr>
      <w:r w:rsidRPr="00E51E0C">
        <w:rPr>
          <w:rFonts w:ascii="Arial" w:hAnsi="Arial" w:cs="Arial"/>
        </w:rPr>
        <w:t xml:space="preserve"> </w:t>
      </w:r>
    </w:p>
    <w:tbl>
      <w:tblPr>
        <w:tblStyle w:val="Tabellrutenet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8"/>
        <w:gridCol w:w="4868"/>
      </w:tblGrid>
      <w:tr w:rsidR="000D7B8D" w:rsidRPr="00E51E0C" w14:paraId="6A790477" w14:textId="77777777" w:rsidTr="000D7B8D">
        <w:tc>
          <w:tcPr>
            <w:tcW w:w="4868" w:type="dxa"/>
          </w:tcPr>
          <w:p w14:paraId="3A88C06B" w14:textId="65E65057" w:rsidR="000D7B8D" w:rsidRPr="00E51E0C" w:rsidRDefault="000D7B8D" w:rsidP="00530AEF">
            <w:pPr>
              <w:contextualSpacing/>
              <w:rPr>
                <w:rFonts w:ascii="Arial" w:hAnsi="Arial" w:cs="Arial"/>
              </w:rPr>
            </w:pPr>
            <w:r w:rsidRPr="00E51E0C">
              <w:rPr>
                <w:rFonts w:ascii="Arial" w:hAnsi="Arial" w:cs="Arial"/>
                <w:noProof/>
                <w:color w:val="70AD47" w:themeColor="accent6"/>
                <w:u w:val="single"/>
              </w:rPr>
              <w:drawing>
                <wp:anchor distT="0" distB="0" distL="114300" distR="114300" simplePos="0" relativeHeight="251658244" behindDoc="0" locked="0" layoutInCell="1" allowOverlap="1" wp14:anchorId="4FA507AD" wp14:editId="12708008">
                  <wp:simplePos x="0" y="0"/>
                  <wp:positionH relativeFrom="margin">
                    <wp:posOffset>-5080</wp:posOffset>
                  </wp:positionH>
                  <wp:positionV relativeFrom="paragraph">
                    <wp:posOffset>172085</wp:posOffset>
                  </wp:positionV>
                  <wp:extent cx="2621915" cy="3138805"/>
                  <wp:effectExtent l="19050" t="19050" r="26035" b="23495"/>
                  <wp:wrapSquare wrapText="bothSides"/>
                  <wp:docPr id="30" name="Bilde 30" descr="Et bilde som inneholder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e 30" descr="Et bilde som inneholder kart&#10;&#10;Automatisk generert beskrivelse"/>
                          <pic:cNvPicPr/>
                        </pic:nvPicPr>
                        <pic:blipFill rotWithShape="1">
                          <a:blip r:embed="rId39">
                            <a:extLst>
                              <a:ext uri="{28A0092B-C50C-407E-A947-70E740481C1C}">
                                <a14:useLocalDpi xmlns:a14="http://schemas.microsoft.com/office/drawing/2010/main" val="0"/>
                              </a:ext>
                            </a:extLst>
                          </a:blip>
                          <a:srcRect l="36323" t="13458" r="18736" b="43384"/>
                          <a:stretch/>
                        </pic:blipFill>
                        <pic:spPr bwMode="auto">
                          <a:xfrm>
                            <a:off x="0" y="0"/>
                            <a:ext cx="2621915" cy="3138805"/>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868" w:type="dxa"/>
          </w:tcPr>
          <w:p w14:paraId="2B4AAA6E" w14:textId="2BF95813" w:rsidR="000D7B8D" w:rsidRPr="00E51E0C" w:rsidRDefault="000D7B8D" w:rsidP="00530AEF">
            <w:pPr>
              <w:contextualSpacing/>
              <w:rPr>
                <w:rFonts w:ascii="Arial" w:hAnsi="Arial" w:cs="Arial"/>
              </w:rPr>
            </w:pPr>
          </w:p>
        </w:tc>
      </w:tr>
      <w:tr w:rsidR="000D7B8D" w:rsidRPr="00E51E0C" w14:paraId="6C31064A" w14:textId="77777777" w:rsidTr="000D7B8D">
        <w:tc>
          <w:tcPr>
            <w:tcW w:w="4868" w:type="dxa"/>
          </w:tcPr>
          <w:p w14:paraId="3FAD4683" w14:textId="1BC018C4" w:rsidR="000D7B8D" w:rsidRPr="00E51E0C" w:rsidRDefault="000D7B8D" w:rsidP="00530AEF">
            <w:pPr>
              <w:pStyle w:val="Bildetekst"/>
              <w:contextualSpacing/>
              <w:rPr>
                <w:rFonts w:ascii="Arial" w:hAnsi="Arial" w:cs="Arial"/>
                <w:noProof/>
              </w:rPr>
            </w:pPr>
            <w:r w:rsidRPr="00E51E0C">
              <w:rPr>
                <w:rFonts w:ascii="Arial" w:hAnsi="Arial" w:cs="Arial"/>
              </w:rPr>
              <w:t xml:space="preserve">Figur </w:t>
            </w:r>
            <w:r w:rsidRPr="00E51E0C">
              <w:rPr>
                <w:rFonts w:ascii="Arial" w:hAnsi="Arial" w:cs="Arial"/>
              </w:rPr>
              <w:fldChar w:fldCharType="begin"/>
            </w:r>
            <w:r w:rsidRPr="00E51E0C">
              <w:rPr>
                <w:rFonts w:ascii="Arial" w:hAnsi="Arial" w:cs="Arial"/>
              </w:rPr>
              <w:instrText xml:space="preserve"> SEQ Figur \* ARABIC </w:instrText>
            </w:r>
            <w:r w:rsidRPr="00E51E0C">
              <w:rPr>
                <w:rFonts w:ascii="Arial" w:hAnsi="Arial" w:cs="Arial"/>
              </w:rPr>
              <w:fldChar w:fldCharType="separate"/>
            </w:r>
            <w:r w:rsidR="00EB0FCC">
              <w:rPr>
                <w:rFonts w:ascii="Arial" w:hAnsi="Arial" w:cs="Arial"/>
                <w:noProof/>
              </w:rPr>
              <w:t>8</w:t>
            </w:r>
            <w:r w:rsidRPr="00E51E0C">
              <w:rPr>
                <w:rFonts w:ascii="Arial" w:hAnsi="Arial" w:cs="Arial"/>
                <w:noProof/>
              </w:rPr>
              <w:fldChar w:fldCharType="end"/>
            </w:r>
            <w:r w:rsidRPr="00E51E0C">
              <w:rPr>
                <w:rFonts w:ascii="Arial" w:hAnsi="Arial" w:cs="Arial"/>
              </w:rPr>
              <w:t xml:space="preserve"> Sentrumssone </w:t>
            </w:r>
            <w:r w:rsidR="007110EE">
              <w:rPr>
                <w:rFonts w:ascii="Arial" w:hAnsi="Arial" w:cs="Arial"/>
              </w:rPr>
              <w:t>A</w:t>
            </w:r>
          </w:p>
        </w:tc>
        <w:tc>
          <w:tcPr>
            <w:tcW w:w="4868" w:type="dxa"/>
          </w:tcPr>
          <w:p w14:paraId="7576DE09" w14:textId="77777777" w:rsidR="000D7B8D" w:rsidRPr="00E51E0C" w:rsidRDefault="000D7B8D" w:rsidP="00530AEF">
            <w:pPr>
              <w:contextualSpacing/>
              <w:rPr>
                <w:rFonts w:ascii="Arial" w:hAnsi="Arial" w:cs="Arial"/>
              </w:rPr>
            </w:pPr>
          </w:p>
        </w:tc>
      </w:tr>
    </w:tbl>
    <w:p w14:paraId="47D7DD70" w14:textId="525CCC3B" w:rsidR="0022099A" w:rsidRPr="00E51E0C" w:rsidRDefault="0022099A" w:rsidP="00530AEF">
      <w:pPr>
        <w:spacing w:line="240" w:lineRule="auto"/>
        <w:contextualSpacing/>
        <w:rPr>
          <w:rFonts w:ascii="Arial" w:hAnsi="Arial" w:cs="Arial"/>
        </w:rPr>
      </w:pPr>
      <w:bookmarkStart w:id="192" w:name="_Toc125106240"/>
      <w:bookmarkStart w:id="193" w:name="_Toc126566525"/>
      <w:bookmarkStart w:id="194" w:name="_Toc128733089"/>
      <w:bookmarkStart w:id="195" w:name="_Toc128739283"/>
      <w:r w:rsidRPr="00E51E0C">
        <w:rPr>
          <w:rFonts w:ascii="Arial" w:hAnsi="Arial" w:cs="Arial"/>
        </w:rPr>
        <w:t>Sone A er regulert med følgende formål for bebyggelse</w:t>
      </w:r>
      <w:r w:rsidR="00236D1E" w:rsidRPr="00E51E0C">
        <w:rPr>
          <w:rFonts w:ascii="Arial" w:hAnsi="Arial" w:cs="Arial"/>
        </w:rPr>
        <w:t xml:space="preserve"> og anlegg</w:t>
      </w:r>
      <w:r w:rsidRPr="00E51E0C">
        <w:rPr>
          <w:rFonts w:ascii="Arial" w:hAnsi="Arial" w:cs="Arial"/>
        </w:rPr>
        <w:t>:</w:t>
      </w:r>
    </w:p>
    <w:p w14:paraId="4BB005A6" w14:textId="4F603841" w:rsidR="0022099A" w:rsidRPr="00AE1492" w:rsidRDefault="0022099A" w:rsidP="00530AEF">
      <w:pPr>
        <w:pStyle w:val="Listeavsnitt"/>
        <w:numPr>
          <w:ilvl w:val="0"/>
          <w:numId w:val="23"/>
        </w:numPr>
        <w:spacing w:line="240" w:lineRule="auto"/>
        <w:rPr>
          <w:rFonts w:ascii="Arial" w:hAnsi="Arial" w:cs="Arial"/>
        </w:rPr>
      </w:pPr>
      <w:r w:rsidRPr="00E51E0C">
        <w:rPr>
          <w:rFonts w:ascii="Arial" w:hAnsi="Arial" w:cs="Arial"/>
        </w:rPr>
        <w:t xml:space="preserve">Kombinert </w:t>
      </w:r>
      <w:r w:rsidR="0044532A">
        <w:rPr>
          <w:rFonts w:ascii="Arial" w:hAnsi="Arial" w:cs="Arial"/>
        </w:rPr>
        <w:t>formål</w:t>
      </w:r>
      <w:r w:rsidR="00AE1492">
        <w:rPr>
          <w:rFonts w:ascii="Arial" w:hAnsi="Arial" w:cs="Arial"/>
        </w:rPr>
        <w:t xml:space="preserve">; </w:t>
      </w:r>
      <w:r w:rsidRPr="00E51E0C">
        <w:rPr>
          <w:rFonts w:ascii="Arial" w:hAnsi="Arial" w:cs="Arial"/>
        </w:rPr>
        <w:t>sentrum- og fritidsformål</w:t>
      </w:r>
      <w:r w:rsidR="00AE1492">
        <w:rPr>
          <w:rFonts w:ascii="Arial" w:hAnsi="Arial" w:cs="Arial"/>
        </w:rPr>
        <w:t xml:space="preserve"> (BAA1) og utleiehytter og fritidsformål (BAA2)</w:t>
      </w:r>
    </w:p>
    <w:p w14:paraId="3AD59EA0" w14:textId="2C7084AF" w:rsidR="0022099A" w:rsidRPr="00E51E0C" w:rsidRDefault="0022099A" w:rsidP="00530AEF">
      <w:pPr>
        <w:pStyle w:val="Listeavsnitt"/>
        <w:numPr>
          <w:ilvl w:val="0"/>
          <w:numId w:val="23"/>
        </w:numPr>
        <w:spacing w:line="240" w:lineRule="auto"/>
        <w:rPr>
          <w:rFonts w:ascii="Arial" w:hAnsi="Arial" w:cs="Arial"/>
        </w:rPr>
      </w:pPr>
      <w:r w:rsidRPr="00E51E0C">
        <w:rPr>
          <w:rFonts w:ascii="Arial" w:hAnsi="Arial" w:cs="Arial"/>
        </w:rPr>
        <w:t xml:space="preserve">Fritidsbebyggelse; </w:t>
      </w:r>
      <w:r w:rsidRPr="00A855A1">
        <w:rPr>
          <w:rFonts w:ascii="Arial" w:hAnsi="Arial" w:cs="Arial"/>
        </w:rPr>
        <w:t>FB</w:t>
      </w:r>
      <w:r w:rsidR="00A855A1" w:rsidRPr="00A855A1">
        <w:rPr>
          <w:rFonts w:ascii="Arial" w:hAnsi="Arial" w:cs="Arial"/>
        </w:rPr>
        <w:t>F</w:t>
      </w:r>
      <w:r w:rsidR="00D7779C" w:rsidRPr="00A855A1">
        <w:rPr>
          <w:rFonts w:ascii="Arial" w:hAnsi="Arial" w:cs="Arial"/>
        </w:rPr>
        <w:t>/FBK</w:t>
      </w:r>
      <w:r w:rsidR="00A855A1" w:rsidRPr="00A855A1">
        <w:rPr>
          <w:rFonts w:ascii="Arial" w:hAnsi="Arial" w:cs="Arial"/>
        </w:rPr>
        <w:t>/FBB</w:t>
      </w:r>
      <w:r w:rsidRPr="00A855A1">
        <w:rPr>
          <w:rFonts w:ascii="Arial" w:hAnsi="Arial" w:cs="Arial"/>
        </w:rPr>
        <w:t xml:space="preserve"> </w:t>
      </w:r>
    </w:p>
    <w:p w14:paraId="08F975D3" w14:textId="1D8765D1" w:rsidR="0022099A" w:rsidRDefault="0022099A" w:rsidP="00530AEF">
      <w:pPr>
        <w:pStyle w:val="Listeavsnitt"/>
        <w:numPr>
          <w:ilvl w:val="0"/>
          <w:numId w:val="23"/>
        </w:numPr>
        <w:spacing w:line="240" w:lineRule="auto"/>
        <w:rPr>
          <w:rFonts w:ascii="Arial" w:hAnsi="Arial" w:cs="Arial"/>
        </w:rPr>
      </w:pPr>
      <w:r w:rsidRPr="00E51E0C">
        <w:rPr>
          <w:rFonts w:ascii="Arial" w:hAnsi="Arial" w:cs="Arial"/>
        </w:rPr>
        <w:t>Offentlig og privat tjenesteyting; T</w:t>
      </w:r>
    </w:p>
    <w:p w14:paraId="245D5CF7" w14:textId="3728EDC4" w:rsidR="00830A2B" w:rsidRDefault="00830A2B" w:rsidP="00530AEF">
      <w:pPr>
        <w:pStyle w:val="Listeavsnitt"/>
        <w:numPr>
          <w:ilvl w:val="0"/>
          <w:numId w:val="23"/>
        </w:numPr>
        <w:spacing w:line="240" w:lineRule="auto"/>
        <w:rPr>
          <w:rFonts w:ascii="Arial" w:hAnsi="Arial" w:cs="Arial"/>
        </w:rPr>
      </w:pPr>
      <w:r>
        <w:rPr>
          <w:rFonts w:ascii="Arial" w:hAnsi="Arial" w:cs="Arial"/>
        </w:rPr>
        <w:t>Forretning</w:t>
      </w:r>
    </w:p>
    <w:p w14:paraId="17215FBB" w14:textId="5571C1D9" w:rsidR="00830A2B" w:rsidRPr="000D7FC0" w:rsidRDefault="00830A2B" w:rsidP="00530AEF">
      <w:pPr>
        <w:pStyle w:val="Listeavsnitt"/>
        <w:numPr>
          <w:ilvl w:val="0"/>
          <w:numId w:val="23"/>
        </w:numPr>
        <w:spacing w:line="240" w:lineRule="auto"/>
        <w:rPr>
          <w:rFonts w:ascii="Arial" w:hAnsi="Arial" w:cs="Arial"/>
        </w:rPr>
      </w:pPr>
      <w:r>
        <w:rPr>
          <w:rFonts w:ascii="Arial" w:hAnsi="Arial" w:cs="Arial"/>
        </w:rPr>
        <w:t>Hotell/bevertning</w:t>
      </w:r>
    </w:p>
    <w:p w14:paraId="13D2BD18" w14:textId="6DA1FB51" w:rsidR="00236D1E" w:rsidRPr="00E51E0C" w:rsidRDefault="00236D1E" w:rsidP="00530AEF">
      <w:pPr>
        <w:pStyle w:val="Listeavsnitt"/>
        <w:numPr>
          <w:ilvl w:val="0"/>
          <w:numId w:val="24"/>
        </w:numPr>
        <w:spacing w:line="240" w:lineRule="auto"/>
        <w:rPr>
          <w:rFonts w:ascii="Arial" w:hAnsi="Arial" w:cs="Arial"/>
        </w:rPr>
      </w:pPr>
      <w:r w:rsidRPr="00E51E0C">
        <w:rPr>
          <w:rFonts w:ascii="Arial" w:hAnsi="Arial" w:cs="Arial"/>
        </w:rPr>
        <w:t xml:space="preserve">Bestemmelsesområde #1-4 </w:t>
      </w:r>
    </w:p>
    <w:p w14:paraId="659083B4" w14:textId="5CBEB966" w:rsidR="009A76A7" w:rsidRPr="00CD5D7C" w:rsidRDefault="004703D9" w:rsidP="00CD5D7C">
      <w:pPr>
        <w:pStyle w:val="Overskrift3"/>
      </w:pPr>
      <w:bookmarkStart w:id="196" w:name="_Toc160735826"/>
      <w:r w:rsidRPr="00CD5D7C">
        <w:lastRenderedPageBreak/>
        <w:t>Sonebe</w:t>
      </w:r>
      <w:r w:rsidR="00EA6517" w:rsidRPr="00CD5D7C">
        <w:t xml:space="preserve">skrivelse </w:t>
      </w:r>
      <w:r w:rsidR="00DC5DEE" w:rsidRPr="00CD5D7C">
        <w:t>Sone</w:t>
      </w:r>
      <w:r w:rsidR="00C35A27" w:rsidRPr="00CD5D7C">
        <w:t xml:space="preserve"> </w:t>
      </w:r>
      <w:r w:rsidR="00EA6517" w:rsidRPr="00CD5D7C">
        <w:t xml:space="preserve">B: </w:t>
      </w:r>
      <w:r w:rsidR="00257083" w:rsidRPr="00CD5D7C">
        <w:t>B1</w:t>
      </w:r>
      <w:r w:rsidR="003C3BF0" w:rsidRPr="00CD5D7C">
        <w:t xml:space="preserve"> Kausfeltet</w:t>
      </w:r>
      <w:r w:rsidR="00253161" w:rsidRPr="00CD5D7C">
        <w:t xml:space="preserve"> </w:t>
      </w:r>
      <w:r w:rsidR="00AB199C" w:rsidRPr="00CD5D7C">
        <w:t>og</w:t>
      </w:r>
      <w:r w:rsidR="000006FE" w:rsidRPr="00CD5D7C">
        <w:t xml:space="preserve"> B2</w:t>
      </w:r>
      <w:r w:rsidR="00257083" w:rsidRPr="00CD5D7C">
        <w:t xml:space="preserve"> </w:t>
      </w:r>
      <w:proofErr w:type="spellStart"/>
      <w:r w:rsidR="003C3BF0" w:rsidRPr="00CD5D7C">
        <w:t>Høgfjellia</w:t>
      </w:r>
      <w:proofErr w:type="spellEnd"/>
      <w:r w:rsidR="003C3BF0" w:rsidRPr="00CD5D7C">
        <w:t xml:space="preserve"> Nord</w:t>
      </w:r>
      <w:bookmarkEnd w:id="196"/>
      <w:r w:rsidR="003C3BF0" w:rsidRPr="00CD5D7C">
        <w:t xml:space="preserve"> </w:t>
      </w:r>
      <w:bookmarkEnd w:id="192"/>
      <w:bookmarkEnd w:id="193"/>
      <w:bookmarkEnd w:id="194"/>
      <w:bookmarkEnd w:id="195"/>
      <w:r w:rsidR="00142CB1" w:rsidRPr="00CD5D7C">
        <w:t xml:space="preserve"> </w:t>
      </w:r>
      <w:bookmarkStart w:id="197" w:name="_Toc128733090"/>
      <w:bookmarkStart w:id="198" w:name="_Toc128739284"/>
    </w:p>
    <w:bookmarkEnd w:id="197"/>
    <w:bookmarkEnd w:id="198"/>
    <w:p w14:paraId="3069D956" w14:textId="3DCDF9CF" w:rsidR="009A20AA" w:rsidRPr="00E51E0C" w:rsidRDefault="00FA603E" w:rsidP="00530AEF">
      <w:pPr>
        <w:pStyle w:val="Bildetekst"/>
        <w:contextualSpacing/>
        <w:rPr>
          <w:rFonts w:ascii="Arial" w:hAnsi="Arial" w:cs="Arial"/>
        </w:rPr>
      </w:pPr>
      <w:r w:rsidRPr="00E51E0C">
        <w:rPr>
          <w:rFonts w:ascii="Arial" w:hAnsi="Arial" w:cs="Arial"/>
          <w:noProof/>
        </w:rPr>
        <mc:AlternateContent>
          <mc:Choice Requires="wps">
            <w:drawing>
              <wp:anchor distT="0" distB="0" distL="114300" distR="114300" simplePos="0" relativeHeight="251658241" behindDoc="0" locked="0" layoutInCell="1" allowOverlap="1" wp14:anchorId="41BF2324" wp14:editId="25CB689C">
                <wp:simplePos x="0" y="0"/>
                <wp:positionH relativeFrom="column">
                  <wp:posOffset>3023463</wp:posOffset>
                </wp:positionH>
                <wp:positionV relativeFrom="paragraph">
                  <wp:posOffset>9582</wp:posOffset>
                </wp:positionV>
                <wp:extent cx="2710180" cy="635"/>
                <wp:effectExtent l="0" t="0" r="0" b="0"/>
                <wp:wrapSquare wrapText="bothSides"/>
                <wp:docPr id="2" name="Tekstboks 2"/>
                <wp:cNvGraphicFramePr/>
                <a:graphic xmlns:a="http://schemas.openxmlformats.org/drawingml/2006/main">
                  <a:graphicData uri="http://schemas.microsoft.com/office/word/2010/wordprocessingShape">
                    <wps:wsp>
                      <wps:cNvSpPr txBox="1"/>
                      <wps:spPr>
                        <a:xfrm>
                          <a:off x="0" y="0"/>
                          <a:ext cx="2710180" cy="635"/>
                        </a:xfrm>
                        <a:prstGeom prst="rect">
                          <a:avLst/>
                        </a:prstGeom>
                        <a:solidFill>
                          <a:prstClr val="white"/>
                        </a:solidFill>
                        <a:ln>
                          <a:noFill/>
                        </a:ln>
                      </wps:spPr>
                      <wps:txbx>
                        <w:txbxContent>
                          <w:p w14:paraId="5283B7E4" w14:textId="2D590D98" w:rsidR="00552EA0" w:rsidRPr="0079671A" w:rsidRDefault="00552EA0" w:rsidP="00552EA0">
                            <w:pPr>
                              <w:pStyle w:val="Bildetekst"/>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BF2324" id="Tekstboks 2" o:spid="_x0000_s1030" type="#_x0000_t202" style="position:absolute;margin-left:238.05pt;margin-top:.75pt;width:213.4pt;height:.05pt;z-index:2516582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" stroked="f">
                <v:textbox style="mso-fit-shape-to-text:t" inset="0,0,0,0">
                  <w:txbxContent>
                    <w:p w14:paraId="5283B7E4" w14:textId="2D590D98" w:rsidR="00552EA0" w:rsidRPr="0079671A" w:rsidRDefault="00552EA0" w:rsidP="00552EA0">
                      <w:pPr>
                        <w:pStyle w:val="Bildetekst"/>
                        <w:rPr>
                          <w:noProof/>
                        </w:rPr>
                      </w:pPr>
                    </w:p>
                  </w:txbxContent>
                </v:textbox>
                <w10:wrap type="square"/>
              </v:shape>
            </w:pict>
          </mc:Fallback>
        </mc:AlternateContent>
      </w:r>
    </w:p>
    <w:tbl>
      <w:tblPr>
        <w:tblStyle w:val="Tabellrutenet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8"/>
        <w:gridCol w:w="4868"/>
      </w:tblGrid>
      <w:tr w:rsidR="009A20AA" w:rsidRPr="00E51E0C" w14:paraId="0D137877" w14:textId="77777777" w:rsidTr="009A20AA">
        <w:tc>
          <w:tcPr>
            <w:tcW w:w="4868" w:type="dxa"/>
          </w:tcPr>
          <w:p w14:paraId="7A052DD0" w14:textId="77777777" w:rsidR="009A20AA" w:rsidRPr="00E51E0C" w:rsidRDefault="009A20AA" w:rsidP="00530AEF">
            <w:pPr>
              <w:contextualSpacing/>
              <w:rPr>
                <w:rFonts w:ascii="Arial" w:hAnsi="Arial" w:cs="Arial"/>
              </w:rPr>
            </w:pPr>
            <w:r w:rsidRPr="00E51E0C">
              <w:rPr>
                <w:rFonts w:ascii="Arial" w:hAnsi="Arial" w:cs="Arial"/>
                <w:noProof/>
              </w:rPr>
              <w:drawing>
                <wp:inline distT="0" distB="0" distL="0" distR="0" wp14:anchorId="3FAFD6F3" wp14:editId="6597A9F2">
                  <wp:extent cx="2339204" cy="2763419"/>
                  <wp:effectExtent l="19050" t="19050" r="23495" b="18415"/>
                  <wp:docPr id="43" name="Bilde 43" descr="Et bilde som inneholder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ilde 43" descr="Et bilde som inneholder kart&#10;&#10;Automatisk generert beskrivelse"/>
                          <pic:cNvPicPr/>
                        </pic:nvPicPr>
                        <pic:blipFill rotWithShape="1">
                          <a:blip r:embed="rId39">
                            <a:extLst>
                              <a:ext uri="{28A0092B-C50C-407E-A947-70E740481C1C}">
                                <a14:useLocalDpi xmlns:a14="http://schemas.microsoft.com/office/drawing/2010/main" val="0"/>
                              </a:ext>
                            </a:extLst>
                          </a:blip>
                          <a:srcRect l="46480" t="20419" r="14581" b="34103"/>
                          <a:stretch/>
                        </pic:blipFill>
                        <pic:spPr bwMode="auto">
                          <a:xfrm>
                            <a:off x="0" y="0"/>
                            <a:ext cx="2388199" cy="2821300"/>
                          </a:xfrm>
                          <a:prstGeom prst="rect">
                            <a:avLst/>
                          </a:prstGeom>
                          <a:ln>
                            <a:solidFill>
                              <a:srgbClr val="4472C4"/>
                            </a:solidFill>
                          </a:ln>
                          <a:extLst>
                            <a:ext uri="{53640926-AAD7-44D8-BBD7-CCE9431645EC}">
                              <a14:shadowObscured xmlns:a14="http://schemas.microsoft.com/office/drawing/2010/main"/>
                            </a:ext>
                          </a:extLst>
                        </pic:spPr>
                      </pic:pic>
                    </a:graphicData>
                  </a:graphic>
                </wp:inline>
              </w:drawing>
            </w:r>
          </w:p>
          <w:p w14:paraId="55C4221F" w14:textId="33BB787A" w:rsidR="009A20AA" w:rsidRPr="00E51E0C" w:rsidRDefault="009A20AA" w:rsidP="00530AEF">
            <w:pPr>
              <w:contextualSpacing/>
              <w:rPr>
                <w:rFonts w:ascii="Arial" w:hAnsi="Arial" w:cs="Arial"/>
              </w:rPr>
            </w:pPr>
          </w:p>
        </w:tc>
        <w:tc>
          <w:tcPr>
            <w:tcW w:w="4868" w:type="dxa"/>
          </w:tcPr>
          <w:p w14:paraId="605DE47D" w14:textId="40950913" w:rsidR="009A20AA" w:rsidRPr="00E51E0C" w:rsidRDefault="009A20AA" w:rsidP="00530AEF">
            <w:pPr>
              <w:contextualSpacing/>
              <w:rPr>
                <w:rFonts w:ascii="Arial" w:hAnsi="Arial" w:cs="Arial"/>
              </w:rPr>
            </w:pPr>
          </w:p>
        </w:tc>
      </w:tr>
      <w:tr w:rsidR="009A20AA" w:rsidRPr="00E51E0C" w14:paraId="1F0BE304" w14:textId="77777777" w:rsidTr="009A20AA">
        <w:tc>
          <w:tcPr>
            <w:tcW w:w="4868" w:type="dxa"/>
          </w:tcPr>
          <w:p w14:paraId="3F0113AB" w14:textId="2AA91EA9" w:rsidR="009A20AA" w:rsidRPr="00E51E0C" w:rsidRDefault="009A20AA" w:rsidP="00530AEF">
            <w:pPr>
              <w:pStyle w:val="Bildetekst"/>
              <w:contextualSpacing/>
              <w:rPr>
                <w:rFonts w:ascii="Arial" w:hAnsi="Arial" w:cs="Arial"/>
              </w:rPr>
            </w:pPr>
            <w:r w:rsidRPr="00E51E0C">
              <w:rPr>
                <w:rFonts w:ascii="Arial" w:hAnsi="Arial" w:cs="Arial"/>
              </w:rPr>
              <w:t xml:space="preserve">Figur </w:t>
            </w:r>
            <w:r w:rsidRPr="00E51E0C">
              <w:rPr>
                <w:rFonts w:ascii="Arial" w:hAnsi="Arial" w:cs="Arial"/>
              </w:rPr>
              <w:fldChar w:fldCharType="begin"/>
            </w:r>
            <w:r w:rsidRPr="00E51E0C">
              <w:rPr>
                <w:rFonts w:ascii="Arial" w:hAnsi="Arial" w:cs="Arial"/>
              </w:rPr>
              <w:instrText xml:space="preserve"> SEQ Figur \* ARABIC </w:instrText>
            </w:r>
            <w:r w:rsidRPr="00E51E0C">
              <w:rPr>
                <w:rFonts w:ascii="Arial" w:hAnsi="Arial" w:cs="Arial"/>
              </w:rPr>
              <w:fldChar w:fldCharType="separate"/>
            </w:r>
            <w:r w:rsidR="00EB0FCC">
              <w:rPr>
                <w:rFonts w:ascii="Arial" w:hAnsi="Arial" w:cs="Arial"/>
                <w:noProof/>
              </w:rPr>
              <w:t>9</w:t>
            </w:r>
            <w:r w:rsidRPr="00E51E0C">
              <w:rPr>
                <w:rFonts w:ascii="Arial" w:hAnsi="Arial" w:cs="Arial"/>
                <w:noProof/>
              </w:rPr>
              <w:fldChar w:fldCharType="end"/>
            </w:r>
            <w:r w:rsidRPr="00E51E0C">
              <w:rPr>
                <w:rFonts w:ascii="Arial" w:hAnsi="Arial" w:cs="Arial"/>
              </w:rPr>
              <w:t xml:space="preserve"> </w:t>
            </w:r>
            <w:r w:rsidR="002872D9">
              <w:rPr>
                <w:rFonts w:ascii="Arial" w:hAnsi="Arial" w:cs="Arial"/>
              </w:rPr>
              <w:t>Sone B</w:t>
            </w:r>
          </w:p>
        </w:tc>
        <w:tc>
          <w:tcPr>
            <w:tcW w:w="4868" w:type="dxa"/>
          </w:tcPr>
          <w:p w14:paraId="275C67EE" w14:textId="3089E78F" w:rsidR="009A20AA" w:rsidRPr="00AB199C" w:rsidRDefault="009A20AA" w:rsidP="00530AEF">
            <w:pPr>
              <w:pStyle w:val="Bildetekst"/>
              <w:contextualSpacing/>
              <w:rPr>
                <w:rFonts w:ascii="Arial" w:hAnsi="Arial" w:cs="Arial"/>
                <w:strike/>
                <w:noProof/>
              </w:rPr>
            </w:pPr>
          </w:p>
        </w:tc>
      </w:tr>
    </w:tbl>
    <w:p w14:paraId="14F3A688" w14:textId="77777777" w:rsidR="009A20AA" w:rsidRPr="00E51E0C" w:rsidRDefault="009A20AA" w:rsidP="00530AEF">
      <w:pPr>
        <w:spacing w:line="240" w:lineRule="auto"/>
        <w:contextualSpacing/>
        <w:rPr>
          <w:rFonts w:ascii="Arial" w:hAnsi="Arial" w:cs="Arial"/>
        </w:rPr>
      </w:pPr>
    </w:p>
    <w:p w14:paraId="4BF3A685" w14:textId="2F741FC5" w:rsidR="0056700A" w:rsidRPr="00E51E0C" w:rsidRDefault="00F84FCD" w:rsidP="00530AEF">
      <w:pPr>
        <w:spacing w:line="240" w:lineRule="auto"/>
        <w:contextualSpacing/>
        <w:rPr>
          <w:rFonts w:ascii="Arial" w:hAnsi="Arial" w:cs="Arial"/>
        </w:rPr>
      </w:pPr>
      <w:r w:rsidRPr="00E51E0C">
        <w:rPr>
          <w:rFonts w:ascii="Arial" w:hAnsi="Arial" w:cs="Arial"/>
        </w:rPr>
        <w:t>Sone</w:t>
      </w:r>
      <w:r w:rsidR="00D72C23" w:rsidRPr="00E51E0C">
        <w:rPr>
          <w:rFonts w:ascii="Arial" w:hAnsi="Arial" w:cs="Arial"/>
        </w:rPr>
        <w:t xml:space="preserve"> B1 </w:t>
      </w:r>
      <w:r w:rsidR="00B701BE" w:rsidRPr="00E51E0C">
        <w:rPr>
          <w:rFonts w:ascii="Arial" w:hAnsi="Arial" w:cs="Arial"/>
        </w:rPr>
        <w:t>o</w:t>
      </w:r>
      <w:r w:rsidR="006806F6" w:rsidRPr="00E51E0C">
        <w:rPr>
          <w:rFonts w:ascii="Arial" w:hAnsi="Arial" w:cs="Arial"/>
        </w:rPr>
        <w:t xml:space="preserve">g B2 </w:t>
      </w:r>
      <w:r w:rsidR="00FE5130" w:rsidRPr="00E51E0C">
        <w:rPr>
          <w:rFonts w:ascii="Arial" w:hAnsi="Arial" w:cs="Arial"/>
        </w:rPr>
        <w:t>er i hovedsak ferdig utby</w:t>
      </w:r>
      <w:r w:rsidR="001D02EC" w:rsidRPr="00E51E0C">
        <w:rPr>
          <w:rFonts w:ascii="Arial" w:hAnsi="Arial" w:cs="Arial"/>
        </w:rPr>
        <w:t>gd og det gis ikke anledning for ytterligere fortetting</w:t>
      </w:r>
      <w:r w:rsidR="00344C66" w:rsidRPr="00E51E0C">
        <w:rPr>
          <w:rFonts w:ascii="Arial" w:hAnsi="Arial" w:cs="Arial"/>
        </w:rPr>
        <w:t xml:space="preserve"> utover allerede re</w:t>
      </w:r>
      <w:r w:rsidR="005F51A4" w:rsidRPr="00E51E0C">
        <w:rPr>
          <w:rFonts w:ascii="Arial" w:hAnsi="Arial" w:cs="Arial"/>
        </w:rPr>
        <w:t xml:space="preserve">gulerte, ikke utbygde </w:t>
      </w:r>
      <w:r w:rsidR="00CC004F" w:rsidRPr="00E51E0C">
        <w:rPr>
          <w:rFonts w:ascii="Arial" w:hAnsi="Arial" w:cs="Arial"/>
        </w:rPr>
        <w:t>tomter</w:t>
      </w:r>
      <w:r w:rsidR="001D02EC" w:rsidRPr="00E51E0C">
        <w:rPr>
          <w:rFonts w:ascii="Arial" w:hAnsi="Arial" w:cs="Arial"/>
        </w:rPr>
        <w:t xml:space="preserve">. </w:t>
      </w:r>
    </w:p>
    <w:p w14:paraId="0335E45F" w14:textId="51160940" w:rsidR="00236D1E" w:rsidRPr="00E51E0C" w:rsidRDefault="00236D1E" w:rsidP="00530AEF">
      <w:pPr>
        <w:spacing w:line="240" w:lineRule="auto"/>
        <w:contextualSpacing/>
        <w:rPr>
          <w:rFonts w:ascii="Arial" w:hAnsi="Arial" w:cs="Arial"/>
        </w:rPr>
      </w:pPr>
      <w:r w:rsidRPr="00E51E0C">
        <w:rPr>
          <w:rFonts w:ascii="Arial" w:hAnsi="Arial" w:cs="Arial"/>
        </w:rPr>
        <w:t xml:space="preserve">Sone B1 har ikke </w:t>
      </w:r>
      <w:r w:rsidR="00912E1A">
        <w:rPr>
          <w:rFonts w:ascii="Arial" w:hAnsi="Arial" w:cs="Arial"/>
        </w:rPr>
        <w:t xml:space="preserve">gjennomgående </w:t>
      </w:r>
      <w:r w:rsidRPr="00E51E0C">
        <w:rPr>
          <w:rFonts w:ascii="Arial" w:hAnsi="Arial" w:cs="Arial"/>
        </w:rPr>
        <w:t xml:space="preserve">regulert brøytet vei pr. i dag. Da det sørligste skileikområdet prioriteres bevart, foreslås at det tillates brøting av veger i sone B1. </w:t>
      </w:r>
    </w:p>
    <w:p w14:paraId="187B6086" w14:textId="77777777" w:rsidR="00462BC8" w:rsidRPr="00E51E0C" w:rsidRDefault="00462BC8" w:rsidP="00530AEF">
      <w:pPr>
        <w:spacing w:line="240" w:lineRule="auto"/>
        <w:contextualSpacing/>
        <w:rPr>
          <w:rFonts w:ascii="Arial" w:hAnsi="Arial" w:cs="Arial"/>
          <w:color w:val="538135" w:themeColor="accent6" w:themeShade="BF"/>
          <w:highlight w:val="yellow"/>
        </w:rPr>
      </w:pPr>
    </w:p>
    <w:p w14:paraId="5967807F" w14:textId="091F0360" w:rsidR="00236D1E" w:rsidRPr="00E51E0C" w:rsidRDefault="00236D1E" w:rsidP="00530AEF">
      <w:pPr>
        <w:spacing w:line="240" w:lineRule="auto"/>
        <w:contextualSpacing/>
        <w:rPr>
          <w:rFonts w:ascii="Arial" w:hAnsi="Arial" w:cs="Arial"/>
        </w:rPr>
      </w:pPr>
      <w:r w:rsidRPr="00E51E0C">
        <w:rPr>
          <w:rFonts w:ascii="Arial" w:hAnsi="Arial" w:cs="Arial"/>
        </w:rPr>
        <w:t>Sone B er regulert med følgende formål for bebyggelse og anlegg:</w:t>
      </w:r>
    </w:p>
    <w:p w14:paraId="460D58A0" w14:textId="7F476043" w:rsidR="00236D1E" w:rsidRPr="00E51E0C" w:rsidRDefault="00236D1E" w:rsidP="00530AEF">
      <w:pPr>
        <w:pStyle w:val="Listeavsnitt"/>
        <w:numPr>
          <w:ilvl w:val="0"/>
          <w:numId w:val="25"/>
        </w:numPr>
        <w:spacing w:line="240" w:lineRule="auto"/>
        <w:rPr>
          <w:rFonts w:ascii="Arial" w:hAnsi="Arial" w:cs="Arial"/>
        </w:rPr>
      </w:pPr>
      <w:r w:rsidRPr="00E51E0C">
        <w:rPr>
          <w:rFonts w:ascii="Arial" w:hAnsi="Arial" w:cs="Arial"/>
        </w:rPr>
        <w:t>Frittliggende fritidsbebyggelse; FB</w:t>
      </w:r>
      <w:r w:rsidR="00CD041A">
        <w:rPr>
          <w:rFonts w:ascii="Arial" w:hAnsi="Arial" w:cs="Arial"/>
        </w:rPr>
        <w:t>F</w:t>
      </w:r>
    </w:p>
    <w:p w14:paraId="33935A4F" w14:textId="0B7E6563" w:rsidR="00257083" w:rsidRPr="00043804" w:rsidRDefault="00B76DEC" w:rsidP="00043804">
      <w:pPr>
        <w:pStyle w:val="Overskrift3"/>
      </w:pPr>
      <w:bookmarkStart w:id="199" w:name="_Toc125106241"/>
      <w:bookmarkStart w:id="200" w:name="_Toc126566526"/>
      <w:bookmarkStart w:id="201" w:name="_Toc128733095"/>
      <w:bookmarkStart w:id="202" w:name="_Toc128739289"/>
      <w:bookmarkStart w:id="203" w:name="_Toc160735827"/>
      <w:r w:rsidRPr="00043804">
        <w:lastRenderedPageBreak/>
        <w:t xml:space="preserve">Sonebeskrivelse </w:t>
      </w:r>
      <w:r w:rsidR="00C36BE4" w:rsidRPr="00043804">
        <w:t>Sone</w:t>
      </w:r>
      <w:r w:rsidR="00C35A27" w:rsidRPr="00043804">
        <w:t xml:space="preserve"> </w:t>
      </w:r>
      <w:r w:rsidR="00580C7D" w:rsidRPr="00043804">
        <w:t xml:space="preserve">C: </w:t>
      </w:r>
      <w:r w:rsidR="00257083" w:rsidRPr="00043804">
        <w:t>C</w:t>
      </w:r>
      <w:r w:rsidR="0011383E" w:rsidRPr="00043804">
        <w:t>1</w:t>
      </w:r>
      <w:r w:rsidR="00C35A27" w:rsidRPr="00043804">
        <w:t xml:space="preserve"> </w:t>
      </w:r>
      <w:proofErr w:type="spellStart"/>
      <w:r w:rsidR="00D351C0" w:rsidRPr="00043804">
        <w:t>Bårdsengsetra</w:t>
      </w:r>
      <w:proofErr w:type="spellEnd"/>
      <w:r w:rsidR="00D351C0" w:rsidRPr="00043804">
        <w:t xml:space="preserve">, </w:t>
      </w:r>
      <w:r w:rsidR="0011383E" w:rsidRPr="00043804">
        <w:t xml:space="preserve">C2 </w:t>
      </w:r>
      <w:r w:rsidR="009A0EEF" w:rsidRPr="00043804">
        <w:t xml:space="preserve">Landetjern og </w:t>
      </w:r>
      <w:r w:rsidR="00257083" w:rsidRPr="00043804">
        <w:t>Lillehammer S</w:t>
      </w:r>
      <w:r w:rsidR="00326483" w:rsidRPr="00043804">
        <w:t>æ</w:t>
      </w:r>
      <w:r w:rsidR="00257083" w:rsidRPr="00043804">
        <w:t>ter</w:t>
      </w:r>
      <w:r w:rsidR="009A0EEF" w:rsidRPr="00043804">
        <w:t>,</w:t>
      </w:r>
      <w:r w:rsidR="00D351C0" w:rsidRPr="00043804">
        <w:t xml:space="preserve"> </w:t>
      </w:r>
      <w:r w:rsidR="0011383E" w:rsidRPr="00043804">
        <w:t xml:space="preserve">C3 </w:t>
      </w:r>
      <w:proofErr w:type="spellStart"/>
      <w:r w:rsidR="00C177CD" w:rsidRPr="00043804">
        <w:t>Høgfjellia</w:t>
      </w:r>
      <w:proofErr w:type="spellEnd"/>
      <w:r w:rsidR="00C177CD" w:rsidRPr="00043804">
        <w:t xml:space="preserve"> </w:t>
      </w:r>
      <w:r w:rsidR="009A0EEF" w:rsidRPr="00043804">
        <w:t>sør</w:t>
      </w:r>
      <w:r w:rsidR="00D351C0" w:rsidRPr="00043804">
        <w:t xml:space="preserve">, </w:t>
      </w:r>
      <w:r w:rsidR="0011383E" w:rsidRPr="00043804">
        <w:t>C</w:t>
      </w:r>
      <w:r w:rsidR="00777F9E" w:rsidRPr="00043804">
        <w:t xml:space="preserve">4 </w:t>
      </w:r>
      <w:proofErr w:type="spellStart"/>
      <w:r w:rsidR="00257083" w:rsidRPr="00043804">
        <w:t>Trondsmyra</w:t>
      </w:r>
      <w:bookmarkEnd w:id="199"/>
      <w:bookmarkEnd w:id="200"/>
      <w:bookmarkEnd w:id="201"/>
      <w:bookmarkEnd w:id="202"/>
      <w:proofErr w:type="spellEnd"/>
      <w:r w:rsidR="00D351C0" w:rsidRPr="00043804">
        <w:t xml:space="preserve"> og </w:t>
      </w:r>
      <w:r w:rsidR="00777F9E" w:rsidRPr="00043804">
        <w:t xml:space="preserve">C5 </w:t>
      </w:r>
      <w:proofErr w:type="spellStart"/>
      <w:r w:rsidR="00D351C0" w:rsidRPr="00043804">
        <w:t>Heståsen</w:t>
      </w:r>
      <w:bookmarkEnd w:id="203"/>
      <w:proofErr w:type="spellEnd"/>
    </w:p>
    <w:p w14:paraId="3A3F27A9" w14:textId="77777777" w:rsidR="00662691" w:rsidRPr="00E51E0C" w:rsidRDefault="00662691" w:rsidP="00530AEF">
      <w:pPr>
        <w:keepNext/>
        <w:spacing w:line="240" w:lineRule="auto"/>
        <w:contextualSpacing/>
        <w:rPr>
          <w:rFonts w:ascii="Arial" w:hAnsi="Arial" w:cs="Arial"/>
        </w:rPr>
      </w:pPr>
    </w:p>
    <w:p w14:paraId="3E7D95B5" w14:textId="723EC57B" w:rsidR="00740AE4" w:rsidRPr="00E51E0C" w:rsidRDefault="000B5530" w:rsidP="00530AEF">
      <w:pPr>
        <w:keepNext/>
        <w:spacing w:line="240" w:lineRule="auto"/>
        <w:contextualSpacing/>
        <w:rPr>
          <w:rFonts w:ascii="Arial" w:hAnsi="Arial" w:cs="Arial"/>
        </w:rPr>
      </w:pPr>
      <w:r w:rsidRPr="000B5530">
        <w:rPr>
          <w:rFonts w:ascii="Arial" w:hAnsi="Arial" w:cs="Arial"/>
          <w:noProof/>
        </w:rPr>
        <w:drawing>
          <wp:inline distT="0" distB="0" distL="0" distR="0" wp14:anchorId="6D2B04AE" wp14:editId="2BF5EB96">
            <wp:extent cx="5172797" cy="5973009"/>
            <wp:effectExtent l="19050" t="19050" r="27940" b="27940"/>
            <wp:docPr id="28" name="Bilde 28" descr="Et bilde som inneholder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e 28" descr="Et bilde som inneholder kart&#10;&#10;Automatisk generert beskrivelse"/>
                    <pic:cNvPicPr/>
                  </pic:nvPicPr>
                  <pic:blipFill>
                    <a:blip r:embed="rId40"/>
                    <a:stretch>
                      <a:fillRect/>
                    </a:stretch>
                  </pic:blipFill>
                  <pic:spPr>
                    <a:xfrm>
                      <a:off x="0" y="0"/>
                      <a:ext cx="5172797" cy="5973009"/>
                    </a:xfrm>
                    <a:prstGeom prst="rect">
                      <a:avLst/>
                    </a:prstGeom>
                    <a:ln>
                      <a:solidFill>
                        <a:schemeClr val="accent1"/>
                      </a:solidFill>
                    </a:ln>
                  </pic:spPr>
                </pic:pic>
              </a:graphicData>
            </a:graphic>
          </wp:inline>
        </w:drawing>
      </w:r>
    </w:p>
    <w:p w14:paraId="17F4CFF4" w14:textId="74F6856D" w:rsidR="0080657F" w:rsidRPr="00E51E0C" w:rsidRDefault="00740AE4" w:rsidP="00530AEF">
      <w:pPr>
        <w:pStyle w:val="Bildetekst"/>
        <w:contextualSpacing/>
        <w:rPr>
          <w:rFonts w:ascii="Arial" w:hAnsi="Arial" w:cs="Arial"/>
        </w:rPr>
      </w:pPr>
      <w:r w:rsidRPr="00E51E0C">
        <w:rPr>
          <w:rFonts w:ascii="Arial" w:hAnsi="Arial" w:cs="Arial"/>
        </w:rPr>
        <w:t xml:space="preserve">Figur </w:t>
      </w:r>
      <w:r w:rsidRPr="00E51E0C">
        <w:rPr>
          <w:rFonts w:ascii="Arial" w:hAnsi="Arial" w:cs="Arial"/>
        </w:rPr>
        <w:fldChar w:fldCharType="begin"/>
      </w:r>
      <w:r w:rsidRPr="00E51E0C">
        <w:rPr>
          <w:rFonts w:ascii="Arial" w:hAnsi="Arial" w:cs="Arial"/>
        </w:rPr>
        <w:instrText>SEQ Figur \* ARABIC</w:instrText>
      </w:r>
      <w:r w:rsidRPr="00E51E0C">
        <w:rPr>
          <w:rFonts w:ascii="Arial" w:hAnsi="Arial" w:cs="Arial"/>
        </w:rPr>
        <w:fldChar w:fldCharType="separate"/>
      </w:r>
      <w:r w:rsidR="00EB0FCC">
        <w:rPr>
          <w:rFonts w:ascii="Arial" w:hAnsi="Arial" w:cs="Arial"/>
          <w:noProof/>
        </w:rPr>
        <w:t>10</w:t>
      </w:r>
      <w:r w:rsidRPr="00E51E0C">
        <w:rPr>
          <w:rFonts w:ascii="Arial" w:hAnsi="Arial" w:cs="Arial"/>
        </w:rPr>
        <w:fldChar w:fldCharType="end"/>
      </w:r>
      <w:r w:rsidR="00467ADC" w:rsidRPr="00E51E0C">
        <w:rPr>
          <w:rFonts w:ascii="Arial" w:hAnsi="Arial" w:cs="Arial"/>
        </w:rPr>
        <w:t xml:space="preserve">: </w:t>
      </w:r>
      <w:r w:rsidR="002D55C2" w:rsidRPr="00E51E0C">
        <w:rPr>
          <w:rFonts w:ascii="Arial" w:hAnsi="Arial" w:cs="Arial"/>
        </w:rPr>
        <w:t>S</w:t>
      </w:r>
      <w:r w:rsidR="00467ADC" w:rsidRPr="00E51E0C">
        <w:rPr>
          <w:rFonts w:ascii="Arial" w:hAnsi="Arial" w:cs="Arial"/>
        </w:rPr>
        <w:t>one C1, C2, C3</w:t>
      </w:r>
      <w:r w:rsidR="00667DFE" w:rsidRPr="00E51E0C">
        <w:rPr>
          <w:rFonts w:ascii="Arial" w:hAnsi="Arial" w:cs="Arial"/>
        </w:rPr>
        <w:t xml:space="preserve">, C4 </w:t>
      </w:r>
      <w:r w:rsidR="005B5A11" w:rsidRPr="00E51E0C">
        <w:rPr>
          <w:rFonts w:ascii="Arial" w:hAnsi="Arial" w:cs="Arial"/>
        </w:rPr>
        <w:t>og</w:t>
      </w:r>
      <w:r w:rsidR="00667DFE" w:rsidRPr="00E51E0C">
        <w:rPr>
          <w:rFonts w:ascii="Arial" w:hAnsi="Arial" w:cs="Arial"/>
        </w:rPr>
        <w:t xml:space="preserve"> C5.</w:t>
      </w:r>
      <w:r w:rsidR="00107493" w:rsidRPr="00E51E0C">
        <w:rPr>
          <w:rFonts w:ascii="Arial" w:hAnsi="Arial" w:cs="Arial"/>
        </w:rPr>
        <w:t xml:space="preserve"> </w:t>
      </w:r>
    </w:p>
    <w:p w14:paraId="2638C9F7" w14:textId="77777777" w:rsidR="00095DD7" w:rsidRPr="00E51E0C" w:rsidRDefault="00095DD7" w:rsidP="00530AEF">
      <w:pPr>
        <w:spacing w:line="240" w:lineRule="auto"/>
        <w:contextualSpacing/>
        <w:rPr>
          <w:rFonts w:ascii="Arial" w:hAnsi="Arial" w:cs="Arial"/>
        </w:rPr>
      </w:pPr>
    </w:p>
    <w:p w14:paraId="4E7B539C" w14:textId="601CA0C2" w:rsidR="001F0DE9" w:rsidRPr="00E51E0C" w:rsidRDefault="005E4D65" w:rsidP="00530AEF">
      <w:pPr>
        <w:spacing w:line="240" w:lineRule="auto"/>
        <w:contextualSpacing/>
        <w:rPr>
          <w:rFonts w:ascii="Arial" w:hAnsi="Arial" w:cs="Arial"/>
        </w:rPr>
      </w:pPr>
      <w:r w:rsidRPr="00E51E0C">
        <w:rPr>
          <w:rFonts w:ascii="Arial" w:hAnsi="Arial" w:cs="Arial"/>
        </w:rPr>
        <w:t>Sone</w:t>
      </w:r>
      <w:r w:rsidR="000C47B1" w:rsidRPr="00E51E0C">
        <w:rPr>
          <w:rFonts w:ascii="Arial" w:hAnsi="Arial" w:cs="Arial"/>
        </w:rPr>
        <w:t xml:space="preserve"> C1 </w:t>
      </w:r>
      <w:r w:rsidR="00CE4CFE" w:rsidRPr="00E51E0C">
        <w:rPr>
          <w:rFonts w:ascii="Arial" w:hAnsi="Arial" w:cs="Arial"/>
        </w:rPr>
        <w:t xml:space="preserve">er nært ved fullt utbygget i henhold til det potensialet som ligger i gjeldende reguleringsplaner. </w:t>
      </w:r>
      <w:r w:rsidR="001C1B34" w:rsidRPr="00E51E0C">
        <w:rPr>
          <w:rFonts w:ascii="Arial" w:hAnsi="Arial" w:cs="Arial"/>
        </w:rPr>
        <w:t xml:space="preserve">Det er foreslått et fåtall nye </w:t>
      </w:r>
      <w:r w:rsidR="00A4457D" w:rsidRPr="00E51E0C">
        <w:rPr>
          <w:rFonts w:ascii="Arial" w:hAnsi="Arial" w:cs="Arial"/>
        </w:rPr>
        <w:t xml:space="preserve">fritidsboliger som fortetting i sone </w:t>
      </w:r>
      <w:r w:rsidR="00A4457D" w:rsidRPr="00CD041A">
        <w:rPr>
          <w:rFonts w:ascii="Arial" w:hAnsi="Arial" w:cs="Arial"/>
        </w:rPr>
        <w:t>C1.</w:t>
      </w:r>
      <w:r w:rsidR="00B765A5" w:rsidRPr="00CD041A">
        <w:rPr>
          <w:rFonts w:ascii="Arial" w:hAnsi="Arial" w:cs="Arial"/>
        </w:rPr>
        <w:t xml:space="preserve"> </w:t>
      </w:r>
      <w:r w:rsidR="00D814A8" w:rsidRPr="00CD041A">
        <w:rPr>
          <w:rFonts w:ascii="Arial" w:hAnsi="Arial" w:cs="Arial"/>
        </w:rPr>
        <w:t>Det</w:t>
      </w:r>
      <w:r w:rsidR="00334237" w:rsidRPr="00CD041A">
        <w:rPr>
          <w:rFonts w:ascii="Arial" w:hAnsi="Arial" w:cs="Arial"/>
        </w:rPr>
        <w:t xml:space="preserve"> foreslå</w:t>
      </w:r>
      <w:r w:rsidR="002C6FBB" w:rsidRPr="00CD041A">
        <w:rPr>
          <w:rFonts w:ascii="Arial" w:hAnsi="Arial" w:cs="Arial"/>
        </w:rPr>
        <w:t>s</w:t>
      </w:r>
      <w:r w:rsidR="00334237" w:rsidRPr="00CD041A">
        <w:rPr>
          <w:rFonts w:ascii="Arial" w:hAnsi="Arial" w:cs="Arial"/>
        </w:rPr>
        <w:t xml:space="preserve"> </w:t>
      </w:r>
      <w:r w:rsidR="00242DD3">
        <w:rPr>
          <w:rFonts w:ascii="Arial" w:hAnsi="Arial" w:cs="Arial"/>
        </w:rPr>
        <w:t>to nye områder</w:t>
      </w:r>
      <w:r w:rsidR="002C6FBB">
        <w:rPr>
          <w:rFonts w:ascii="Arial" w:hAnsi="Arial" w:cs="Arial"/>
        </w:rPr>
        <w:t>;</w:t>
      </w:r>
      <w:r w:rsidR="00242DD3">
        <w:rPr>
          <w:rFonts w:ascii="Arial" w:hAnsi="Arial" w:cs="Arial"/>
        </w:rPr>
        <w:t xml:space="preserve"> ved Sandbakken</w:t>
      </w:r>
      <w:r w:rsidR="002C6FBB">
        <w:rPr>
          <w:rFonts w:ascii="Arial" w:hAnsi="Arial" w:cs="Arial"/>
        </w:rPr>
        <w:t xml:space="preserve"> (BAA3)</w:t>
      </w:r>
      <w:r w:rsidR="00242DD3">
        <w:rPr>
          <w:rFonts w:ascii="Arial" w:hAnsi="Arial" w:cs="Arial"/>
        </w:rPr>
        <w:t xml:space="preserve"> og ved </w:t>
      </w:r>
      <w:r w:rsidR="008E036C" w:rsidRPr="00CD041A">
        <w:rPr>
          <w:rFonts w:ascii="Arial" w:hAnsi="Arial" w:cs="Arial"/>
        </w:rPr>
        <w:t>massedeponi</w:t>
      </w:r>
      <w:r w:rsidR="002C6FBB" w:rsidRPr="00CD041A">
        <w:rPr>
          <w:rFonts w:ascii="Arial" w:hAnsi="Arial" w:cs="Arial"/>
        </w:rPr>
        <w:t>et</w:t>
      </w:r>
      <w:r w:rsidR="008E036C" w:rsidRPr="00CD041A">
        <w:rPr>
          <w:rFonts w:ascii="Arial" w:hAnsi="Arial" w:cs="Arial"/>
        </w:rPr>
        <w:t xml:space="preserve"> </w:t>
      </w:r>
      <w:r w:rsidR="008F6E40" w:rsidRPr="00CD041A">
        <w:rPr>
          <w:rFonts w:ascii="Arial" w:hAnsi="Arial" w:cs="Arial"/>
        </w:rPr>
        <w:t>(BAA</w:t>
      </w:r>
      <w:r w:rsidR="002C6FBB" w:rsidRPr="00CD041A">
        <w:rPr>
          <w:rFonts w:ascii="Arial" w:hAnsi="Arial" w:cs="Arial"/>
        </w:rPr>
        <w:t>4</w:t>
      </w:r>
      <w:r w:rsidR="008F6E40" w:rsidRPr="00CD041A">
        <w:rPr>
          <w:rFonts w:ascii="Arial" w:hAnsi="Arial" w:cs="Arial"/>
        </w:rPr>
        <w:t>)</w:t>
      </w:r>
      <w:r w:rsidR="00F37464" w:rsidRPr="00CD041A">
        <w:rPr>
          <w:rFonts w:ascii="Arial" w:hAnsi="Arial" w:cs="Arial"/>
        </w:rPr>
        <w:t>.</w:t>
      </w:r>
      <w:r w:rsidR="007D2F89" w:rsidRPr="00CD041A">
        <w:rPr>
          <w:rFonts w:ascii="Arial" w:hAnsi="Arial" w:cs="Arial"/>
        </w:rPr>
        <w:t xml:space="preserve"> </w:t>
      </w:r>
    </w:p>
    <w:p w14:paraId="03FCED5F" w14:textId="4AAE09DE" w:rsidR="001E638C" w:rsidRPr="00C15E89" w:rsidRDefault="00FF277F" w:rsidP="00530AEF">
      <w:pPr>
        <w:spacing w:line="240" w:lineRule="auto"/>
        <w:contextualSpacing/>
        <w:rPr>
          <w:rFonts w:ascii="Arial" w:hAnsi="Arial" w:cs="Arial"/>
        </w:rPr>
      </w:pPr>
      <w:bookmarkStart w:id="204" w:name="_Toc128733101"/>
      <w:bookmarkStart w:id="205" w:name="_Toc128739295"/>
      <w:r w:rsidRPr="00E51E0C">
        <w:rPr>
          <w:rFonts w:ascii="Arial" w:hAnsi="Arial" w:cs="Arial"/>
        </w:rPr>
        <w:t xml:space="preserve">I </w:t>
      </w:r>
      <w:r w:rsidR="00777F9E" w:rsidRPr="00E51E0C">
        <w:rPr>
          <w:rFonts w:ascii="Arial" w:hAnsi="Arial" w:cs="Arial"/>
        </w:rPr>
        <w:t xml:space="preserve">Sone </w:t>
      </w:r>
      <w:r w:rsidR="00257083" w:rsidRPr="00E51E0C">
        <w:rPr>
          <w:rFonts w:ascii="Arial" w:hAnsi="Arial" w:cs="Arial"/>
        </w:rPr>
        <w:t>C2</w:t>
      </w:r>
      <w:bookmarkEnd w:id="204"/>
      <w:bookmarkEnd w:id="205"/>
      <w:r w:rsidRPr="00E51E0C">
        <w:rPr>
          <w:rFonts w:ascii="Arial" w:hAnsi="Arial" w:cs="Arial"/>
        </w:rPr>
        <w:t xml:space="preserve"> foreslås det omregulering av </w:t>
      </w:r>
      <w:r w:rsidR="00D5561F" w:rsidRPr="00E51E0C">
        <w:rPr>
          <w:rFonts w:ascii="Arial" w:hAnsi="Arial" w:cs="Arial"/>
        </w:rPr>
        <w:t>eksisterende</w:t>
      </w:r>
      <w:r w:rsidR="002B55C6" w:rsidRPr="00E51E0C">
        <w:rPr>
          <w:rFonts w:ascii="Arial" w:hAnsi="Arial" w:cs="Arial"/>
        </w:rPr>
        <w:t xml:space="preserve"> bebyggelse </w:t>
      </w:r>
      <w:r w:rsidR="00D5561F" w:rsidRPr="00E51E0C">
        <w:rPr>
          <w:rFonts w:ascii="Arial" w:hAnsi="Arial" w:cs="Arial"/>
        </w:rPr>
        <w:t xml:space="preserve">fra næring </w:t>
      </w:r>
      <w:r w:rsidR="002B55C6" w:rsidRPr="00E51E0C">
        <w:rPr>
          <w:rFonts w:ascii="Arial" w:hAnsi="Arial" w:cs="Arial"/>
        </w:rPr>
        <w:t>til fritidsformål</w:t>
      </w:r>
      <w:r w:rsidR="006B51A5" w:rsidRPr="00E51E0C">
        <w:rPr>
          <w:rFonts w:ascii="Arial" w:hAnsi="Arial" w:cs="Arial"/>
        </w:rPr>
        <w:t>;</w:t>
      </w:r>
      <w:r w:rsidR="002B55C6" w:rsidRPr="00E51E0C">
        <w:rPr>
          <w:rFonts w:ascii="Arial" w:hAnsi="Arial" w:cs="Arial"/>
        </w:rPr>
        <w:t xml:space="preserve"> </w:t>
      </w:r>
      <w:r w:rsidR="00986A80" w:rsidRPr="00E51E0C">
        <w:rPr>
          <w:rFonts w:ascii="Arial" w:hAnsi="Arial" w:cs="Arial"/>
        </w:rPr>
        <w:t>FBK1</w:t>
      </w:r>
      <w:r w:rsidR="00892DF7" w:rsidRPr="00E51E0C">
        <w:rPr>
          <w:rFonts w:ascii="Arial" w:hAnsi="Arial" w:cs="Arial"/>
        </w:rPr>
        <w:t>.</w:t>
      </w:r>
      <w:r w:rsidR="00986A80" w:rsidRPr="00E51E0C">
        <w:rPr>
          <w:rFonts w:ascii="Arial" w:hAnsi="Arial" w:cs="Arial"/>
        </w:rPr>
        <w:t xml:space="preserve"> </w:t>
      </w:r>
      <w:bookmarkStart w:id="206" w:name="_Toc125106242"/>
      <w:bookmarkStart w:id="207" w:name="_Toc126566528"/>
      <w:bookmarkStart w:id="208" w:name="_Toc128733106"/>
      <w:bookmarkStart w:id="209" w:name="_Toc128739300"/>
    </w:p>
    <w:p w14:paraId="265D5FC4" w14:textId="4796BD9B" w:rsidR="00892DF7" w:rsidRPr="00E51E0C" w:rsidRDefault="00892DF7" w:rsidP="00530AEF">
      <w:pPr>
        <w:spacing w:line="240" w:lineRule="auto"/>
        <w:contextualSpacing/>
        <w:rPr>
          <w:rFonts w:ascii="Arial" w:hAnsi="Arial" w:cs="Arial"/>
        </w:rPr>
      </w:pPr>
      <w:r w:rsidRPr="00E51E0C">
        <w:rPr>
          <w:rFonts w:ascii="Arial" w:hAnsi="Arial" w:cs="Arial"/>
        </w:rPr>
        <w:t>Sone C er regulert med følgende formål for bebyggelse og anlegg:</w:t>
      </w:r>
    </w:p>
    <w:p w14:paraId="565C31B4" w14:textId="77777777" w:rsidR="001E2AC5" w:rsidRPr="00E51E0C" w:rsidRDefault="001E2AC5" w:rsidP="00530AEF">
      <w:pPr>
        <w:pStyle w:val="Listeavsnitt"/>
        <w:numPr>
          <w:ilvl w:val="0"/>
          <w:numId w:val="26"/>
        </w:numPr>
        <w:spacing w:after="0" w:line="240" w:lineRule="auto"/>
        <w:rPr>
          <w:rFonts w:ascii="Arial" w:hAnsi="Arial" w:cs="Arial"/>
        </w:rPr>
      </w:pPr>
      <w:r w:rsidRPr="00E51E0C">
        <w:rPr>
          <w:rFonts w:ascii="Arial" w:hAnsi="Arial" w:cs="Arial"/>
        </w:rPr>
        <w:t>Frittliggende fritidsbebyggelse; FB</w:t>
      </w:r>
    </w:p>
    <w:p w14:paraId="29EBBD27" w14:textId="3B5687E5" w:rsidR="001E2AC5" w:rsidRPr="00E51E0C" w:rsidRDefault="001E2AC5" w:rsidP="00530AEF">
      <w:pPr>
        <w:pStyle w:val="Listeavsnitt"/>
        <w:numPr>
          <w:ilvl w:val="0"/>
          <w:numId w:val="26"/>
        </w:numPr>
        <w:spacing w:after="0" w:line="240" w:lineRule="auto"/>
        <w:rPr>
          <w:rFonts w:ascii="Arial" w:hAnsi="Arial" w:cs="Arial"/>
        </w:rPr>
      </w:pPr>
      <w:r w:rsidRPr="00E51E0C">
        <w:rPr>
          <w:rFonts w:ascii="Arial" w:hAnsi="Arial" w:cs="Arial"/>
        </w:rPr>
        <w:t>Konsenteret fritidsbebyggelse – fritidsleiligheter; FBK</w:t>
      </w:r>
      <w:r w:rsidR="00AE4906">
        <w:rPr>
          <w:rFonts w:ascii="Arial" w:hAnsi="Arial" w:cs="Arial"/>
        </w:rPr>
        <w:t>/FBB</w:t>
      </w:r>
    </w:p>
    <w:p w14:paraId="1DE6FD8E" w14:textId="77777777" w:rsidR="00F41553" w:rsidRDefault="00AB2921" w:rsidP="00530AEF">
      <w:pPr>
        <w:pStyle w:val="Listeavsnitt"/>
        <w:numPr>
          <w:ilvl w:val="0"/>
          <w:numId w:val="26"/>
        </w:numPr>
        <w:spacing w:line="240" w:lineRule="auto"/>
        <w:rPr>
          <w:rFonts w:ascii="Arial" w:hAnsi="Arial" w:cs="Arial"/>
        </w:rPr>
      </w:pPr>
      <w:r>
        <w:rPr>
          <w:rFonts w:ascii="Arial" w:hAnsi="Arial" w:cs="Arial"/>
        </w:rPr>
        <w:t>Fritidsbebyggelse</w:t>
      </w:r>
      <w:r w:rsidR="00F41553">
        <w:rPr>
          <w:rFonts w:ascii="Arial" w:hAnsi="Arial" w:cs="Arial"/>
        </w:rPr>
        <w:t>/forretning (</w:t>
      </w:r>
      <w:r>
        <w:rPr>
          <w:rFonts w:ascii="Arial" w:hAnsi="Arial" w:cs="Arial"/>
        </w:rPr>
        <w:t>BAA 3</w:t>
      </w:r>
      <w:r w:rsidR="00F41553">
        <w:rPr>
          <w:rFonts w:ascii="Arial" w:hAnsi="Arial" w:cs="Arial"/>
        </w:rPr>
        <w:t>)</w:t>
      </w:r>
    </w:p>
    <w:p w14:paraId="73327267" w14:textId="796F4299" w:rsidR="0031251C" w:rsidRPr="009D4227" w:rsidRDefault="00F41553" w:rsidP="00530AEF">
      <w:pPr>
        <w:pStyle w:val="Listeavsnitt"/>
        <w:numPr>
          <w:ilvl w:val="0"/>
          <w:numId w:val="26"/>
        </w:numPr>
        <w:spacing w:line="240" w:lineRule="auto"/>
        <w:rPr>
          <w:rFonts w:ascii="Arial" w:hAnsi="Arial" w:cs="Arial"/>
        </w:rPr>
      </w:pPr>
      <w:r>
        <w:rPr>
          <w:rFonts w:ascii="Arial" w:hAnsi="Arial" w:cs="Arial"/>
        </w:rPr>
        <w:t>Massedeponi/spesifiserte næringskategorier (BAA4)</w:t>
      </w:r>
      <w:r w:rsidR="001E2AC5" w:rsidRPr="00E51E0C">
        <w:rPr>
          <w:rFonts w:ascii="Arial" w:hAnsi="Arial" w:cs="Arial"/>
        </w:rPr>
        <w:t xml:space="preserve">. </w:t>
      </w:r>
    </w:p>
    <w:p w14:paraId="6BC3F9FD" w14:textId="77777777" w:rsidR="0031251C" w:rsidRPr="00E51E0C" w:rsidRDefault="0031251C" w:rsidP="00530AEF">
      <w:pPr>
        <w:spacing w:line="240" w:lineRule="auto"/>
        <w:contextualSpacing/>
        <w:rPr>
          <w:rFonts w:ascii="Arial" w:hAnsi="Arial" w:cs="Arial"/>
        </w:rPr>
      </w:pPr>
    </w:p>
    <w:p w14:paraId="33E95D57" w14:textId="715BD9EB" w:rsidR="00257083" w:rsidRPr="00E51E0C" w:rsidRDefault="00091A76" w:rsidP="00043804">
      <w:pPr>
        <w:pStyle w:val="Overskrift3"/>
      </w:pPr>
      <w:bookmarkStart w:id="210" w:name="_Toc160735828"/>
      <w:r w:rsidRPr="00E51E0C">
        <w:t xml:space="preserve">Sonebeskrivelse </w:t>
      </w:r>
      <w:r w:rsidR="009D6463" w:rsidRPr="00E51E0C">
        <w:t xml:space="preserve">Sone </w:t>
      </w:r>
      <w:r w:rsidR="00257083" w:rsidRPr="00E51E0C">
        <w:t>D</w:t>
      </w:r>
      <w:r w:rsidRPr="00E51E0C">
        <w:t>:</w:t>
      </w:r>
      <w:r w:rsidR="00257083" w:rsidRPr="00E51E0C">
        <w:t xml:space="preserve"> </w:t>
      </w:r>
      <w:proofErr w:type="spellStart"/>
      <w:r w:rsidR="00257083" w:rsidRPr="00E51E0C">
        <w:t>Grøtåshaugen</w:t>
      </w:r>
      <w:bookmarkEnd w:id="206"/>
      <w:bookmarkEnd w:id="207"/>
      <w:bookmarkEnd w:id="208"/>
      <w:bookmarkEnd w:id="209"/>
      <w:bookmarkEnd w:id="210"/>
      <w:proofErr w:type="spellEnd"/>
    </w:p>
    <w:p w14:paraId="45AE8964" w14:textId="77777777" w:rsidR="002A2D37" w:rsidRPr="00E51E0C" w:rsidRDefault="005222D2" w:rsidP="00530AEF">
      <w:pPr>
        <w:keepNext/>
        <w:spacing w:line="240" w:lineRule="auto"/>
        <w:contextualSpacing/>
        <w:rPr>
          <w:rFonts w:ascii="Arial" w:hAnsi="Arial" w:cs="Arial"/>
        </w:rPr>
      </w:pPr>
      <w:r w:rsidRPr="00E51E0C">
        <w:rPr>
          <w:rFonts w:ascii="Arial" w:hAnsi="Arial" w:cs="Arial"/>
          <w:noProof/>
        </w:rPr>
        <w:drawing>
          <wp:inline distT="0" distB="0" distL="0" distR="0" wp14:anchorId="1E7B9500" wp14:editId="060FED6E">
            <wp:extent cx="3730501" cy="3533775"/>
            <wp:effectExtent l="19050" t="19050" r="22860" b="9525"/>
            <wp:docPr id="50"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736980" cy="3539912"/>
                    </a:xfrm>
                    <a:prstGeom prst="rect">
                      <a:avLst/>
                    </a:prstGeom>
                    <a:ln>
                      <a:solidFill>
                        <a:schemeClr val="accent1"/>
                      </a:solidFill>
                    </a:ln>
                  </pic:spPr>
                </pic:pic>
              </a:graphicData>
            </a:graphic>
          </wp:inline>
        </w:drawing>
      </w:r>
    </w:p>
    <w:p w14:paraId="47ACC084" w14:textId="6390A7D3" w:rsidR="00303160" w:rsidRPr="00E51E0C" w:rsidRDefault="002A2D37" w:rsidP="00530AEF">
      <w:pPr>
        <w:pStyle w:val="Bildetekst"/>
        <w:contextualSpacing/>
        <w:rPr>
          <w:rFonts w:ascii="Arial" w:hAnsi="Arial" w:cs="Arial"/>
        </w:rPr>
      </w:pPr>
      <w:r w:rsidRPr="00E51E0C">
        <w:rPr>
          <w:rFonts w:ascii="Arial" w:hAnsi="Arial" w:cs="Arial"/>
        </w:rPr>
        <w:t xml:space="preserve">Figur </w:t>
      </w:r>
      <w:r w:rsidRPr="00E51E0C">
        <w:rPr>
          <w:rFonts w:ascii="Arial" w:hAnsi="Arial" w:cs="Arial"/>
        </w:rPr>
        <w:fldChar w:fldCharType="begin"/>
      </w:r>
      <w:r w:rsidRPr="00E51E0C">
        <w:rPr>
          <w:rFonts w:ascii="Arial" w:hAnsi="Arial" w:cs="Arial"/>
        </w:rPr>
        <w:instrText>SEQ Figur \* ARABIC</w:instrText>
      </w:r>
      <w:r w:rsidRPr="00E51E0C">
        <w:rPr>
          <w:rFonts w:ascii="Arial" w:hAnsi="Arial" w:cs="Arial"/>
        </w:rPr>
        <w:fldChar w:fldCharType="separate"/>
      </w:r>
      <w:r w:rsidR="00EB0FCC">
        <w:rPr>
          <w:rFonts w:ascii="Arial" w:hAnsi="Arial" w:cs="Arial"/>
          <w:noProof/>
        </w:rPr>
        <w:t>11</w:t>
      </w:r>
      <w:r w:rsidRPr="00E51E0C">
        <w:rPr>
          <w:rFonts w:ascii="Arial" w:hAnsi="Arial" w:cs="Arial"/>
        </w:rPr>
        <w:fldChar w:fldCharType="end"/>
      </w:r>
      <w:r w:rsidRPr="00E51E0C">
        <w:rPr>
          <w:rFonts w:ascii="Arial" w:hAnsi="Arial" w:cs="Arial"/>
        </w:rPr>
        <w:t xml:space="preserve">: Viser sone D med </w:t>
      </w:r>
      <w:proofErr w:type="spellStart"/>
      <w:r w:rsidRPr="00E51E0C">
        <w:rPr>
          <w:rFonts w:ascii="Arial" w:hAnsi="Arial" w:cs="Arial"/>
        </w:rPr>
        <w:t>Grøtåshaugen</w:t>
      </w:r>
      <w:proofErr w:type="spellEnd"/>
      <w:r w:rsidRPr="00E51E0C">
        <w:rPr>
          <w:rFonts w:ascii="Arial" w:hAnsi="Arial" w:cs="Arial"/>
        </w:rPr>
        <w:t xml:space="preserve"> samt forslag til hvor bygge</w:t>
      </w:r>
      <w:r w:rsidR="00C207E4" w:rsidRPr="00E51E0C">
        <w:rPr>
          <w:rFonts w:ascii="Arial" w:hAnsi="Arial" w:cs="Arial"/>
        </w:rPr>
        <w:t>grensen skal gå i dette område</w:t>
      </w:r>
    </w:p>
    <w:p w14:paraId="6F930F02" w14:textId="77777777" w:rsidR="00EE6E3D" w:rsidRPr="00E51E0C" w:rsidRDefault="00EE6E3D" w:rsidP="00530AEF">
      <w:pPr>
        <w:spacing w:line="240" w:lineRule="auto"/>
        <w:contextualSpacing/>
        <w:rPr>
          <w:rFonts w:ascii="Arial" w:hAnsi="Arial" w:cs="Arial"/>
          <w:color w:val="000000" w:themeColor="text1"/>
        </w:rPr>
      </w:pPr>
    </w:p>
    <w:p w14:paraId="79AB7CBD" w14:textId="3CF668F9" w:rsidR="001B4251" w:rsidRPr="00E51E0C" w:rsidRDefault="00D87454" w:rsidP="00530AEF">
      <w:pPr>
        <w:spacing w:line="240" w:lineRule="auto"/>
        <w:contextualSpacing/>
        <w:rPr>
          <w:rFonts w:ascii="Arial" w:hAnsi="Arial" w:cs="Arial"/>
        </w:rPr>
      </w:pPr>
      <w:r w:rsidRPr="00E51E0C">
        <w:rPr>
          <w:rFonts w:ascii="Arial" w:hAnsi="Arial" w:cs="Arial"/>
        </w:rPr>
        <w:t xml:space="preserve">Følgende endringer er foreslått i sone D: </w:t>
      </w:r>
      <w:r w:rsidR="00A1037B" w:rsidRPr="00E51E0C">
        <w:rPr>
          <w:rFonts w:ascii="Arial" w:hAnsi="Arial" w:cs="Arial"/>
        </w:rPr>
        <w:t>Det gamle Nordseter Sportell</w:t>
      </w:r>
      <w:r w:rsidR="00254A93" w:rsidRPr="00E51E0C">
        <w:rPr>
          <w:rFonts w:ascii="Arial" w:hAnsi="Arial" w:cs="Arial"/>
        </w:rPr>
        <w:t xml:space="preserve"> er</w:t>
      </w:r>
      <w:r w:rsidR="00A1037B" w:rsidRPr="00E51E0C">
        <w:rPr>
          <w:rFonts w:ascii="Arial" w:hAnsi="Arial" w:cs="Arial"/>
        </w:rPr>
        <w:t xml:space="preserve"> foreslått omregulert </w:t>
      </w:r>
      <w:r w:rsidR="0057507C" w:rsidRPr="00E51E0C">
        <w:rPr>
          <w:rFonts w:ascii="Arial" w:hAnsi="Arial" w:cs="Arial"/>
        </w:rPr>
        <w:t xml:space="preserve">fra næring </w:t>
      </w:r>
      <w:r w:rsidR="00A1037B" w:rsidRPr="00E51E0C">
        <w:rPr>
          <w:rFonts w:ascii="Arial" w:hAnsi="Arial" w:cs="Arial"/>
        </w:rPr>
        <w:t xml:space="preserve">til fritidsformål </w:t>
      </w:r>
      <w:r w:rsidR="0057507C" w:rsidRPr="00E51E0C">
        <w:rPr>
          <w:rFonts w:ascii="Arial" w:hAnsi="Arial" w:cs="Arial"/>
        </w:rPr>
        <w:t>(</w:t>
      </w:r>
      <w:r w:rsidR="0031251C" w:rsidRPr="00E51E0C">
        <w:rPr>
          <w:rFonts w:ascii="Arial" w:hAnsi="Arial" w:cs="Arial"/>
        </w:rPr>
        <w:t>FB</w:t>
      </w:r>
      <w:r w:rsidR="0057507C" w:rsidRPr="00E51E0C">
        <w:rPr>
          <w:rFonts w:ascii="Arial" w:hAnsi="Arial" w:cs="Arial"/>
        </w:rPr>
        <w:t xml:space="preserve">). </w:t>
      </w:r>
    </w:p>
    <w:p w14:paraId="2172500C" w14:textId="35A4996D" w:rsidR="00257083" w:rsidRPr="00E51E0C" w:rsidRDefault="009B6D05" w:rsidP="00530AEF">
      <w:pPr>
        <w:spacing w:line="240" w:lineRule="auto"/>
        <w:contextualSpacing/>
        <w:rPr>
          <w:rFonts w:ascii="Arial" w:hAnsi="Arial" w:cs="Arial"/>
        </w:rPr>
      </w:pPr>
      <w:r w:rsidRPr="00E51E0C">
        <w:rPr>
          <w:rFonts w:ascii="Arial" w:hAnsi="Arial" w:cs="Arial"/>
        </w:rPr>
        <w:t xml:space="preserve">Sone D åpnes for fortetting av fritidsbebyggelse </w:t>
      </w:r>
      <w:r w:rsidR="00DE26D9" w:rsidRPr="00E51E0C">
        <w:rPr>
          <w:rFonts w:ascii="Arial" w:hAnsi="Arial" w:cs="Arial"/>
        </w:rPr>
        <w:t>(FB</w:t>
      </w:r>
      <w:r w:rsidR="00B823EF">
        <w:rPr>
          <w:rFonts w:ascii="Arial" w:hAnsi="Arial" w:cs="Arial"/>
        </w:rPr>
        <w:t>F</w:t>
      </w:r>
      <w:r w:rsidR="00DE26D9" w:rsidRPr="00E51E0C">
        <w:rPr>
          <w:rFonts w:ascii="Arial" w:hAnsi="Arial" w:cs="Arial"/>
        </w:rPr>
        <w:t>) med</w:t>
      </w:r>
      <w:r w:rsidR="00955A50">
        <w:rPr>
          <w:rFonts w:ascii="Arial" w:hAnsi="Arial" w:cs="Arial"/>
        </w:rPr>
        <w:t xml:space="preserve"> krav om felles planlegging over flere eiendommer. Felles planlegging må til for å løse vinteradkomst, vann- og avløpssituasjonen samt å </w:t>
      </w:r>
      <w:proofErr w:type="spellStart"/>
      <w:r w:rsidR="00955A50">
        <w:rPr>
          <w:rFonts w:ascii="Arial" w:hAnsi="Arial" w:cs="Arial"/>
        </w:rPr>
        <w:t>tilretttelegge</w:t>
      </w:r>
      <w:proofErr w:type="spellEnd"/>
      <w:r w:rsidR="00955A50">
        <w:rPr>
          <w:rFonts w:ascii="Arial" w:hAnsi="Arial" w:cs="Arial"/>
        </w:rPr>
        <w:t xml:space="preserve"> for </w:t>
      </w:r>
      <w:r w:rsidR="00026C10">
        <w:rPr>
          <w:rFonts w:ascii="Arial" w:hAnsi="Arial" w:cs="Arial"/>
        </w:rPr>
        <w:t>fortetting av et stort område med kvalitet. Det bør også være rom for områder med m</w:t>
      </w:r>
      <w:r w:rsidR="00875F91" w:rsidRPr="00E51E0C">
        <w:rPr>
          <w:rFonts w:ascii="Arial" w:hAnsi="Arial" w:cs="Arial"/>
        </w:rPr>
        <w:t>indre hytter</w:t>
      </w:r>
      <w:r w:rsidR="0047086E" w:rsidRPr="00E51E0C">
        <w:rPr>
          <w:rFonts w:ascii="Arial" w:hAnsi="Arial" w:cs="Arial"/>
        </w:rPr>
        <w:t xml:space="preserve"> og alternative byggemetoder</w:t>
      </w:r>
      <w:r w:rsidR="00FF362D">
        <w:rPr>
          <w:rFonts w:ascii="Arial" w:hAnsi="Arial" w:cs="Arial"/>
        </w:rPr>
        <w:t xml:space="preserve"> der forholdene er spesielt gunstige for slikt.</w:t>
      </w:r>
    </w:p>
    <w:p w14:paraId="7CDD98A3" w14:textId="04FD32B5" w:rsidR="000E724C" w:rsidRPr="00E51E0C" w:rsidRDefault="000E724C" w:rsidP="00530AEF">
      <w:pPr>
        <w:spacing w:line="240" w:lineRule="auto"/>
        <w:contextualSpacing/>
        <w:rPr>
          <w:rFonts w:ascii="Arial" w:hAnsi="Arial" w:cs="Arial"/>
        </w:rPr>
      </w:pPr>
      <w:r w:rsidRPr="00E51E0C">
        <w:rPr>
          <w:rFonts w:ascii="Arial" w:hAnsi="Arial" w:cs="Arial"/>
        </w:rPr>
        <w:t>Sone D er regulert med følgende formål for bebyggelse og anlegg:</w:t>
      </w:r>
    </w:p>
    <w:p w14:paraId="722B2955" w14:textId="069EC5A4" w:rsidR="000E724C" w:rsidRPr="00E51E0C" w:rsidRDefault="0047086E" w:rsidP="00530AEF">
      <w:pPr>
        <w:pStyle w:val="Listeavsnitt"/>
        <w:numPr>
          <w:ilvl w:val="0"/>
          <w:numId w:val="27"/>
        </w:numPr>
        <w:spacing w:line="240" w:lineRule="auto"/>
        <w:rPr>
          <w:rFonts w:ascii="Arial" w:hAnsi="Arial" w:cs="Arial"/>
        </w:rPr>
      </w:pPr>
      <w:r w:rsidRPr="00E51E0C">
        <w:rPr>
          <w:rFonts w:ascii="Arial" w:hAnsi="Arial" w:cs="Arial"/>
        </w:rPr>
        <w:t>Frittliggende fritidsbebyggelse; FB</w:t>
      </w:r>
      <w:r w:rsidR="00B823EF">
        <w:rPr>
          <w:rFonts w:ascii="Arial" w:hAnsi="Arial" w:cs="Arial"/>
        </w:rPr>
        <w:t>F</w:t>
      </w:r>
    </w:p>
    <w:p w14:paraId="39759036" w14:textId="757CC10D" w:rsidR="00257083" w:rsidRPr="00043804" w:rsidRDefault="001F0718" w:rsidP="00043804">
      <w:pPr>
        <w:pStyle w:val="Overskrift3"/>
      </w:pPr>
      <w:bookmarkStart w:id="211" w:name="_Toc160735829"/>
      <w:bookmarkStart w:id="212" w:name="_Toc125106243"/>
      <w:bookmarkStart w:id="213" w:name="_Toc126566529"/>
      <w:bookmarkStart w:id="214" w:name="_Toc128733112"/>
      <w:bookmarkStart w:id="215" w:name="_Toc128739306"/>
      <w:r w:rsidRPr="00043804">
        <w:lastRenderedPageBreak/>
        <w:t>Sonebeskrivelse o</w:t>
      </w:r>
      <w:r w:rsidR="00257083" w:rsidRPr="00043804">
        <w:t>mråde E</w:t>
      </w:r>
      <w:r w:rsidR="00683D6B" w:rsidRPr="00043804">
        <w:t>: Buffersone</w:t>
      </w:r>
      <w:bookmarkEnd w:id="211"/>
      <w:r w:rsidR="00257083" w:rsidRPr="00043804">
        <w:t xml:space="preserve"> </w:t>
      </w:r>
      <w:bookmarkEnd w:id="212"/>
      <w:bookmarkEnd w:id="213"/>
      <w:bookmarkEnd w:id="214"/>
      <w:bookmarkEnd w:id="215"/>
    </w:p>
    <w:p w14:paraId="6FC380D4" w14:textId="31996EF7" w:rsidR="00CE0CA7" w:rsidRPr="00E51E0C" w:rsidRDefault="000B5530" w:rsidP="00530AEF">
      <w:pPr>
        <w:keepNext/>
        <w:spacing w:line="240" w:lineRule="auto"/>
        <w:contextualSpacing/>
        <w:rPr>
          <w:rFonts w:ascii="Arial" w:hAnsi="Arial" w:cs="Arial"/>
        </w:rPr>
      </w:pPr>
      <w:r w:rsidRPr="000B5530">
        <w:rPr>
          <w:rFonts w:ascii="Arial" w:hAnsi="Arial" w:cs="Arial"/>
          <w:noProof/>
        </w:rPr>
        <w:drawing>
          <wp:inline distT="0" distB="0" distL="0" distR="0" wp14:anchorId="6642C482" wp14:editId="1CDEEDD9">
            <wp:extent cx="5172797" cy="5973009"/>
            <wp:effectExtent l="19050" t="19050" r="27940" b="27940"/>
            <wp:docPr id="26" name="Bilde 26" descr="Et bilde som inneholder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e 26" descr="Et bilde som inneholder kart&#10;&#10;Automatisk generert beskrivelse"/>
                    <pic:cNvPicPr/>
                  </pic:nvPicPr>
                  <pic:blipFill>
                    <a:blip r:embed="rId40"/>
                    <a:stretch>
                      <a:fillRect/>
                    </a:stretch>
                  </pic:blipFill>
                  <pic:spPr>
                    <a:xfrm>
                      <a:off x="0" y="0"/>
                      <a:ext cx="5172797" cy="5973009"/>
                    </a:xfrm>
                    <a:prstGeom prst="rect">
                      <a:avLst/>
                    </a:prstGeom>
                    <a:ln>
                      <a:solidFill>
                        <a:schemeClr val="accent1"/>
                      </a:solidFill>
                    </a:ln>
                  </pic:spPr>
                </pic:pic>
              </a:graphicData>
            </a:graphic>
          </wp:inline>
        </w:drawing>
      </w:r>
    </w:p>
    <w:p w14:paraId="1B62567D" w14:textId="564E3E5A" w:rsidR="008D60A8" w:rsidRPr="00E51E0C" w:rsidRDefault="00CE0CA7" w:rsidP="00530AEF">
      <w:pPr>
        <w:pStyle w:val="Bildetekst"/>
        <w:contextualSpacing/>
        <w:rPr>
          <w:rFonts w:ascii="Arial" w:hAnsi="Arial" w:cs="Arial"/>
        </w:rPr>
      </w:pPr>
      <w:r w:rsidRPr="00E51E0C">
        <w:rPr>
          <w:rFonts w:ascii="Arial" w:hAnsi="Arial" w:cs="Arial"/>
        </w:rPr>
        <w:t xml:space="preserve">Figur </w:t>
      </w:r>
      <w:r w:rsidRPr="00E51E0C">
        <w:rPr>
          <w:rFonts w:ascii="Arial" w:hAnsi="Arial" w:cs="Arial"/>
        </w:rPr>
        <w:fldChar w:fldCharType="begin"/>
      </w:r>
      <w:r w:rsidRPr="00E51E0C">
        <w:rPr>
          <w:rFonts w:ascii="Arial" w:hAnsi="Arial" w:cs="Arial"/>
        </w:rPr>
        <w:instrText>SEQ Figur \* ARABIC</w:instrText>
      </w:r>
      <w:r w:rsidRPr="00E51E0C">
        <w:rPr>
          <w:rFonts w:ascii="Arial" w:hAnsi="Arial" w:cs="Arial"/>
        </w:rPr>
        <w:fldChar w:fldCharType="separate"/>
      </w:r>
      <w:r w:rsidR="00EB0FCC">
        <w:rPr>
          <w:rFonts w:ascii="Arial" w:hAnsi="Arial" w:cs="Arial"/>
          <w:noProof/>
        </w:rPr>
        <w:t>12</w:t>
      </w:r>
      <w:r w:rsidRPr="00E51E0C">
        <w:rPr>
          <w:rFonts w:ascii="Arial" w:hAnsi="Arial" w:cs="Arial"/>
        </w:rPr>
        <w:fldChar w:fldCharType="end"/>
      </w:r>
      <w:r w:rsidRPr="00E51E0C">
        <w:rPr>
          <w:rFonts w:ascii="Arial" w:hAnsi="Arial" w:cs="Arial"/>
        </w:rPr>
        <w:t xml:space="preserve">: </w:t>
      </w:r>
      <w:r w:rsidR="00EB5A2E" w:rsidRPr="00E51E0C">
        <w:rPr>
          <w:rFonts w:ascii="Arial" w:hAnsi="Arial" w:cs="Arial"/>
        </w:rPr>
        <w:t>S</w:t>
      </w:r>
      <w:r w:rsidRPr="00E51E0C">
        <w:rPr>
          <w:rFonts w:ascii="Arial" w:hAnsi="Arial" w:cs="Arial"/>
        </w:rPr>
        <w:t xml:space="preserve">one E ligger imellom eksisterende bebyggelse og </w:t>
      </w:r>
      <w:proofErr w:type="spellStart"/>
      <w:r w:rsidRPr="00E51E0C">
        <w:rPr>
          <w:rFonts w:ascii="Arial" w:hAnsi="Arial" w:cs="Arial"/>
        </w:rPr>
        <w:t>Hes</w:t>
      </w:r>
      <w:r w:rsidR="00C502D7" w:rsidRPr="00E51E0C">
        <w:rPr>
          <w:rFonts w:ascii="Arial" w:hAnsi="Arial" w:cs="Arial"/>
        </w:rPr>
        <w:t>tåsen</w:t>
      </w:r>
      <w:proofErr w:type="spellEnd"/>
      <w:r w:rsidR="00C502D7" w:rsidRPr="00E51E0C">
        <w:rPr>
          <w:rFonts w:ascii="Arial" w:hAnsi="Arial" w:cs="Arial"/>
        </w:rPr>
        <w:t xml:space="preserve">. Sone E ligger også rundt eksisterende bebyggelse på sentrale Nordseter imellom denne og </w:t>
      </w:r>
      <w:r w:rsidR="00AA7C0E" w:rsidRPr="00E51E0C">
        <w:rPr>
          <w:rFonts w:ascii="Arial" w:hAnsi="Arial" w:cs="Arial"/>
        </w:rPr>
        <w:t>p</w:t>
      </w:r>
      <w:r w:rsidR="00C502D7" w:rsidRPr="00E51E0C">
        <w:rPr>
          <w:rFonts w:ascii="Arial" w:hAnsi="Arial" w:cs="Arial"/>
        </w:rPr>
        <w:t>langrensen</w:t>
      </w:r>
      <w:r w:rsidR="00AA7C0E" w:rsidRPr="00E51E0C">
        <w:rPr>
          <w:rFonts w:ascii="Arial" w:hAnsi="Arial" w:cs="Arial"/>
        </w:rPr>
        <w:t>.</w:t>
      </w:r>
    </w:p>
    <w:p w14:paraId="272A3591" w14:textId="77777777" w:rsidR="00E55904" w:rsidRPr="00E51E0C" w:rsidRDefault="008D60A8" w:rsidP="00530AEF">
      <w:pPr>
        <w:spacing w:after="0" w:line="240" w:lineRule="auto"/>
        <w:contextualSpacing/>
        <w:rPr>
          <w:rFonts w:ascii="Arial" w:hAnsi="Arial" w:cs="Arial"/>
        </w:rPr>
      </w:pPr>
      <w:r w:rsidRPr="00E51E0C">
        <w:rPr>
          <w:rFonts w:ascii="Arial" w:hAnsi="Arial" w:cs="Arial"/>
        </w:rPr>
        <w:t xml:space="preserve">Sone E </w:t>
      </w:r>
      <w:r w:rsidR="005619A7" w:rsidRPr="00E51E0C">
        <w:rPr>
          <w:rFonts w:ascii="Arial" w:hAnsi="Arial" w:cs="Arial"/>
        </w:rPr>
        <w:t xml:space="preserve">er avsatt </w:t>
      </w:r>
      <w:r w:rsidRPr="00E51E0C">
        <w:rPr>
          <w:rFonts w:ascii="Arial" w:hAnsi="Arial" w:cs="Arial"/>
        </w:rPr>
        <w:t>som buffersone</w:t>
      </w:r>
      <w:r w:rsidR="00B8478D" w:rsidRPr="00E51E0C">
        <w:rPr>
          <w:rFonts w:ascii="Arial" w:hAnsi="Arial" w:cs="Arial"/>
        </w:rPr>
        <w:t xml:space="preserve"> mellom </w:t>
      </w:r>
      <w:r w:rsidR="00774C65" w:rsidRPr="00E51E0C">
        <w:rPr>
          <w:rFonts w:ascii="Arial" w:hAnsi="Arial" w:cs="Arial"/>
        </w:rPr>
        <w:t xml:space="preserve">bebyggelse og fjellet og </w:t>
      </w:r>
      <w:r w:rsidR="00CC7A9F" w:rsidRPr="00E51E0C">
        <w:rPr>
          <w:rFonts w:ascii="Arial" w:hAnsi="Arial" w:cs="Arial"/>
        </w:rPr>
        <w:t xml:space="preserve">mot </w:t>
      </w:r>
      <w:proofErr w:type="spellStart"/>
      <w:r w:rsidR="00774C65" w:rsidRPr="00E51E0C">
        <w:rPr>
          <w:rFonts w:ascii="Arial" w:hAnsi="Arial" w:cs="Arial"/>
        </w:rPr>
        <w:t>Gropmarka</w:t>
      </w:r>
      <w:proofErr w:type="spellEnd"/>
      <w:r w:rsidR="00B01A91" w:rsidRPr="00E51E0C">
        <w:rPr>
          <w:rFonts w:ascii="Arial" w:hAnsi="Arial" w:cs="Arial"/>
        </w:rPr>
        <w:t xml:space="preserve">. </w:t>
      </w:r>
      <w:r w:rsidR="00CC2012" w:rsidRPr="00E51E0C">
        <w:rPr>
          <w:rFonts w:ascii="Arial" w:hAnsi="Arial" w:cs="Arial"/>
        </w:rPr>
        <w:t xml:space="preserve">I sone E er det ingen utbyggingsformål. </w:t>
      </w:r>
    </w:p>
    <w:p w14:paraId="0C184433" w14:textId="77777777" w:rsidR="00E55904" w:rsidRPr="00E51E0C" w:rsidRDefault="00E55904" w:rsidP="00530AEF">
      <w:pPr>
        <w:spacing w:after="0" w:line="240" w:lineRule="auto"/>
        <w:contextualSpacing/>
        <w:rPr>
          <w:rFonts w:ascii="Arial" w:hAnsi="Arial" w:cs="Arial"/>
        </w:rPr>
      </w:pPr>
    </w:p>
    <w:p w14:paraId="134CDC5A" w14:textId="1955CFF9" w:rsidR="00E55904" w:rsidRPr="00E51E0C" w:rsidRDefault="00CC2012" w:rsidP="00530AEF">
      <w:pPr>
        <w:spacing w:after="0" w:line="240" w:lineRule="auto"/>
        <w:contextualSpacing/>
        <w:rPr>
          <w:rFonts w:ascii="Arial" w:hAnsi="Arial" w:cs="Arial"/>
        </w:rPr>
      </w:pPr>
      <w:r w:rsidRPr="00E51E0C">
        <w:rPr>
          <w:rFonts w:ascii="Arial" w:hAnsi="Arial" w:cs="Arial"/>
        </w:rPr>
        <w:t>Sonen er avsatt med formål:</w:t>
      </w:r>
      <w:r w:rsidR="00F14314" w:rsidRPr="00E51E0C">
        <w:rPr>
          <w:rFonts w:ascii="Arial" w:hAnsi="Arial" w:cs="Arial"/>
        </w:rPr>
        <w:t xml:space="preserve"> </w:t>
      </w:r>
    </w:p>
    <w:p w14:paraId="06AE30EE" w14:textId="77777777" w:rsidR="00E55904" w:rsidRPr="00E51E0C" w:rsidRDefault="00E55904" w:rsidP="00530AEF">
      <w:pPr>
        <w:pStyle w:val="Listeavsnitt"/>
        <w:numPr>
          <w:ilvl w:val="0"/>
          <w:numId w:val="29"/>
        </w:numPr>
        <w:spacing w:after="0" w:line="240" w:lineRule="auto"/>
        <w:rPr>
          <w:rFonts w:ascii="Arial" w:hAnsi="Arial" w:cs="Arial"/>
        </w:rPr>
      </w:pPr>
      <w:r w:rsidRPr="00E51E0C">
        <w:rPr>
          <w:rFonts w:ascii="Arial" w:hAnsi="Arial" w:cs="Arial"/>
        </w:rPr>
        <w:t xml:space="preserve">Landbruks, - natur og friluftsliv; LNF </w:t>
      </w:r>
    </w:p>
    <w:p w14:paraId="6397D1D5" w14:textId="77777777" w:rsidR="00E55904" w:rsidRPr="00E51E0C" w:rsidRDefault="00E55904" w:rsidP="00530AEF">
      <w:pPr>
        <w:pStyle w:val="Listeavsnitt"/>
        <w:numPr>
          <w:ilvl w:val="0"/>
          <w:numId w:val="29"/>
        </w:numPr>
        <w:spacing w:after="0" w:line="240" w:lineRule="auto"/>
        <w:rPr>
          <w:rFonts w:ascii="Arial" w:hAnsi="Arial" w:cs="Arial"/>
        </w:rPr>
      </w:pPr>
      <w:r w:rsidRPr="00E51E0C">
        <w:rPr>
          <w:rFonts w:ascii="Arial" w:hAnsi="Arial" w:cs="Arial"/>
        </w:rPr>
        <w:t>Spredt fritidsbebyggelse; LSF</w:t>
      </w:r>
    </w:p>
    <w:p w14:paraId="02120693" w14:textId="2D118EBC" w:rsidR="00CC2012" w:rsidRPr="00E51E0C" w:rsidRDefault="007D6A3B" w:rsidP="00530AEF">
      <w:pPr>
        <w:pStyle w:val="Listeavsnitt"/>
        <w:numPr>
          <w:ilvl w:val="0"/>
          <w:numId w:val="29"/>
        </w:numPr>
        <w:spacing w:after="0" w:line="240" w:lineRule="auto"/>
        <w:rPr>
          <w:rFonts w:ascii="Arial" w:hAnsi="Arial" w:cs="Arial"/>
        </w:rPr>
      </w:pPr>
      <w:r w:rsidRPr="00E51E0C">
        <w:rPr>
          <w:rFonts w:ascii="Arial" w:hAnsi="Arial" w:cs="Arial"/>
        </w:rPr>
        <w:t>F</w:t>
      </w:r>
      <w:r w:rsidR="009E561B" w:rsidRPr="00E51E0C">
        <w:rPr>
          <w:rFonts w:ascii="Arial" w:hAnsi="Arial" w:cs="Arial"/>
        </w:rPr>
        <w:t xml:space="preserve">lere </w:t>
      </w:r>
      <w:r w:rsidR="00F14314" w:rsidRPr="00E51E0C">
        <w:rPr>
          <w:rFonts w:ascii="Arial" w:hAnsi="Arial" w:cs="Arial"/>
        </w:rPr>
        <w:t>hensynssone</w:t>
      </w:r>
      <w:r w:rsidR="009E561B" w:rsidRPr="00E51E0C">
        <w:rPr>
          <w:rFonts w:ascii="Arial" w:hAnsi="Arial" w:cs="Arial"/>
        </w:rPr>
        <w:t>r</w:t>
      </w:r>
      <w:r w:rsidR="00405607" w:rsidRPr="00E51E0C">
        <w:rPr>
          <w:rFonts w:ascii="Arial" w:hAnsi="Arial" w:cs="Arial"/>
        </w:rPr>
        <w:t>.</w:t>
      </w:r>
    </w:p>
    <w:p w14:paraId="25D9D624" w14:textId="77777777" w:rsidR="00254D0F" w:rsidRPr="00E51E0C" w:rsidRDefault="00254D0F" w:rsidP="00530AEF">
      <w:pPr>
        <w:spacing w:after="0" w:line="240" w:lineRule="auto"/>
        <w:contextualSpacing/>
        <w:rPr>
          <w:rFonts w:ascii="Arial" w:hAnsi="Arial" w:cs="Arial"/>
        </w:rPr>
      </w:pPr>
    </w:p>
    <w:p w14:paraId="419958B6" w14:textId="188A2903" w:rsidR="7A27F8C4" w:rsidRPr="00E51E0C" w:rsidRDefault="0040550C" w:rsidP="00530AEF">
      <w:pPr>
        <w:spacing w:after="0" w:line="240" w:lineRule="auto"/>
        <w:contextualSpacing/>
        <w:rPr>
          <w:rFonts w:ascii="Arial" w:hAnsi="Arial" w:cs="Arial"/>
        </w:rPr>
      </w:pPr>
      <w:r w:rsidRPr="00E51E0C">
        <w:rPr>
          <w:rFonts w:ascii="Arial" w:hAnsi="Arial" w:cs="Arial"/>
        </w:rPr>
        <w:t>I sonen er det</w:t>
      </w:r>
      <w:r w:rsidR="00523AAB" w:rsidRPr="00E51E0C">
        <w:rPr>
          <w:rFonts w:ascii="Arial" w:hAnsi="Arial" w:cs="Arial"/>
        </w:rPr>
        <w:t xml:space="preserve"> flere verdifulle </w:t>
      </w:r>
      <w:r w:rsidR="00CC7A9F" w:rsidRPr="00E51E0C">
        <w:rPr>
          <w:rFonts w:ascii="Arial" w:hAnsi="Arial" w:cs="Arial"/>
        </w:rPr>
        <w:t>naturtyper</w:t>
      </w:r>
      <w:r w:rsidR="00C7055B" w:rsidRPr="00E51E0C">
        <w:rPr>
          <w:rFonts w:ascii="Arial" w:hAnsi="Arial" w:cs="Arial"/>
        </w:rPr>
        <w:t>, bl</w:t>
      </w:r>
      <w:r w:rsidR="00E55904" w:rsidRPr="00E51E0C">
        <w:rPr>
          <w:rFonts w:ascii="Arial" w:hAnsi="Arial" w:cs="Arial"/>
        </w:rPr>
        <w:t>.</w:t>
      </w:r>
      <w:r w:rsidR="00C7055B" w:rsidRPr="00E51E0C">
        <w:rPr>
          <w:rFonts w:ascii="Arial" w:hAnsi="Arial" w:cs="Arial"/>
        </w:rPr>
        <w:t>a</w:t>
      </w:r>
      <w:r w:rsidR="00E55904" w:rsidRPr="00E51E0C">
        <w:rPr>
          <w:rFonts w:ascii="Arial" w:hAnsi="Arial" w:cs="Arial"/>
        </w:rPr>
        <w:t>.</w:t>
      </w:r>
      <w:r w:rsidR="00C7055B" w:rsidRPr="00E51E0C">
        <w:rPr>
          <w:rFonts w:ascii="Arial" w:hAnsi="Arial" w:cs="Arial"/>
        </w:rPr>
        <w:t xml:space="preserve"> </w:t>
      </w:r>
      <w:r w:rsidRPr="00E51E0C">
        <w:rPr>
          <w:rFonts w:ascii="Arial" w:hAnsi="Arial" w:cs="Arial"/>
        </w:rPr>
        <w:t xml:space="preserve">området </w:t>
      </w:r>
      <w:r w:rsidR="005923AA" w:rsidRPr="00E51E0C">
        <w:rPr>
          <w:rFonts w:ascii="Arial" w:hAnsi="Arial" w:cs="Arial"/>
        </w:rPr>
        <w:t xml:space="preserve">mellom </w:t>
      </w:r>
      <w:proofErr w:type="spellStart"/>
      <w:r w:rsidR="005923AA" w:rsidRPr="00E51E0C">
        <w:rPr>
          <w:rFonts w:ascii="Arial" w:hAnsi="Arial" w:cs="Arial"/>
        </w:rPr>
        <w:t>Høgfjellia</w:t>
      </w:r>
      <w:proofErr w:type="spellEnd"/>
      <w:r w:rsidR="005923AA" w:rsidRPr="00E51E0C">
        <w:rPr>
          <w:rFonts w:ascii="Arial" w:hAnsi="Arial" w:cs="Arial"/>
        </w:rPr>
        <w:t xml:space="preserve"> og </w:t>
      </w:r>
      <w:proofErr w:type="spellStart"/>
      <w:r w:rsidR="005923AA" w:rsidRPr="00E51E0C">
        <w:rPr>
          <w:rFonts w:ascii="Arial" w:hAnsi="Arial" w:cs="Arial"/>
        </w:rPr>
        <w:t>Heståsen</w:t>
      </w:r>
      <w:proofErr w:type="spellEnd"/>
      <w:r w:rsidR="005923AA" w:rsidRPr="00E51E0C">
        <w:rPr>
          <w:rFonts w:ascii="Arial" w:hAnsi="Arial" w:cs="Arial"/>
        </w:rPr>
        <w:t xml:space="preserve">. De ubebygde områdene mellom Nordseter og Sjusjøen har en viktig </w:t>
      </w:r>
      <w:proofErr w:type="spellStart"/>
      <w:r w:rsidR="00540160" w:rsidRPr="00E51E0C">
        <w:rPr>
          <w:rFonts w:ascii="Arial" w:hAnsi="Arial" w:cs="Arial"/>
        </w:rPr>
        <w:t>landskapsøkologisk</w:t>
      </w:r>
      <w:proofErr w:type="spellEnd"/>
      <w:r w:rsidR="005923AA" w:rsidRPr="00E51E0C">
        <w:rPr>
          <w:rFonts w:ascii="Arial" w:hAnsi="Arial" w:cs="Arial"/>
        </w:rPr>
        <w:t xml:space="preserve"> funksjon. </w:t>
      </w:r>
    </w:p>
    <w:p w14:paraId="659C314E" w14:textId="77777777" w:rsidR="00BC2871" w:rsidRPr="00E51E0C" w:rsidRDefault="00BC2871" w:rsidP="00530AEF">
      <w:pPr>
        <w:spacing w:after="0" w:line="240" w:lineRule="auto"/>
        <w:contextualSpacing/>
        <w:rPr>
          <w:rFonts w:ascii="Arial" w:hAnsi="Arial" w:cs="Arial"/>
        </w:rPr>
      </w:pPr>
    </w:p>
    <w:p w14:paraId="1B566D85" w14:textId="77777777" w:rsidR="001415A5" w:rsidRPr="00E51E0C" w:rsidRDefault="001415A5" w:rsidP="00530AEF">
      <w:pPr>
        <w:spacing w:line="240" w:lineRule="auto"/>
        <w:contextualSpacing/>
        <w:rPr>
          <w:rFonts w:ascii="Arial" w:hAnsi="Arial" w:cs="Arial"/>
        </w:rPr>
      </w:pPr>
      <w:r w:rsidRPr="00E51E0C">
        <w:rPr>
          <w:rFonts w:ascii="Arial" w:hAnsi="Arial" w:cs="Arial"/>
        </w:rPr>
        <w:t xml:space="preserve">Forslag til byggegrense mot fjellet og </w:t>
      </w:r>
      <w:proofErr w:type="spellStart"/>
      <w:r w:rsidRPr="00E51E0C">
        <w:rPr>
          <w:rFonts w:ascii="Arial" w:hAnsi="Arial" w:cs="Arial"/>
        </w:rPr>
        <w:t>Gropmarka</w:t>
      </w:r>
      <w:proofErr w:type="spellEnd"/>
      <w:r w:rsidRPr="00E51E0C">
        <w:rPr>
          <w:rFonts w:ascii="Arial" w:hAnsi="Arial" w:cs="Arial"/>
        </w:rPr>
        <w:t xml:space="preserve"> vises med rød stiplet linje. Byggegrensen er avsatt på bakgrunn av følgende kriterier:</w:t>
      </w:r>
    </w:p>
    <w:p w14:paraId="5DB44D99" w14:textId="49426557" w:rsidR="001415A5" w:rsidRPr="00E51E0C" w:rsidRDefault="001415A5" w:rsidP="00530AEF">
      <w:pPr>
        <w:pStyle w:val="Listeavsnitt"/>
        <w:numPr>
          <w:ilvl w:val="0"/>
          <w:numId w:val="16"/>
        </w:numPr>
        <w:spacing w:line="240" w:lineRule="auto"/>
        <w:rPr>
          <w:rFonts w:ascii="Arial" w:hAnsi="Arial" w:cs="Arial"/>
        </w:rPr>
      </w:pPr>
      <w:r w:rsidRPr="00E51E0C">
        <w:rPr>
          <w:rFonts w:ascii="Arial" w:hAnsi="Arial" w:cs="Arial"/>
        </w:rPr>
        <w:lastRenderedPageBreak/>
        <w:t>Avgrensning mot fjellet for sone A, B1, B2,</w:t>
      </w:r>
      <w:r w:rsidRPr="00AF6E91">
        <w:rPr>
          <w:rFonts w:ascii="Arial" w:hAnsi="Arial" w:cs="Arial"/>
        </w:rPr>
        <w:t xml:space="preserve"> </w:t>
      </w:r>
      <w:r w:rsidRPr="00E51E0C">
        <w:rPr>
          <w:rFonts w:ascii="Arial" w:hAnsi="Arial" w:cs="Arial"/>
        </w:rPr>
        <w:t xml:space="preserve">og C3. </w:t>
      </w:r>
    </w:p>
    <w:p w14:paraId="6911CEF4" w14:textId="2F2772CB" w:rsidR="001415A5" w:rsidRPr="00E51E0C" w:rsidRDefault="001415A5" w:rsidP="00530AEF">
      <w:pPr>
        <w:pStyle w:val="Listeavsnitt"/>
        <w:numPr>
          <w:ilvl w:val="0"/>
          <w:numId w:val="16"/>
        </w:numPr>
        <w:spacing w:line="240" w:lineRule="auto"/>
        <w:rPr>
          <w:rFonts w:ascii="Arial" w:hAnsi="Arial" w:cs="Arial"/>
        </w:rPr>
      </w:pPr>
      <w:r w:rsidRPr="00E51E0C">
        <w:rPr>
          <w:rFonts w:ascii="Arial" w:hAnsi="Arial" w:cs="Arial"/>
        </w:rPr>
        <w:t xml:space="preserve">Avgrensning til myr og seterpreg mot nord for sone D, C4 og A. </w:t>
      </w:r>
    </w:p>
    <w:p w14:paraId="6B3D67D1" w14:textId="4FCA7618" w:rsidR="001415A5" w:rsidRPr="00E51E0C" w:rsidRDefault="001415A5" w:rsidP="00530AEF">
      <w:pPr>
        <w:pStyle w:val="Listeavsnitt"/>
        <w:numPr>
          <w:ilvl w:val="0"/>
          <w:numId w:val="16"/>
        </w:numPr>
        <w:spacing w:line="240" w:lineRule="auto"/>
        <w:rPr>
          <w:rFonts w:ascii="Arial" w:hAnsi="Arial" w:cs="Arial"/>
        </w:rPr>
      </w:pPr>
      <w:r w:rsidRPr="00E51E0C">
        <w:rPr>
          <w:rFonts w:ascii="Arial" w:hAnsi="Arial" w:cs="Arial"/>
        </w:rPr>
        <w:t xml:space="preserve">Siktlinjer fra </w:t>
      </w:r>
      <w:proofErr w:type="spellStart"/>
      <w:r w:rsidRPr="00E51E0C">
        <w:rPr>
          <w:rFonts w:ascii="Arial" w:hAnsi="Arial" w:cs="Arial"/>
        </w:rPr>
        <w:t>Gropmarka</w:t>
      </w:r>
      <w:proofErr w:type="spellEnd"/>
      <w:r w:rsidRPr="00E51E0C">
        <w:rPr>
          <w:rFonts w:ascii="Arial" w:hAnsi="Arial" w:cs="Arial"/>
        </w:rPr>
        <w:t xml:space="preserve"> basert på GIS analyser for C2 og D.</w:t>
      </w:r>
    </w:p>
    <w:p w14:paraId="2DC49C76" w14:textId="77777777" w:rsidR="001415A5" w:rsidRPr="00E51E0C" w:rsidRDefault="001415A5" w:rsidP="00530AEF">
      <w:pPr>
        <w:pStyle w:val="Listeavsnitt"/>
        <w:numPr>
          <w:ilvl w:val="0"/>
          <w:numId w:val="16"/>
        </w:numPr>
        <w:spacing w:line="240" w:lineRule="auto"/>
        <w:rPr>
          <w:rFonts w:ascii="Arial" w:hAnsi="Arial" w:cs="Arial"/>
        </w:rPr>
      </w:pPr>
      <w:r w:rsidRPr="00E51E0C">
        <w:rPr>
          <w:rFonts w:ascii="Arial" w:hAnsi="Arial" w:cs="Arial"/>
        </w:rPr>
        <w:t>Siktlinjer og høydedrag samt konflikt med nøkkelbiotop fra Miljøregistrering i skog (MIS) i vest</w:t>
      </w:r>
    </w:p>
    <w:p w14:paraId="56942A29" w14:textId="77777777" w:rsidR="00DF5807" w:rsidRPr="00E51E0C" w:rsidRDefault="00950E92" w:rsidP="00530AEF">
      <w:pPr>
        <w:pStyle w:val="Listeavsnitt"/>
        <w:numPr>
          <w:ilvl w:val="0"/>
          <w:numId w:val="16"/>
        </w:numPr>
        <w:spacing w:line="240" w:lineRule="auto"/>
        <w:rPr>
          <w:rFonts w:ascii="Arial" w:hAnsi="Arial" w:cs="Arial"/>
        </w:rPr>
      </w:pPr>
      <w:r w:rsidRPr="00E51E0C">
        <w:rPr>
          <w:rFonts w:ascii="Arial" w:hAnsi="Arial" w:cs="Arial"/>
        </w:rPr>
        <w:t xml:space="preserve">Grense </w:t>
      </w:r>
      <w:r w:rsidR="00807044" w:rsidRPr="00E51E0C">
        <w:rPr>
          <w:rFonts w:ascii="Arial" w:hAnsi="Arial" w:cs="Arial"/>
        </w:rPr>
        <w:t xml:space="preserve">mot øst begrunnet i å opprettholde et </w:t>
      </w:r>
      <w:r w:rsidR="001415A5" w:rsidRPr="00E51E0C">
        <w:rPr>
          <w:rFonts w:ascii="Arial" w:hAnsi="Arial" w:cs="Arial"/>
        </w:rPr>
        <w:t xml:space="preserve">grøntbelte mellom Nordseter og </w:t>
      </w:r>
      <w:proofErr w:type="spellStart"/>
      <w:r w:rsidR="001415A5" w:rsidRPr="00E51E0C">
        <w:rPr>
          <w:rFonts w:ascii="Arial" w:hAnsi="Arial" w:cs="Arial"/>
        </w:rPr>
        <w:t>Heståsen</w:t>
      </w:r>
      <w:proofErr w:type="spellEnd"/>
      <w:r w:rsidR="001415A5" w:rsidRPr="00E51E0C">
        <w:rPr>
          <w:rFonts w:ascii="Arial" w:hAnsi="Arial" w:cs="Arial"/>
        </w:rPr>
        <w:t xml:space="preserve">/Ringsaker grense og viktig naturtype øst for C3.  </w:t>
      </w:r>
    </w:p>
    <w:p w14:paraId="7836A5A7" w14:textId="77777777" w:rsidR="00DF5807" w:rsidRPr="00E51E0C" w:rsidRDefault="00DF5807" w:rsidP="00530AEF">
      <w:pPr>
        <w:pStyle w:val="Listeavsnitt"/>
        <w:spacing w:line="240" w:lineRule="auto"/>
        <w:rPr>
          <w:rFonts w:ascii="Arial" w:hAnsi="Arial" w:cs="Arial"/>
        </w:rPr>
      </w:pPr>
    </w:p>
    <w:p w14:paraId="4497B4A6" w14:textId="77777777" w:rsidR="0098147E" w:rsidRPr="00AF6A03" w:rsidRDefault="0098147E">
      <w:pPr>
        <w:rPr>
          <w:rFonts w:ascii="Arial" w:hAnsi="Arial" w:cs="Arial"/>
        </w:rPr>
      </w:pPr>
    </w:p>
    <w:sectPr w:rsidR="0098147E" w:rsidRPr="00AF6A03" w:rsidSect="00E851BA">
      <w:footerReference w:type="default" r:id="rId42"/>
      <w:headerReference w:type="first" r:id="rId43"/>
      <w:footerReference w:type="first" r:id="rId44"/>
      <w:type w:val="continuous"/>
      <w:pgSz w:w="11906" w:h="16838"/>
      <w:pgMar w:top="1440" w:right="1080" w:bottom="1440" w:left="108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105411" w14:textId="77777777" w:rsidR="00E851BA" w:rsidRDefault="00E851BA" w:rsidP="00D14E03">
      <w:pPr>
        <w:spacing w:after="0" w:line="240" w:lineRule="auto"/>
      </w:pPr>
      <w:r>
        <w:separator/>
      </w:r>
    </w:p>
  </w:endnote>
  <w:endnote w:type="continuationSeparator" w:id="0">
    <w:p w14:paraId="09318401" w14:textId="77777777" w:rsidR="00E851BA" w:rsidRDefault="00E851BA" w:rsidP="00D14E03">
      <w:pPr>
        <w:spacing w:after="0" w:line="240" w:lineRule="auto"/>
      </w:pPr>
      <w:r>
        <w:continuationSeparator/>
      </w:r>
    </w:p>
  </w:endnote>
  <w:endnote w:type="continuationNotice" w:id="1">
    <w:p w14:paraId="18658E29" w14:textId="77777777" w:rsidR="00E851BA" w:rsidRDefault="00E851B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227609"/>
      <w:docPartObj>
        <w:docPartGallery w:val="Page Numbers (Bottom of Page)"/>
        <w:docPartUnique/>
      </w:docPartObj>
    </w:sdtPr>
    <w:sdtEndPr/>
    <w:sdtContent>
      <w:sdt>
        <w:sdtPr>
          <w:id w:val="-1705238520"/>
          <w:docPartObj>
            <w:docPartGallery w:val="Page Numbers (Top of Page)"/>
            <w:docPartUnique/>
          </w:docPartObj>
        </w:sdtPr>
        <w:sdtEndPr/>
        <w:sdtContent>
          <w:p w14:paraId="5E8E4265" w14:textId="105257CA" w:rsidR="00E82ECF" w:rsidRDefault="00671439" w:rsidP="00671439">
            <w:pPr>
              <w:pStyle w:val="Bunntekst"/>
              <w:jc w:val="both"/>
            </w:pPr>
            <w:r w:rsidRPr="00671439">
              <w:t xml:space="preserve">Side </w:t>
            </w:r>
            <w:r w:rsidRPr="00671439">
              <w:rPr>
                <w:b/>
                <w:bCs/>
              </w:rPr>
              <w:fldChar w:fldCharType="begin"/>
            </w:r>
            <w:r w:rsidRPr="00671439">
              <w:rPr>
                <w:b/>
                <w:bCs/>
              </w:rPr>
              <w:instrText>PAGE</w:instrText>
            </w:r>
            <w:r w:rsidRPr="00671439">
              <w:rPr>
                <w:b/>
                <w:bCs/>
              </w:rPr>
              <w:fldChar w:fldCharType="separate"/>
            </w:r>
            <w:r w:rsidRPr="00671439">
              <w:rPr>
                <w:b/>
                <w:bCs/>
              </w:rPr>
              <w:t>2</w:t>
            </w:r>
            <w:r w:rsidRPr="00671439">
              <w:rPr>
                <w:b/>
                <w:bCs/>
              </w:rPr>
              <w:fldChar w:fldCharType="end"/>
            </w:r>
            <w:r w:rsidRPr="00671439">
              <w:t xml:space="preserve"> av </w:t>
            </w:r>
            <w:r w:rsidRPr="00671439">
              <w:rPr>
                <w:b/>
                <w:bCs/>
              </w:rPr>
              <w:fldChar w:fldCharType="begin"/>
            </w:r>
            <w:r w:rsidRPr="00671439">
              <w:rPr>
                <w:b/>
                <w:bCs/>
              </w:rPr>
              <w:instrText>NUMPAGES</w:instrText>
            </w:r>
            <w:r w:rsidRPr="00671439">
              <w:rPr>
                <w:b/>
                <w:bCs/>
              </w:rPr>
              <w:fldChar w:fldCharType="separate"/>
            </w:r>
            <w:r w:rsidRPr="00671439">
              <w:rPr>
                <w:b/>
                <w:bCs/>
              </w:rPr>
              <w:t>2</w:t>
            </w:r>
            <w:r w:rsidRPr="00671439">
              <w:rPr>
                <w:b/>
                <w:bCs/>
              </w:rPr>
              <w:fldChar w:fldCharType="end"/>
            </w:r>
            <w:r w:rsidRPr="00671439">
              <w:tab/>
              <w:t>Planbeskrivelse</w:t>
            </w:r>
            <w:r w:rsidRPr="00671439">
              <w:tab/>
            </w:r>
            <w:proofErr w:type="spellStart"/>
            <w:r w:rsidRPr="00671439">
              <w:t>PlanID</w:t>
            </w:r>
            <w:proofErr w:type="spellEnd"/>
            <w:r w:rsidRPr="00671439">
              <w:t xml:space="preserve"> 3405_2020p250</w:t>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7618C5" w14:textId="69B0B834" w:rsidR="005D327D" w:rsidRPr="005D327D" w:rsidRDefault="005D327D">
    <w:pPr>
      <w:pStyle w:val="Bunntekst"/>
    </w:pPr>
    <w:r>
      <w:rPr>
        <w:noProof/>
      </w:rPr>
      <w:drawing>
        <wp:anchor distT="0" distB="0" distL="114300" distR="114300" simplePos="0" relativeHeight="251658240" behindDoc="1" locked="0" layoutInCell="1" allowOverlap="1" wp14:anchorId="7A0F18FE" wp14:editId="35DBA76C">
          <wp:simplePos x="0" y="0"/>
          <wp:positionH relativeFrom="margin">
            <wp:posOffset>6048375</wp:posOffset>
          </wp:positionH>
          <wp:positionV relativeFrom="paragraph">
            <wp:posOffset>-95250</wp:posOffset>
          </wp:positionV>
          <wp:extent cx="504190" cy="340360"/>
          <wp:effectExtent l="0" t="0" r="0" b="0"/>
          <wp:wrapTight wrapText="bothSides">
            <wp:wrapPolygon edited="0">
              <wp:start x="0" y="0"/>
              <wp:lineTo x="0" y="20552"/>
              <wp:lineTo x="20403" y="20552"/>
              <wp:lineTo x="20403" y="0"/>
              <wp:lineTo x="0" y="0"/>
            </wp:wrapPolygon>
          </wp:wrapTight>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rsidemal.JPG"/>
                  <pic:cNvPicPr/>
                </pic:nvPicPr>
                <pic:blipFill rotWithShape="1">
                  <a:blip r:embed="rId1">
                    <a:extLst>
                      <a:ext uri="{28A0092B-C50C-407E-A947-70E740481C1C}">
                        <a14:useLocalDpi xmlns:a14="http://schemas.microsoft.com/office/drawing/2010/main" val="0"/>
                      </a:ext>
                    </a:extLst>
                  </a:blip>
                  <a:srcRect l="79406" t="1" b="-1228"/>
                  <a:stretch/>
                </pic:blipFill>
                <pic:spPr bwMode="auto">
                  <a:xfrm>
                    <a:off x="0" y="0"/>
                    <a:ext cx="504190" cy="340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43B3">
      <w:t>Områderegulering</w:t>
    </w:r>
    <w:r w:rsidR="00A4556A">
      <w:t>splan</w:t>
    </w:r>
    <w:r w:rsidR="004C43B3">
      <w:t xml:space="preserve"> Nordseter</w:t>
    </w:r>
    <w:r w:rsidR="004C43B3">
      <w:ptab w:relativeTo="margin" w:alignment="center" w:leader="none"/>
    </w:r>
    <w:r w:rsidR="00A4556A">
      <w:t>P</w:t>
    </w:r>
    <w:r w:rsidR="007318C8">
      <w:t>lanbeskrivelse</w:t>
    </w:r>
    <w:r w:rsidR="004C43B3">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F8719F" w14:textId="77777777" w:rsidR="00E851BA" w:rsidRDefault="00E851BA" w:rsidP="00D14E03">
      <w:pPr>
        <w:spacing w:after="0" w:line="240" w:lineRule="auto"/>
      </w:pPr>
      <w:r>
        <w:separator/>
      </w:r>
    </w:p>
  </w:footnote>
  <w:footnote w:type="continuationSeparator" w:id="0">
    <w:p w14:paraId="39FC98AB" w14:textId="77777777" w:rsidR="00E851BA" w:rsidRDefault="00E851BA" w:rsidP="00D14E03">
      <w:pPr>
        <w:spacing w:after="0" w:line="240" w:lineRule="auto"/>
      </w:pPr>
      <w:r>
        <w:continuationSeparator/>
      </w:r>
    </w:p>
  </w:footnote>
  <w:footnote w:type="continuationNotice" w:id="1">
    <w:p w14:paraId="19CCB19F" w14:textId="77777777" w:rsidR="00E851BA" w:rsidRDefault="00E851BA">
      <w:pPr>
        <w:spacing w:after="0" w:line="240" w:lineRule="auto"/>
      </w:pPr>
    </w:p>
  </w:footnote>
  <w:footnote w:id="2">
    <w:p w14:paraId="7573D73A" w14:textId="77777777" w:rsidR="006F4993" w:rsidRDefault="006F4993" w:rsidP="006F4993">
      <w:pPr>
        <w:pStyle w:val="Fotnotetekst"/>
      </w:pPr>
      <w:r w:rsidRPr="00EE6A7A">
        <w:rPr>
          <w:rStyle w:val="Fotnotereferanse"/>
        </w:rPr>
        <w:footnoteRef/>
      </w:r>
      <w:r w:rsidRPr="00EE6A7A">
        <w:t xml:space="preserve"> LSN (Spredt næring i LNF)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88E768" w14:textId="3D700384" w:rsidR="004C43B3" w:rsidRDefault="004C43B3">
    <w:pPr>
      <w:pStyle w:val="Topptekst"/>
      <w:jc w:val="right"/>
    </w:pPr>
  </w:p>
  <w:p w14:paraId="2E358D4E" w14:textId="77777777" w:rsidR="004C43B3" w:rsidRDefault="004C43B3">
    <w:pPr>
      <w:pStyle w:val="Top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D25E20"/>
    <w:multiLevelType w:val="hybridMultilevel"/>
    <w:tmpl w:val="55D09A5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13EF7EAD"/>
    <w:multiLevelType w:val="multilevel"/>
    <w:tmpl w:val="4F6C58F0"/>
    <w:styleLink w:val="KPAliste"/>
    <w:lvl w:ilvl="0">
      <w:start w:val="1"/>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159112FC"/>
    <w:multiLevelType w:val="hybridMultilevel"/>
    <w:tmpl w:val="16E4943C"/>
    <w:lvl w:ilvl="0" w:tplc="04140019">
      <w:start w:val="1"/>
      <w:numFmt w:val="lowerLetter"/>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18CF7C1C"/>
    <w:multiLevelType w:val="hybridMultilevel"/>
    <w:tmpl w:val="064848A2"/>
    <w:lvl w:ilvl="0" w:tplc="0414000F">
      <w:start w:val="1"/>
      <w:numFmt w:val="decimal"/>
      <w:lvlText w:val="%1."/>
      <w:lvlJc w:val="left"/>
      <w:pPr>
        <w:ind w:left="720" w:hanging="360"/>
      </w:pPr>
    </w:lvl>
    <w:lvl w:ilvl="1" w:tplc="04140019">
      <w:start w:val="1"/>
      <w:numFmt w:val="lowerLetter"/>
      <w:lvlText w:val="%2."/>
      <w:lvlJc w:val="left"/>
      <w:pPr>
        <w:ind w:left="1440" w:hanging="360"/>
      </w:pPr>
    </w:lvl>
    <w:lvl w:ilvl="2" w:tplc="0414001B">
      <w:start w:val="1"/>
      <w:numFmt w:val="lowerRoman"/>
      <w:lvlText w:val="%3."/>
      <w:lvlJc w:val="right"/>
      <w:pPr>
        <w:ind w:left="2160" w:hanging="180"/>
      </w:pPr>
    </w:lvl>
    <w:lvl w:ilvl="3" w:tplc="0414000F">
      <w:start w:val="1"/>
      <w:numFmt w:val="decimal"/>
      <w:lvlText w:val="%4."/>
      <w:lvlJc w:val="left"/>
      <w:pPr>
        <w:ind w:left="2880" w:hanging="360"/>
      </w:pPr>
    </w:lvl>
    <w:lvl w:ilvl="4" w:tplc="04140019">
      <w:start w:val="1"/>
      <w:numFmt w:val="lowerLetter"/>
      <w:lvlText w:val="%5."/>
      <w:lvlJc w:val="left"/>
      <w:pPr>
        <w:ind w:left="3600" w:hanging="360"/>
      </w:pPr>
    </w:lvl>
    <w:lvl w:ilvl="5" w:tplc="0414001B">
      <w:start w:val="1"/>
      <w:numFmt w:val="lowerRoman"/>
      <w:lvlText w:val="%6."/>
      <w:lvlJc w:val="right"/>
      <w:pPr>
        <w:ind w:left="4320" w:hanging="180"/>
      </w:pPr>
    </w:lvl>
    <w:lvl w:ilvl="6" w:tplc="0414000F">
      <w:start w:val="1"/>
      <w:numFmt w:val="decimal"/>
      <w:lvlText w:val="%7."/>
      <w:lvlJc w:val="left"/>
      <w:pPr>
        <w:ind w:left="5040" w:hanging="360"/>
      </w:pPr>
    </w:lvl>
    <w:lvl w:ilvl="7" w:tplc="04140019">
      <w:start w:val="1"/>
      <w:numFmt w:val="lowerLetter"/>
      <w:lvlText w:val="%8."/>
      <w:lvlJc w:val="left"/>
      <w:pPr>
        <w:ind w:left="5760" w:hanging="360"/>
      </w:pPr>
    </w:lvl>
    <w:lvl w:ilvl="8" w:tplc="0414001B">
      <w:start w:val="1"/>
      <w:numFmt w:val="lowerRoman"/>
      <w:lvlText w:val="%9."/>
      <w:lvlJc w:val="right"/>
      <w:pPr>
        <w:ind w:left="6480" w:hanging="180"/>
      </w:pPr>
    </w:lvl>
  </w:abstractNum>
  <w:abstractNum w:abstractNumId="4" w15:restartNumberingAfterBreak="0">
    <w:nsid w:val="1A670EBD"/>
    <w:multiLevelType w:val="hybridMultilevel"/>
    <w:tmpl w:val="19C2A80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1ADB7469"/>
    <w:multiLevelType w:val="hybridMultilevel"/>
    <w:tmpl w:val="7B6C54C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1D126F24"/>
    <w:multiLevelType w:val="hybridMultilevel"/>
    <w:tmpl w:val="0FEC4872"/>
    <w:lvl w:ilvl="0" w:tplc="04140019">
      <w:start w:val="1"/>
      <w:numFmt w:val="lowerLetter"/>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1E1C5C78"/>
    <w:multiLevelType w:val="hybridMultilevel"/>
    <w:tmpl w:val="FF6424C8"/>
    <w:styleLink w:val="Stil2"/>
    <w:lvl w:ilvl="0" w:tplc="C610DA2A">
      <w:start w:val="1"/>
      <w:numFmt w:val="lowerLetter"/>
      <w:lvlText w:val="%1."/>
      <w:lvlJc w:val="left"/>
      <w:pPr>
        <w:ind w:left="1068" w:hanging="360"/>
      </w:pPr>
      <w:rPr>
        <w:rFonts w:hint="default"/>
      </w:rPr>
    </w:lvl>
    <w:lvl w:ilvl="1" w:tplc="12360250">
      <w:start w:val="1"/>
      <w:numFmt w:val="bullet"/>
      <w:lvlText w:val="o"/>
      <w:lvlJc w:val="left"/>
      <w:pPr>
        <w:ind w:left="1788" w:hanging="360"/>
      </w:pPr>
      <w:rPr>
        <w:rFonts w:ascii="Courier New" w:hAnsi="Courier New" w:cs="Courier New" w:hint="default"/>
      </w:rPr>
    </w:lvl>
    <w:lvl w:ilvl="2" w:tplc="114E4718">
      <w:start w:val="1"/>
      <w:numFmt w:val="bullet"/>
      <w:lvlText w:val=""/>
      <w:lvlJc w:val="left"/>
      <w:pPr>
        <w:ind w:left="2508" w:hanging="360"/>
      </w:pPr>
      <w:rPr>
        <w:rFonts w:ascii="Wingdings" w:hAnsi="Wingdings" w:hint="default"/>
      </w:rPr>
    </w:lvl>
    <w:lvl w:ilvl="3" w:tplc="C97E6DC2">
      <w:start w:val="1"/>
      <w:numFmt w:val="bullet"/>
      <w:lvlText w:val=""/>
      <w:lvlJc w:val="left"/>
      <w:pPr>
        <w:ind w:left="3228" w:hanging="360"/>
      </w:pPr>
      <w:rPr>
        <w:rFonts w:ascii="Symbol" w:hAnsi="Symbol" w:hint="default"/>
      </w:rPr>
    </w:lvl>
    <w:lvl w:ilvl="4" w:tplc="04AC7C98">
      <w:start w:val="1"/>
      <w:numFmt w:val="bullet"/>
      <w:lvlText w:val="o"/>
      <w:lvlJc w:val="left"/>
      <w:pPr>
        <w:ind w:left="3948" w:hanging="360"/>
      </w:pPr>
      <w:rPr>
        <w:rFonts w:ascii="Courier New" w:hAnsi="Courier New" w:cs="Courier New" w:hint="default"/>
      </w:rPr>
    </w:lvl>
    <w:lvl w:ilvl="5" w:tplc="334405EE">
      <w:start w:val="1"/>
      <w:numFmt w:val="bullet"/>
      <w:lvlText w:val=""/>
      <w:lvlJc w:val="left"/>
      <w:pPr>
        <w:ind w:left="4668" w:hanging="360"/>
      </w:pPr>
      <w:rPr>
        <w:rFonts w:ascii="Wingdings" w:hAnsi="Wingdings" w:hint="default"/>
      </w:rPr>
    </w:lvl>
    <w:lvl w:ilvl="6" w:tplc="D17CFCE4">
      <w:start w:val="1"/>
      <w:numFmt w:val="bullet"/>
      <w:lvlText w:val=""/>
      <w:lvlJc w:val="left"/>
      <w:pPr>
        <w:ind w:left="5388" w:hanging="360"/>
      </w:pPr>
      <w:rPr>
        <w:rFonts w:ascii="Symbol" w:hAnsi="Symbol" w:hint="default"/>
      </w:rPr>
    </w:lvl>
    <w:lvl w:ilvl="7" w:tplc="6B7A7FCE">
      <w:start w:val="1"/>
      <w:numFmt w:val="bullet"/>
      <w:lvlText w:val="o"/>
      <w:lvlJc w:val="left"/>
      <w:pPr>
        <w:ind w:left="6108" w:hanging="360"/>
      </w:pPr>
      <w:rPr>
        <w:rFonts w:ascii="Courier New" w:hAnsi="Courier New" w:cs="Courier New" w:hint="default"/>
      </w:rPr>
    </w:lvl>
    <w:lvl w:ilvl="8" w:tplc="618826BA">
      <w:start w:val="1"/>
      <w:numFmt w:val="bullet"/>
      <w:lvlText w:val=""/>
      <w:lvlJc w:val="left"/>
      <w:pPr>
        <w:ind w:left="6828" w:hanging="360"/>
      </w:pPr>
      <w:rPr>
        <w:rFonts w:ascii="Wingdings" w:hAnsi="Wingdings" w:hint="default"/>
      </w:rPr>
    </w:lvl>
  </w:abstractNum>
  <w:abstractNum w:abstractNumId="8" w15:restartNumberingAfterBreak="0">
    <w:nsid w:val="1F1D6215"/>
    <w:multiLevelType w:val="hybridMultilevel"/>
    <w:tmpl w:val="FFEE0B22"/>
    <w:lvl w:ilvl="0" w:tplc="04140019">
      <w:start w:val="1"/>
      <w:numFmt w:val="lowerLetter"/>
      <w:lvlText w:val="%1."/>
      <w:lvlJc w:val="left"/>
      <w:pPr>
        <w:ind w:left="720" w:hanging="360"/>
      </w:pPr>
    </w:lvl>
    <w:lvl w:ilvl="1" w:tplc="0414001B">
      <w:start w:val="1"/>
      <w:numFmt w:val="lowerRoman"/>
      <w:lvlText w:val="%2."/>
      <w:lvlJc w:val="righ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 w15:restartNumberingAfterBreak="0">
    <w:nsid w:val="2178230E"/>
    <w:multiLevelType w:val="hybridMultilevel"/>
    <w:tmpl w:val="079E745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226E0296"/>
    <w:multiLevelType w:val="hybridMultilevel"/>
    <w:tmpl w:val="CC266C3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23AF1BE7"/>
    <w:multiLevelType w:val="hybridMultilevel"/>
    <w:tmpl w:val="62DE3D0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25473FCD"/>
    <w:multiLevelType w:val="hybridMultilevel"/>
    <w:tmpl w:val="A2A0679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27B01A9D"/>
    <w:multiLevelType w:val="hybridMultilevel"/>
    <w:tmpl w:val="CF84A8C4"/>
    <w:lvl w:ilvl="0" w:tplc="FEE895FE">
      <w:start w:val="1"/>
      <w:numFmt w:val="bullet"/>
      <w:lvlText w:val=""/>
      <w:lvlJc w:val="left"/>
      <w:pPr>
        <w:ind w:left="720" w:hanging="360"/>
      </w:pPr>
      <w:rPr>
        <w:rFonts w:ascii="Symbol" w:hAnsi="Symbol" w:hint="default"/>
      </w:rPr>
    </w:lvl>
    <w:lvl w:ilvl="1" w:tplc="BA0854E6">
      <w:start w:val="1"/>
      <w:numFmt w:val="bullet"/>
      <w:lvlText w:val="o"/>
      <w:lvlJc w:val="left"/>
      <w:pPr>
        <w:ind w:left="1440" w:hanging="360"/>
      </w:pPr>
      <w:rPr>
        <w:rFonts w:ascii="Courier New" w:hAnsi="Courier New" w:hint="default"/>
      </w:rPr>
    </w:lvl>
    <w:lvl w:ilvl="2" w:tplc="5CA23348">
      <w:start w:val="1"/>
      <w:numFmt w:val="bullet"/>
      <w:lvlText w:val=""/>
      <w:lvlJc w:val="left"/>
      <w:pPr>
        <w:ind w:left="2160" w:hanging="360"/>
      </w:pPr>
      <w:rPr>
        <w:rFonts w:ascii="Wingdings" w:hAnsi="Wingdings" w:hint="default"/>
      </w:rPr>
    </w:lvl>
    <w:lvl w:ilvl="3" w:tplc="D33E808A">
      <w:start w:val="1"/>
      <w:numFmt w:val="bullet"/>
      <w:lvlText w:val=""/>
      <w:lvlJc w:val="left"/>
      <w:pPr>
        <w:ind w:left="2880" w:hanging="360"/>
      </w:pPr>
      <w:rPr>
        <w:rFonts w:ascii="Symbol" w:hAnsi="Symbol" w:hint="default"/>
      </w:rPr>
    </w:lvl>
    <w:lvl w:ilvl="4" w:tplc="B740AD6E">
      <w:start w:val="1"/>
      <w:numFmt w:val="bullet"/>
      <w:lvlText w:val="o"/>
      <w:lvlJc w:val="left"/>
      <w:pPr>
        <w:ind w:left="3600" w:hanging="360"/>
      </w:pPr>
      <w:rPr>
        <w:rFonts w:ascii="Courier New" w:hAnsi="Courier New" w:hint="default"/>
      </w:rPr>
    </w:lvl>
    <w:lvl w:ilvl="5" w:tplc="E4426548">
      <w:start w:val="1"/>
      <w:numFmt w:val="bullet"/>
      <w:lvlText w:val=""/>
      <w:lvlJc w:val="left"/>
      <w:pPr>
        <w:ind w:left="4320" w:hanging="360"/>
      </w:pPr>
      <w:rPr>
        <w:rFonts w:ascii="Wingdings" w:hAnsi="Wingdings" w:hint="default"/>
      </w:rPr>
    </w:lvl>
    <w:lvl w:ilvl="6" w:tplc="10980F16">
      <w:start w:val="1"/>
      <w:numFmt w:val="bullet"/>
      <w:lvlText w:val=""/>
      <w:lvlJc w:val="left"/>
      <w:pPr>
        <w:ind w:left="5040" w:hanging="360"/>
      </w:pPr>
      <w:rPr>
        <w:rFonts w:ascii="Symbol" w:hAnsi="Symbol" w:hint="default"/>
      </w:rPr>
    </w:lvl>
    <w:lvl w:ilvl="7" w:tplc="0D12DCB2">
      <w:start w:val="1"/>
      <w:numFmt w:val="bullet"/>
      <w:lvlText w:val="o"/>
      <w:lvlJc w:val="left"/>
      <w:pPr>
        <w:ind w:left="5760" w:hanging="360"/>
      </w:pPr>
      <w:rPr>
        <w:rFonts w:ascii="Courier New" w:hAnsi="Courier New" w:hint="default"/>
      </w:rPr>
    </w:lvl>
    <w:lvl w:ilvl="8" w:tplc="3E5CDFF4">
      <w:start w:val="1"/>
      <w:numFmt w:val="bullet"/>
      <w:lvlText w:val=""/>
      <w:lvlJc w:val="left"/>
      <w:pPr>
        <w:ind w:left="6480" w:hanging="360"/>
      </w:pPr>
      <w:rPr>
        <w:rFonts w:ascii="Wingdings" w:hAnsi="Wingdings" w:hint="default"/>
      </w:rPr>
    </w:lvl>
  </w:abstractNum>
  <w:abstractNum w:abstractNumId="14" w15:restartNumberingAfterBreak="0">
    <w:nsid w:val="2EAE0D4C"/>
    <w:multiLevelType w:val="hybridMultilevel"/>
    <w:tmpl w:val="7E60C2B2"/>
    <w:lvl w:ilvl="0" w:tplc="04140011">
      <w:start w:val="1"/>
      <w:numFmt w:val="decimal"/>
      <w:lvlText w:val="%1)"/>
      <w:lvlJc w:val="left"/>
      <w:pPr>
        <w:ind w:left="720" w:hanging="360"/>
      </w:pPr>
      <w:rPr>
        <w:rFonts w:hint="default"/>
        <w:color w:val="auto"/>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EB878F8"/>
    <w:multiLevelType w:val="hybridMultilevel"/>
    <w:tmpl w:val="0C403E6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319004A7"/>
    <w:multiLevelType w:val="hybridMultilevel"/>
    <w:tmpl w:val="50C29C58"/>
    <w:lvl w:ilvl="0" w:tplc="52026AD6">
      <w:start w:val="1"/>
      <w:numFmt w:val="bullet"/>
      <w:lvlText w:val=""/>
      <w:lvlJc w:val="left"/>
      <w:pPr>
        <w:ind w:left="720" w:hanging="360"/>
      </w:pPr>
      <w:rPr>
        <w:rFonts w:ascii="Symbol" w:hAnsi="Symbol" w:hint="default"/>
      </w:rPr>
    </w:lvl>
    <w:lvl w:ilvl="1" w:tplc="F182AB74">
      <w:start w:val="1"/>
      <w:numFmt w:val="bullet"/>
      <w:lvlText w:val="o"/>
      <w:lvlJc w:val="left"/>
      <w:pPr>
        <w:ind w:left="1440" w:hanging="360"/>
      </w:pPr>
      <w:rPr>
        <w:rFonts w:ascii="Courier New" w:hAnsi="Courier New" w:hint="default"/>
      </w:rPr>
    </w:lvl>
    <w:lvl w:ilvl="2" w:tplc="0FD4B484">
      <w:start w:val="1"/>
      <w:numFmt w:val="bullet"/>
      <w:lvlText w:val=""/>
      <w:lvlJc w:val="left"/>
      <w:pPr>
        <w:ind w:left="2160" w:hanging="360"/>
      </w:pPr>
      <w:rPr>
        <w:rFonts w:ascii="Wingdings" w:hAnsi="Wingdings" w:hint="default"/>
      </w:rPr>
    </w:lvl>
    <w:lvl w:ilvl="3" w:tplc="D2B040B8">
      <w:start w:val="1"/>
      <w:numFmt w:val="bullet"/>
      <w:lvlText w:val=""/>
      <w:lvlJc w:val="left"/>
      <w:pPr>
        <w:ind w:left="2880" w:hanging="360"/>
      </w:pPr>
      <w:rPr>
        <w:rFonts w:ascii="Symbol" w:hAnsi="Symbol" w:hint="default"/>
      </w:rPr>
    </w:lvl>
    <w:lvl w:ilvl="4" w:tplc="56B24AB6">
      <w:start w:val="1"/>
      <w:numFmt w:val="bullet"/>
      <w:lvlText w:val="o"/>
      <w:lvlJc w:val="left"/>
      <w:pPr>
        <w:ind w:left="3600" w:hanging="360"/>
      </w:pPr>
      <w:rPr>
        <w:rFonts w:ascii="Courier New" w:hAnsi="Courier New" w:hint="default"/>
      </w:rPr>
    </w:lvl>
    <w:lvl w:ilvl="5" w:tplc="897861CA">
      <w:start w:val="1"/>
      <w:numFmt w:val="bullet"/>
      <w:lvlText w:val=""/>
      <w:lvlJc w:val="left"/>
      <w:pPr>
        <w:ind w:left="4320" w:hanging="360"/>
      </w:pPr>
      <w:rPr>
        <w:rFonts w:ascii="Wingdings" w:hAnsi="Wingdings" w:hint="default"/>
      </w:rPr>
    </w:lvl>
    <w:lvl w:ilvl="6" w:tplc="F932A31C">
      <w:start w:val="1"/>
      <w:numFmt w:val="bullet"/>
      <w:lvlText w:val=""/>
      <w:lvlJc w:val="left"/>
      <w:pPr>
        <w:ind w:left="5040" w:hanging="360"/>
      </w:pPr>
      <w:rPr>
        <w:rFonts w:ascii="Symbol" w:hAnsi="Symbol" w:hint="default"/>
      </w:rPr>
    </w:lvl>
    <w:lvl w:ilvl="7" w:tplc="E85A6BAE">
      <w:start w:val="1"/>
      <w:numFmt w:val="bullet"/>
      <w:lvlText w:val="o"/>
      <w:lvlJc w:val="left"/>
      <w:pPr>
        <w:ind w:left="5760" w:hanging="360"/>
      </w:pPr>
      <w:rPr>
        <w:rFonts w:ascii="Courier New" w:hAnsi="Courier New" w:hint="default"/>
      </w:rPr>
    </w:lvl>
    <w:lvl w:ilvl="8" w:tplc="7DB65176">
      <w:start w:val="1"/>
      <w:numFmt w:val="bullet"/>
      <w:lvlText w:val=""/>
      <w:lvlJc w:val="left"/>
      <w:pPr>
        <w:ind w:left="6480" w:hanging="360"/>
      </w:pPr>
      <w:rPr>
        <w:rFonts w:ascii="Wingdings" w:hAnsi="Wingdings" w:hint="default"/>
      </w:rPr>
    </w:lvl>
  </w:abstractNum>
  <w:abstractNum w:abstractNumId="17" w15:restartNumberingAfterBreak="0">
    <w:nsid w:val="3819618B"/>
    <w:multiLevelType w:val="hybridMultilevel"/>
    <w:tmpl w:val="78AA83F2"/>
    <w:lvl w:ilvl="0" w:tplc="73948F64">
      <w:start w:val="1"/>
      <w:numFmt w:val="lowerRoman"/>
      <w:pStyle w:val="Retningslinjeriiiiii"/>
      <w:lvlText w:val="%1."/>
      <w:lvlJc w:val="right"/>
      <w:pPr>
        <w:ind w:left="1700" w:hanging="360"/>
      </w:pPr>
    </w:lvl>
    <w:lvl w:ilvl="1" w:tplc="04140019">
      <w:start w:val="1"/>
      <w:numFmt w:val="lowerLetter"/>
      <w:lvlText w:val="%2."/>
      <w:lvlJc w:val="left"/>
      <w:pPr>
        <w:ind w:left="2420" w:hanging="360"/>
      </w:pPr>
    </w:lvl>
    <w:lvl w:ilvl="2" w:tplc="0414001B" w:tentative="1">
      <w:start w:val="1"/>
      <w:numFmt w:val="lowerRoman"/>
      <w:lvlText w:val="%3."/>
      <w:lvlJc w:val="right"/>
      <w:pPr>
        <w:ind w:left="3140" w:hanging="180"/>
      </w:pPr>
    </w:lvl>
    <w:lvl w:ilvl="3" w:tplc="0414000F" w:tentative="1">
      <w:start w:val="1"/>
      <w:numFmt w:val="decimal"/>
      <w:lvlText w:val="%4."/>
      <w:lvlJc w:val="left"/>
      <w:pPr>
        <w:ind w:left="3860" w:hanging="360"/>
      </w:pPr>
    </w:lvl>
    <w:lvl w:ilvl="4" w:tplc="04140019" w:tentative="1">
      <w:start w:val="1"/>
      <w:numFmt w:val="lowerLetter"/>
      <w:lvlText w:val="%5."/>
      <w:lvlJc w:val="left"/>
      <w:pPr>
        <w:ind w:left="4580" w:hanging="360"/>
      </w:pPr>
    </w:lvl>
    <w:lvl w:ilvl="5" w:tplc="0414001B" w:tentative="1">
      <w:start w:val="1"/>
      <w:numFmt w:val="lowerRoman"/>
      <w:lvlText w:val="%6."/>
      <w:lvlJc w:val="right"/>
      <w:pPr>
        <w:ind w:left="5300" w:hanging="180"/>
      </w:pPr>
    </w:lvl>
    <w:lvl w:ilvl="6" w:tplc="0414000F" w:tentative="1">
      <w:start w:val="1"/>
      <w:numFmt w:val="decimal"/>
      <w:lvlText w:val="%7."/>
      <w:lvlJc w:val="left"/>
      <w:pPr>
        <w:ind w:left="6020" w:hanging="360"/>
      </w:pPr>
    </w:lvl>
    <w:lvl w:ilvl="7" w:tplc="04140019" w:tentative="1">
      <w:start w:val="1"/>
      <w:numFmt w:val="lowerLetter"/>
      <w:lvlText w:val="%8."/>
      <w:lvlJc w:val="left"/>
      <w:pPr>
        <w:ind w:left="6740" w:hanging="360"/>
      </w:pPr>
    </w:lvl>
    <w:lvl w:ilvl="8" w:tplc="0414001B" w:tentative="1">
      <w:start w:val="1"/>
      <w:numFmt w:val="lowerRoman"/>
      <w:lvlText w:val="%9."/>
      <w:lvlJc w:val="right"/>
      <w:pPr>
        <w:ind w:left="7460" w:hanging="180"/>
      </w:pPr>
    </w:lvl>
  </w:abstractNum>
  <w:abstractNum w:abstractNumId="18" w15:restartNumberingAfterBreak="0">
    <w:nsid w:val="387F2D2E"/>
    <w:multiLevelType w:val="multilevel"/>
    <w:tmpl w:val="F492442E"/>
    <w:lvl w:ilvl="0">
      <w:start w:val="1"/>
      <w:numFmt w:val="decimal"/>
      <w:pStyle w:val="Overskrift1"/>
      <w:lvlText w:val="%1"/>
      <w:lvlJc w:val="left"/>
      <w:pPr>
        <w:ind w:left="432" w:hanging="432"/>
      </w:pPr>
    </w:lvl>
    <w:lvl w:ilvl="1">
      <w:start w:val="1"/>
      <w:numFmt w:val="decimal"/>
      <w:pStyle w:val="Overskrift2"/>
      <w:lvlText w:val="%1.%2"/>
      <w:lvlJc w:val="left"/>
      <w:pPr>
        <w:ind w:left="576" w:hanging="576"/>
      </w:pPr>
    </w:lvl>
    <w:lvl w:ilvl="2">
      <w:start w:val="1"/>
      <w:numFmt w:val="decimal"/>
      <w:pStyle w:val="Overskrift3"/>
      <w:lvlText w:val="%1.%2.%3"/>
      <w:lvlJc w:val="left"/>
      <w:pPr>
        <w:ind w:left="720" w:hanging="720"/>
      </w:pPr>
    </w:lvl>
    <w:lvl w:ilvl="3">
      <w:start w:val="1"/>
      <w:numFmt w:val="decimal"/>
      <w:pStyle w:val="Overskrift4"/>
      <w:lvlText w:val="%1.%2.%3.%4"/>
      <w:lvlJc w:val="left"/>
      <w:pPr>
        <w:ind w:left="3842" w:hanging="864"/>
      </w:pPr>
    </w:lvl>
    <w:lvl w:ilvl="4">
      <w:start w:val="1"/>
      <w:numFmt w:val="decimal"/>
      <w:pStyle w:val="Overskrift5"/>
      <w:lvlText w:val="%1.%2.%3.%4.%5"/>
      <w:lvlJc w:val="left"/>
      <w:pPr>
        <w:ind w:left="1008" w:hanging="1008"/>
      </w:pPr>
    </w:lvl>
    <w:lvl w:ilvl="5">
      <w:start w:val="1"/>
      <w:numFmt w:val="decimal"/>
      <w:pStyle w:val="Overskrift6"/>
      <w:lvlText w:val="%1.%2.%3.%4.%5.%6"/>
      <w:lvlJc w:val="left"/>
      <w:pPr>
        <w:ind w:left="1152" w:hanging="1152"/>
      </w:pPr>
    </w:lvl>
    <w:lvl w:ilvl="6">
      <w:start w:val="1"/>
      <w:numFmt w:val="decimal"/>
      <w:pStyle w:val="Overskrift7"/>
      <w:lvlText w:val="%1.%2.%3.%4.%5.%6.%7"/>
      <w:lvlJc w:val="left"/>
      <w:pPr>
        <w:ind w:left="1296" w:hanging="1296"/>
      </w:pPr>
    </w:lvl>
    <w:lvl w:ilvl="7">
      <w:start w:val="1"/>
      <w:numFmt w:val="decimal"/>
      <w:pStyle w:val="Overskrift8"/>
      <w:lvlText w:val="%1.%2.%3.%4.%5.%6.%7.%8"/>
      <w:lvlJc w:val="left"/>
      <w:pPr>
        <w:ind w:left="1440" w:hanging="1440"/>
      </w:pPr>
    </w:lvl>
    <w:lvl w:ilvl="8">
      <w:start w:val="1"/>
      <w:numFmt w:val="decimal"/>
      <w:pStyle w:val="Overskrift9"/>
      <w:lvlText w:val="%1.%2.%3.%4.%5.%6.%7.%8.%9"/>
      <w:lvlJc w:val="left"/>
      <w:pPr>
        <w:ind w:left="1584" w:hanging="1584"/>
      </w:pPr>
    </w:lvl>
  </w:abstractNum>
  <w:abstractNum w:abstractNumId="19" w15:restartNumberingAfterBreak="0">
    <w:nsid w:val="39721A91"/>
    <w:multiLevelType w:val="hybridMultilevel"/>
    <w:tmpl w:val="B3A8C97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3BBF4511"/>
    <w:multiLevelType w:val="hybridMultilevel"/>
    <w:tmpl w:val="AFDAD2DE"/>
    <w:lvl w:ilvl="0" w:tplc="1EC28140">
      <w:start w:val="1"/>
      <w:numFmt w:val="lowerLetter"/>
      <w:pStyle w:val="Retningslinjerabc"/>
      <w:lvlText w:val="%1."/>
      <w:lvlJc w:val="left"/>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FB50ECF2">
      <w:start w:val="1"/>
      <w:numFmt w:val="bullet"/>
      <w:lvlText w:val="o"/>
      <w:lvlJc w:val="left"/>
      <w:pPr>
        <w:ind w:left="1634" w:hanging="360"/>
      </w:pPr>
      <w:rPr>
        <w:rFonts w:ascii="Courier New" w:hAnsi="Courier New" w:cs="Courier New" w:hint="default"/>
      </w:rPr>
    </w:lvl>
    <w:lvl w:ilvl="2" w:tplc="8C6CA804">
      <w:start w:val="1"/>
      <w:numFmt w:val="bullet"/>
      <w:lvlText w:val=""/>
      <w:lvlJc w:val="left"/>
      <w:pPr>
        <w:ind w:left="2354" w:hanging="360"/>
      </w:pPr>
      <w:rPr>
        <w:rFonts w:ascii="Wingdings" w:hAnsi="Wingdings" w:hint="default"/>
      </w:rPr>
    </w:lvl>
    <w:lvl w:ilvl="3" w:tplc="4E16F9D6">
      <w:start w:val="1"/>
      <w:numFmt w:val="bullet"/>
      <w:lvlText w:val=""/>
      <w:lvlJc w:val="left"/>
      <w:pPr>
        <w:ind w:left="3074" w:hanging="360"/>
      </w:pPr>
      <w:rPr>
        <w:rFonts w:ascii="Symbol" w:hAnsi="Symbol" w:hint="default"/>
      </w:rPr>
    </w:lvl>
    <w:lvl w:ilvl="4" w:tplc="50BCA908">
      <w:start w:val="1"/>
      <w:numFmt w:val="bullet"/>
      <w:lvlText w:val="o"/>
      <w:lvlJc w:val="left"/>
      <w:pPr>
        <w:ind w:left="3794" w:hanging="360"/>
      </w:pPr>
      <w:rPr>
        <w:rFonts w:ascii="Courier New" w:hAnsi="Courier New" w:cs="Courier New" w:hint="default"/>
      </w:rPr>
    </w:lvl>
    <w:lvl w:ilvl="5" w:tplc="14707422">
      <w:start w:val="1"/>
      <w:numFmt w:val="bullet"/>
      <w:lvlText w:val=""/>
      <w:lvlJc w:val="left"/>
      <w:pPr>
        <w:ind w:left="4514" w:hanging="360"/>
      </w:pPr>
      <w:rPr>
        <w:rFonts w:ascii="Wingdings" w:hAnsi="Wingdings" w:hint="default"/>
      </w:rPr>
    </w:lvl>
    <w:lvl w:ilvl="6" w:tplc="AE4AD9B2">
      <w:start w:val="1"/>
      <w:numFmt w:val="bullet"/>
      <w:lvlText w:val=""/>
      <w:lvlJc w:val="left"/>
      <w:pPr>
        <w:ind w:left="5234" w:hanging="360"/>
      </w:pPr>
      <w:rPr>
        <w:rFonts w:ascii="Symbol" w:hAnsi="Symbol" w:hint="default"/>
      </w:rPr>
    </w:lvl>
    <w:lvl w:ilvl="7" w:tplc="0F269A32">
      <w:start w:val="1"/>
      <w:numFmt w:val="bullet"/>
      <w:lvlText w:val="o"/>
      <w:lvlJc w:val="left"/>
      <w:pPr>
        <w:ind w:left="5954" w:hanging="360"/>
      </w:pPr>
      <w:rPr>
        <w:rFonts w:ascii="Courier New" w:hAnsi="Courier New" w:cs="Courier New" w:hint="default"/>
      </w:rPr>
    </w:lvl>
    <w:lvl w:ilvl="8" w:tplc="1DB85C80">
      <w:start w:val="1"/>
      <w:numFmt w:val="bullet"/>
      <w:lvlText w:val=""/>
      <w:lvlJc w:val="left"/>
      <w:pPr>
        <w:ind w:left="6674" w:hanging="360"/>
      </w:pPr>
      <w:rPr>
        <w:rFonts w:ascii="Wingdings" w:hAnsi="Wingdings" w:hint="default"/>
      </w:rPr>
    </w:lvl>
  </w:abstractNum>
  <w:abstractNum w:abstractNumId="21" w15:restartNumberingAfterBreak="0">
    <w:nsid w:val="3EE9E9EC"/>
    <w:multiLevelType w:val="hybridMultilevel"/>
    <w:tmpl w:val="8550B2D6"/>
    <w:lvl w:ilvl="0" w:tplc="64F47510">
      <w:start w:val="1"/>
      <w:numFmt w:val="bullet"/>
      <w:lvlText w:val=""/>
      <w:lvlJc w:val="left"/>
      <w:pPr>
        <w:ind w:left="720" w:hanging="360"/>
      </w:pPr>
      <w:rPr>
        <w:rFonts w:ascii="Symbol" w:hAnsi="Symbol" w:hint="default"/>
      </w:rPr>
    </w:lvl>
    <w:lvl w:ilvl="1" w:tplc="4E1639E4">
      <w:start w:val="1"/>
      <w:numFmt w:val="bullet"/>
      <w:lvlText w:val="o"/>
      <w:lvlJc w:val="left"/>
      <w:pPr>
        <w:ind w:left="1440" w:hanging="360"/>
      </w:pPr>
      <w:rPr>
        <w:rFonts w:ascii="Courier New" w:hAnsi="Courier New" w:hint="default"/>
      </w:rPr>
    </w:lvl>
    <w:lvl w:ilvl="2" w:tplc="45C02228">
      <w:start w:val="1"/>
      <w:numFmt w:val="bullet"/>
      <w:lvlText w:val=""/>
      <w:lvlJc w:val="left"/>
      <w:pPr>
        <w:ind w:left="2160" w:hanging="360"/>
      </w:pPr>
      <w:rPr>
        <w:rFonts w:ascii="Wingdings" w:hAnsi="Wingdings" w:hint="default"/>
      </w:rPr>
    </w:lvl>
    <w:lvl w:ilvl="3" w:tplc="C3A890E0">
      <w:start w:val="1"/>
      <w:numFmt w:val="bullet"/>
      <w:lvlText w:val=""/>
      <w:lvlJc w:val="left"/>
      <w:pPr>
        <w:ind w:left="2880" w:hanging="360"/>
      </w:pPr>
      <w:rPr>
        <w:rFonts w:ascii="Symbol" w:hAnsi="Symbol" w:hint="default"/>
      </w:rPr>
    </w:lvl>
    <w:lvl w:ilvl="4" w:tplc="8732EF1A">
      <w:start w:val="1"/>
      <w:numFmt w:val="bullet"/>
      <w:lvlText w:val="o"/>
      <w:lvlJc w:val="left"/>
      <w:pPr>
        <w:ind w:left="3600" w:hanging="360"/>
      </w:pPr>
      <w:rPr>
        <w:rFonts w:ascii="Courier New" w:hAnsi="Courier New" w:hint="default"/>
      </w:rPr>
    </w:lvl>
    <w:lvl w:ilvl="5" w:tplc="6F5441DE">
      <w:start w:val="1"/>
      <w:numFmt w:val="bullet"/>
      <w:lvlText w:val=""/>
      <w:lvlJc w:val="left"/>
      <w:pPr>
        <w:ind w:left="4320" w:hanging="360"/>
      </w:pPr>
      <w:rPr>
        <w:rFonts w:ascii="Wingdings" w:hAnsi="Wingdings" w:hint="default"/>
      </w:rPr>
    </w:lvl>
    <w:lvl w:ilvl="6" w:tplc="70D2C59E">
      <w:start w:val="1"/>
      <w:numFmt w:val="bullet"/>
      <w:lvlText w:val=""/>
      <w:lvlJc w:val="left"/>
      <w:pPr>
        <w:ind w:left="5040" w:hanging="360"/>
      </w:pPr>
      <w:rPr>
        <w:rFonts w:ascii="Symbol" w:hAnsi="Symbol" w:hint="default"/>
      </w:rPr>
    </w:lvl>
    <w:lvl w:ilvl="7" w:tplc="DB8870D6">
      <w:start w:val="1"/>
      <w:numFmt w:val="bullet"/>
      <w:lvlText w:val="o"/>
      <w:lvlJc w:val="left"/>
      <w:pPr>
        <w:ind w:left="5760" w:hanging="360"/>
      </w:pPr>
      <w:rPr>
        <w:rFonts w:ascii="Courier New" w:hAnsi="Courier New" w:hint="default"/>
      </w:rPr>
    </w:lvl>
    <w:lvl w:ilvl="8" w:tplc="6270ECD8">
      <w:start w:val="1"/>
      <w:numFmt w:val="bullet"/>
      <w:lvlText w:val=""/>
      <w:lvlJc w:val="left"/>
      <w:pPr>
        <w:ind w:left="6480" w:hanging="360"/>
      </w:pPr>
      <w:rPr>
        <w:rFonts w:ascii="Wingdings" w:hAnsi="Wingdings" w:hint="default"/>
      </w:rPr>
    </w:lvl>
  </w:abstractNum>
  <w:abstractNum w:abstractNumId="22" w15:restartNumberingAfterBreak="0">
    <w:nsid w:val="42D5169A"/>
    <w:multiLevelType w:val="hybridMultilevel"/>
    <w:tmpl w:val="78B061A8"/>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23" w15:restartNumberingAfterBreak="0">
    <w:nsid w:val="454933DC"/>
    <w:multiLevelType w:val="hybridMultilevel"/>
    <w:tmpl w:val="9724AF82"/>
    <w:lvl w:ilvl="0" w:tplc="9A4CF482">
      <w:numFmt w:val="bullet"/>
      <w:lvlText w:val="-"/>
      <w:lvlJc w:val="left"/>
      <w:pPr>
        <w:ind w:left="1080" w:hanging="360"/>
      </w:pPr>
      <w:rPr>
        <w:rFonts w:ascii="Calibri" w:eastAsiaTheme="minorHAnsi" w:hAnsi="Calibri" w:cs="Calibri"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24" w15:restartNumberingAfterBreak="0">
    <w:nsid w:val="46A44C06"/>
    <w:multiLevelType w:val="hybridMultilevel"/>
    <w:tmpl w:val="B3E8519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15:restartNumberingAfterBreak="0">
    <w:nsid w:val="48D43B6B"/>
    <w:multiLevelType w:val="hybridMultilevel"/>
    <w:tmpl w:val="5C42EC0C"/>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26" w15:restartNumberingAfterBreak="0">
    <w:nsid w:val="4C3C55F7"/>
    <w:multiLevelType w:val="hybridMultilevel"/>
    <w:tmpl w:val="064848A2"/>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7" w15:restartNumberingAfterBreak="0">
    <w:nsid w:val="4DFF03A2"/>
    <w:multiLevelType w:val="hybridMultilevel"/>
    <w:tmpl w:val="F5BAAB3C"/>
    <w:lvl w:ilvl="0" w:tplc="04140017">
      <w:start w:val="1"/>
      <w:numFmt w:val="lowerLetter"/>
      <w:lvlText w:val="%1)"/>
      <w:lvlJc w:val="left"/>
      <w:pPr>
        <w:ind w:left="1080" w:hanging="360"/>
      </w:pPr>
    </w:lvl>
    <w:lvl w:ilvl="1" w:tplc="04140019" w:tentative="1">
      <w:start w:val="1"/>
      <w:numFmt w:val="lowerLetter"/>
      <w:lvlText w:val="%2."/>
      <w:lvlJc w:val="left"/>
      <w:pPr>
        <w:ind w:left="1800" w:hanging="360"/>
      </w:pPr>
    </w:lvl>
    <w:lvl w:ilvl="2" w:tplc="0414001B" w:tentative="1">
      <w:start w:val="1"/>
      <w:numFmt w:val="lowerRoman"/>
      <w:lvlText w:val="%3."/>
      <w:lvlJc w:val="right"/>
      <w:pPr>
        <w:ind w:left="2520" w:hanging="180"/>
      </w:pPr>
    </w:lvl>
    <w:lvl w:ilvl="3" w:tplc="0414000F" w:tentative="1">
      <w:start w:val="1"/>
      <w:numFmt w:val="decimal"/>
      <w:lvlText w:val="%4."/>
      <w:lvlJc w:val="left"/>
      <w:pPr>
        <w:ind w:left="3240" w:hanging="360"/>
      </w:pPr>
    </w:lvl>
    <w:lvl w:ilvl="4" w:tplc="04140019" w:tentative="1">
      <w:start w:val="1"/>
      <w:numFmt w:val="lowerLetter"/>
      <w:lvlText w:val="%5."/>
      <w:lvlJc w:val="left"/>
      <w:pPr>
        <w:ind w:left="3960" w:hanging="360"/>
      </w:pPr>
    </w:lvl>
    <w:lvl w:ilvl="5" w:tplc="0414001B" w:tentative="1">
      <w:start w:val="1"/>
      <w:numFmt w:val="lowerRoman"/>
      <w:lvlText w:val="%6."/>
      <w:lvlJc w:val="right"/>
      <w:pPr>
        <w:ind w:left="4680" w:hanging="180"/>
      </w:pPr>
    </w:lvl>
    <w:lvl w:ilvl="6" w:tplc="0414000F" w:tentative="1">
      <w:start w:val="1"/>
      <w:numFmt w:val="decimal"/>
      <w:lvlText w:val="%7."/>
      <w:lvlJc w:val="left"/>
      <w:pPr>
        <w:ind w:left="5400" w:hanging="360"/>
      </w:pPr>
    </w:lvl>
    <w:lvl w:ilvl="7" w:tplc="04140019" w:tentative="1">
      <w:start w:val="1"/>
      <w:numFmt w:val="lowerLetter"/>
      <w:lvlText w:val="%8."/>
      <w:lvlJc w:val="left"/>
      <w:pPr>
        <w:ind w:left="6120" w:hanging="360"/>
      </w:pPr>
    </w:lvl>
    <w:lvl w:ilvl="8" w:tplc="0414001B" w:tentative="1">
      <w:start w:val="1"/>
      <w:numFmt w:val="lowerRoman"/>
      <w:lvlText w:val="%9."/>
      <w:lvlJc w:val="right"/>
      <w:pPr>
        <w:ind w:left="6840" w:hanging="180"/>
      </w:pPr>
    </w:lvl>
  </w:abstractNum>
  <w:abstractNum w:abstractNumId="28" w15:restartNumberingAfterBreak="0">
    <w:nsid w:val="4E7824BA"/>
    <w:multiLevelType w:val="multilevel"/>
    <w:tmpl w:val="589E073E"/>
    <w:lvl w:ilvl="0">
      <w:start w:val="1"/>
      <w:numFmt w:val="decimal"/>
      <w:lvlText w:val="%1."/>
      <w:lvlJc w:val="left"/>
      <w:pPr>
        <w:ind w:left="720" w:hanging="360"/>
      </w:pPr>
      <w:rPr>
        <w:rFonts w:hint="default"/>
      </w:rPr>
    </w:lvl>
    <w:lvl w:ilvl="1">
      <w:start w:val="11"/>
      <w:numFmt w:val="decimal"/>
      <w:isLgl/>
      <w:lvlText w:val="%1.%2"/>
      <w:lvlJc w:val="left"/>
      <w:pPr>
        <w:ind w:left="1020" w:hanging="66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50767FAE"/>
    <w:multiLevelType w:val="hybridMultilevel"/>
    <w:tmpl w:val="AFD2AE82"/>
    <w:lvl w:ilvl="0" w:tplc="04140019">
      <w:start w:val="1"/>
      <w:numFmt w:val="lowerLetter"/>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0" w15:restartNumberingAfterBreak="0">
    <w:nsid w:val="50D41120"/>
    <w:multiLevelType w:val="hybridMultilevel"/>
    <w:tmpl w:val="D330807C"/>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1" w15:restartNumberingAfterBreak="0">
    <w:nsid w:val="54051A31"/>
    <w:multiLevelType w:val="hybridMultilevel"/>
    <w:tmpl w:val="0FF813BC"/>
    <w:lvl w:ilvl="0" w:tplc="04140019">
      <w:start w:val="1"/>
      <w:numFmt w:val="lowerLetter"/>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2" w15:restartNumberingAfterBreak="0">
    <w:nsid w:val="55875AB6"/>
    <w:multiLevelType w:val="hybridMultilevel"/>
    <w:tmpl w:val="724C2C46"/>
    <w:lvl w:ilvl="0" w:tplc="0414000F">
      <w:start w:val="1"/>
      <w:numFmt w:val="decimal"/>
      <w:lvlText w:val="%1."/>
      <w:lvlJc w:val="left"/>
      <w:pPr>
        <w:ind w:left="1440" w:hanging="360"/>
      </w:pPr>
    </w:lvl>
    <w:lvl w:ilvl="1" w:tplc="04140019" w:tentative="1">
      <w:start w:val="1"/>
      <w:numFmt w:val="lowerLetter"/>
      <w:lvlText w:val="%2."/>
      <w:lvlJc w:val="left"/>
      <w:pPr>
        <w:ind w:left="2160" w:hanging="360"/>
      </w:pPr>
    </w:lvl>
    <w:lvl w:ilvl="2" w:tplc="0414001B" w:tentative="1">
      <w:start w:val="1"/>
      <w:numFmt w:val="lowerRoman"/>
      <w:lvlText w:val="%3."/>
      <w:lvlJc w:val="right"/>
      <w:pPr>
        <w:ind w:left="2880" w:hanging="180"/>
      </w:pPr>
    </w:lvl>
    <w:lvl w:ilvl="3" w:tplc="0414000F" w:tentative="1">
      <w:start w:val="1"/>
      <w:numFmt w:val="decimal"/>
      <w:lvlText w:val="%4."/>
      <w:lvlJc w:val="left"/>
      <w:pPr>
        <w:ind w:left="3600" w:hanging="360"/>
      </w:pPr>
    </w:lvl>
    <w:lvl w:ilvl="4" w:tplc="04140019" w:tentative="1">
      <w:start w:val="1"/>
      <w:numFmt w:val="lowerLetter"/>
      <w:lvlText w:val="%5."/>
      <w:lvlJc w:val="left"/>
      <w:pPr>
        <w:ind w:left="4320" w:hanging="360"/>
      </w:pPr>
    </w:lvl>
    <w:lvl w:ilvl="5" w:tplc="0414001B" w:tentative="1">
      <w:start w:val="1"/>
      <w:numFmt w:val="lowerRoman"/>
      <w:lvlText w:val="%6."/>
      <w:lvlJc w:val="right"/>
      <w:pPr>
        <w:ind w:left="5040" w:hanging="180"/>
      </w:pPr>
    </w:lvl>
    <w:lvl w:ilvl="6" w:tplc="0414000F" w:tentative="1">
      <w:start w:val="1"/>
      <w:numFmt w:val="decimal"/>
      <w:lvlText w:val="%7."/>
      <w:lvlJc w:val="left"/>
      <w:pPr>
        <w:ind w:left="5760" w:hanging="360"/>
      </w:pPr>
    </w:lvl>
    <w:lvl w:ilvl="7" w:tplc="04140019" w:tentative="1">
      <w:start w:val="1"/>
      <w:numFmt w:val="lowerLetter"/>
      <w:lvlText w:val="%8."/>
      <w:lvlJc w:val="left"/>
      <w:pPr>
        <w:ind w:left="6480" w:hanging="360"/>
      </w:pPr>
    </w:lvl>
    <w:lvl w:ilvl="8" w:tplc="0414001B" w:tentative="1">
      <w:start w:val="1"/>
      <w:numFmt w:val="lowerRoman"/>
      <w:lvlText w:val="%9."/>
      <w:lvlJc w:val="right"/>
      <w:pPr>
        <w:ind w:left="7200" w:hanging="180"/>
      </w:pPr>
    </w:lvl>
  </w:abstractNum>
  <w:abstractNum w:abstractNumId="33" w15:restartNumberingAfterBreak="0">
    <w:nsid w:val="5B3425F2"/>
    <w:multiLevelType w:val="hybridMultilevel"/>
    <w:tmpl w:val="25FC93E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4" w15:restartNumberingAfterBreak="0">
    <w:nsid w:val="5BD13886"/>
    <w:multiLevelType w:val="hybridMultilevel"/>
    <w:tmpl w:val="500C543E"/>
    <w:lvl w:ilvl="0" w:tplc="04140017">
      <w:start w:val="1"/>
      <w:numFmt w:val="lowerLetter"/>
      <w:lvlText w:val="%1)"/>
      <w:lvlJc w:val="left"/>
      <w:pPr>
        <w:ind w:left="720" w:hanging="360"/>
      </w:pPr>
    </w:lvl>
    <w:lvl w:ilvl="1" w:tplc="04140019">
      <w:start w:val="1"/>
      <w:numFmt w:val="lowerLetter"/>
      <w:lvlText w:val="%2."/>
      <w:lvlJc w:val="left"/>
      <w:pPr>
        <w:ind w:left="1440" w:hanging="360"/>
      </w:pPr>
    </w:lvl>
    <w:lvl w:ilvl="2" w:tplc="0414001B">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5" w15:restartNumberingAfterBreak="0">
    <w:nsid w:val="64DF01BA"/>
    <w:multiLevelType w:val="hybridMultilevel"/>
    <w:tmpl w:val="E744BF6C"/>
    <w:lvl w:ilvl="0" w:tplc="2F9834C8">
      <w:start w:val="1"/>
      <w:numFmt w:val="bullet"/>
      <w:lvlText w:val=""/>
      <w:lvlJc w:val="left"/>
      <w:pPr>
        <w:ind w:left="720" w:hanging="360"/>
      </w:pPr>
      <w:rPr>
        <w:rFonts w:ascii="Symbol" w:hAnsi="Symbol" w:hint="default"/>
      </w:rPr>
    </w:lvl>
    <w:lvl w:ilvl="1" w:tplc="511644AC">
      <w:start w:val="1"/>
      <w:numFmt w:val="bullet"/>
      <w:lvlText w:val="o"/>
      <w:lvlJc w:val="left"/>
      <w:pPr>
        <w:ind w:left="1440" w:hanging="360"/>
      </w:pPr>
      <w:rPr>
        <w:rFonts w:ascii="Courier New" w:hAnsi="Courier New" w:hint="default"/>
      </w:rPr>
    </w:lvl>
    <w:lvl w:ilvl="2" w:tplc="F93C0CB2">
      <w:start w:val="1"/>
      <w:numFmt w:val="bullet"/>
      <w:lvlText w:val=""/>
      <w:lvlJc w:val="left"/>
      <w:pPr>
        <w:ind w:left="2160" w:hanging="360"/>
      </w:pPr>
      <w:rPr>
        <w:rFonts w:ascii="Wingdings" w:hAnsi="Wingdings" w:hint="default"/>
      </w:rPr>
    </w:lvl>
    <w:lvl w:ilvl="3" w:tplc="58A64B2A">
      <w:start w:val="1"/>
      <w:numFmt w:val="bullet"/>
      <w:lvlText w:val=""/>
      <w:lvlJc w:val="left"/>
      <w:pPr>
        <w:ind w:left="2880" w:hanging="360"/>
      </w:pPr>
      <w:rPr>
        <w:rFonts w:ascii="Symbol" w:hAnsi="Symbol" w:hint="default"/>
      </w:rPr>
    </w:lvl>
    <w:lvl w:ilvl="4" w:tplc="E884CDC0">
      <w:start w:val="1"/>
      <w:numFmt w:val="bullet"/>
      <w:lvlText w:val="o"/>
      <w:lvlJc w:val="left"/>
      <w:pPr>
        <w:ind w:left="3600" w:hanging="360"/>
      </w:pPr>
      <w:rPr>
        <w:rFonts w:ascii="Courier New" w:hAnsi="Courier New" w:hint="default"/>
      </w:rPr>
    </w:lvl>
    <w:lvl w:ilvl="5" w:tplc="D0783D86">
      <w:start w:val="1"/>
      <w:numFmt w:val="bullet"/>
      <w:lvlText w:val=""/>
      <w:lvlJc w:val="left"/>
      <w:pPr>
        <w:ind w:left="4320" w:hanging="360"/>
      </w:pPr>
      <w:rPr>
        <w:rFonts w:ascii="Wingdings" w:hAnsi="Wingdings" w:hint="default"/>
      </w:rPr>
    </w:lvl>
    <w:lvl w:ilvl="6" w:tplc="C6A41F1A">
      <w:start w:val="1"/>
      <w:numFmt w:val="bullet"/>
      <w:lvlText w:val=""/>
      <w:lvlJc w:val="left"/>
      <w:pPr>
        <w:ind w:left="5040" w:hanging="360"/>
      </w:pPr>
      <w:rPr>
        <w:rFonts w:ascii="Symbol" w:hAnsi="Symbol" w:hint="default"/>
      </w:rPr>
    </w:lvl>
    <w:lvl w:ilvl="7" w:tplc="688415A6">
      <w:start w:val="1"/>
      <w:numFmt w:val="bullet"/>
      <w:lvlText w:val="o"/>
      <w:lvlJc w:val="left"/>
      <w:pPr>
        <w:ind w:left="5760" w:hanging="360"/>
      </w:pPr>
      <w:rPr>
        <w:rFonts w:ascii="Courier New" w:hAnsi="Courier New" w:hint="default"/>
      </w:rPr>
    </w:lvl>
    <w:lvl w:ilvl="8" w:tplc="00761726">
      <w:start w:val="1"/>
      <w:numFmt w:val="bullet"/>
      <w:lvlText w:val=""/>
      <w:lvlJc w:val="left"/>
      <w:pPr>
        <w:ind w:left="6480" w:hanging="360"/>
      </w:pPr>
      <w:rPr>
        <w:rFonts w:ascii="Wingdings" w:hAnsi="Wingdings" w:hint="default"/>
      </w:rPr>
    </w:lvl>
  </w:abstractNum>
  <w:abstractNum w:abstractNumId="36" w15:restartNumberingAfterBreak="0">
    <w:nsid w:val="65BB76DF"/>
    <w:multiLevelType w:val="hybridMultilevel"/>
    <w:tmpl w:val="4A62000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7" w15:restartNumberingAfterBreak="0">
    <w:nsid w:val="6BF85CE0"/>
    <w:multiLevelType w:val="hybridMultilevel"/>
    <w:tmpl w:val="6EEA6A2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8" w15:restartNumberingAfterBreak="0">
    <w:nsid w:val="71466B98"/>
    <w:multiLevelType w:val="hybridMultilevel"/>
    <w:tmpl w:val="C8923D8C"/>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9" w15:restartNumberingAfterBreak="0">
    <w:nsid w:val="741A56BA"/>
    <w:multiLevelType w:val="hybridMultilevel"/>
    <w:tmpl w:val="DA7C570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0" w15:restartNumberingAfterBreak="0">
    <w:nsid w:val="7B0428BD"/>
    <w:multiLevelType w:val="hybridMultilevel"/>
    <w:tmpl w:val="FFEE0B22"/>
    <w:lvl w:ilvl="0" w:tplc="04140019">
      <w:start w:val="1"/>
      <w:numFmt w:val="lowerLetter"/>
      <w:lvlText w:val="%1."/>
      <w:lvlJc w:val="left"/>
      <w:pPr>
        <w:ind w:left="720" w:hanging="360"/>
      </w:pPr>
    </w:lvl>
    <w:lvl w:ilvl="1" w:tplc="0414001B">
      <w:start w:val="1"/>
      <w:numFmt w:val="lowerRoman"/>
      <w:lvlText w:val="%2."/>
      <w:lvlJc w:val="righ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1" w15:restartNumberingAfterBreak="0">
    <w:nsid w:val="7BF946AF"/>
    <w:multiLevelType w:val="hybridMultilevel"/>
    <w:tmpl w:val="D87E1304"/>
    <w:lvl w:ilvl="0" w:tplc="0414000F">
      <w:start w:val="1"/>
      <w:numFmt w:val="decimal"/>
      <w:lvlText w:val="%1."/>
      <w:lvlJc w:val="left"/>
      <w:pPr>
        <w:ind w:left="720" w:hanging="360"/>
      </w:p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2" w15:restartNumberingAfterBreak="0">
    <w:nsid w:val="7E3E54FF"/>
    <w:multiLevelType w:val="hybridMultilevel"/>
    <w:tmpl w:val="4BD6A0D4"/>
    <w:lvl w:ilvl="0" w:tplc="9A4CF482">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16cid:durableId="1354112139">
    <w:abstractNumId w:val="18"/>
  </w:num>
  <w:num w:numId="2" w16cid:durableId="731582147">
    <w:abstractNumId w:val="7"/>
  </w:num>
  <w:num w:numId="3" w16cid:durableId="100954045">
    <w:abstractNumId w:val="1"/>
  </w:num>
  <w:num w:numId="4" w16cid:durableId="1266110740">
    <w:abstractNumId w:val="17"/>
  </w:num>
  <w:num w:numId="5" w16cid:durableId="561911435">
    <w:abstractNumId w:val="20"/>
  </w:num>
  <w:num w:numId="6" w16cid:durableId="1951233474">
    <w:abstractNumId w:val="38"/>
  </w:num>
  <w:num w:numId="7" w16cid:durableId="1973826457">
    <w:abstractNumId w:val="30"/>
  </w:num>
  <w:num w:numId="8" w16cid:durableId="861430900">
    <w:abstractNumId w:val="8"/>
  </w:num>
  <w:num w:numId="9" w16cid:durableId="330791168">
    <w:abstractNumId w:val="40"/>
  </w:num>
  <w:num w:numId="10" w16cid:durableId="1036083367">
    <w:abstractNumId w:val="0"/>
  </w:num>
  <w:num w:numId="11" w16cid:durableId="534924903">
    <w:abstractNumId w:val="4"/>
  </w:num>
  <w:num w:numId="12" w16cid:durableId="586573564">
    <w:abstractNumId w:val="37"/>
  </w:num>
  <w:num w:numId="13" w16cid:durableId="349838584">
    <w:abstractNumId w:val="28"/>
  </w:num>
  <w:num w:numId="14" w16cid:durableId="1898080641">
    <w:abstractNumId w:val="41"/>
  </w:num>
  <w:num w:numId="15" w16cid:durableId="834102323">
    <w:abstractNumId w:val="19"/>
  </w:num>
  <w:num w:numId="16" w16cid:durableId="1361977720">
    <w:abstractNumId w:val="15"/>
  </w:num>
  <w:num w:numId="17" w16cid:durableId="600138356">
    <w:abstractNumId w:val="14"/>
  </w:num>
  <w:num w:numId="18" w16cid:durableId="219948437">
    <w:abstractNumId w:val="3"/>
  </w:num>
  <w:num w:numId="19" w16cid:durableId="895975104">
    <w:abstractNumId w:val="26"/>
  </w:num>
  <w:num w:numId="20" w16cid:durableId="2144959691">
    <w:abstractNumId w:val="39"/>
  </w:num>
  <w:num w:numId="21" w16cid:durableId="116988984">
    <w:abstractNumId w:val="23"/>
  </w:num>
  <w:num w:numId="22" w16cid:durableId="1436097420">
    <w:abstractNumId w:val="42"/>
  </w:num>
  <w:num w:numId="23" w16cid:durableId="1992362774">
    <w:abstractNumId w:val="21"/>
  </w:num>
  <w:num w:numId="24" w16cid:durableId="1991783228">
    <w:abstractNumId w:val="33"/>
  </w:num>
  <w:num w:numId="25" w16cid:durableId="146170153">
    <w:abstractNumId w:val="9"/>
  </w:num>
  <w:num w:numId="26" w16cid:durableId="404883836">
    <w:abstractNumId w:val="35"/>
  </w:num>
  <w:num w:numId="27" w16cid:durableId="225338057">
    <w:abstractNumId w:val="16"/>
  </w:num>
  <w:num w:numId="28" w16cid:durableId="948391300">
    <w:abstractNumId w:val="2"/>
  </w:num>
  <w:num w:numId="29" w16cid:durableId="768240082">
    <w:abstractNumId w:val="13"/>
  </w:num>
  <w:num w:numId="30" w16cid:durableId="598375563">
    <w:abstractNumId w:val="6"/>
  </w:num>
  <w:num w:numId="31" w16cid:durableId="1833716642">
    <w:abstractNumId w:val="29"/>
  </w:num>
  <w:num w:numId="32" w16cid:durableId="503057592">
    <w:abstractNumId w:val="31"/>
  </w:num>
  <w:num w:numId="33" w16cid:durableId="1148128909">
    <w:abstractNumId w:val="10"/>
  </w:num>
  <w:num w:numId="34" w16cid:durableId="129712856">
    <w:abstractNumId w:val="5"/>
  </w:num>
  <w:num w:numId="35" w16cid:durableId="752240880">
    <w:abstractNumId w:val="18"/>
  </w:num>
  <w:num w:numId="36" w16cid:durableId="1870096242">
    <w:abstractNumId w:val="34"/>
  </w:num>
  <w:num w:numId="37" w16cid:durableId="1746368181">
    <w:abstractNumId w:val="27"/>
  </w:num>
  <w:num w:numId="38" w16cid:durableId="169831882">
    <w:abstractNumId w:val="12"/>
  </w:num>
  <w:num w:numId="39" w16cid:durableId="1701273807">
    <w:abstractNumId w:val="22"/>
  </w:num>
  <w:num w:numId="40" w16cid:durableId="139158710">
    <w:abstractNumId w:val="32"/>
  </w:num>
  <w:num w:numId="41" w16cid:durableId="688029344">
    <w:abstractNumId w:val="11"/>
  </w:num>
  <w:num w:numId="42" w16cid:durableId="1094204010">
    <w:abstractNumId w:val="24"/>
  </w:num>
  <w:num w:numId="43" w16cid:durableId="2118016135">
    <w:abstractNumId w:val="36"/>
  </w:num>
  <w:num w:numId="44" w16cid:durableId="2121876836">
    <w:abstractNumId w:val="25"/>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isplayBackgroundShape/>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1C2F"/>
    <w:rsid w:val="000003E6"/>
    <w:rsid w:val="000006FE"/>
    <w:rsid w:val="000007DE"/>
    <w:rsid w:val="00000859"/>
    <w:rsid w:val="00000BB4"/>
    <w:rsid w:val="000011EB"/>
    <w:rsid w:val="000012FE"/>
    <w:rsid w:val="0000150E"/>
    <w:rsid w:val="0000194D"/>
    <w:rsid w:val="0000207D"/>
    <w:rsid w:val="0000259C"/>
    <w:rsid w:val="00003156"/>
    <w:rsid w:val="0000357F"/>
    <w:rsid w:val="0000388A"/>
    <w:rsid w:val="00003E9F"/>
    <w:rsid w:val="0000412A"/>
    <w:rsid w:val="00004155"/>
    <w:rsid w:val="00004275"/>
    <w:rsid w:val="000045A0"/>
    <w:rsid w:val="000047D9"/>
    <w:rsid w:val="00005678"/>
    <w:rsid w:val="000057EE"/>
    <w:rsid w:val="00005B5D"/>
    <w:rsid w:val="00005B72"/>
    <w:rsid w:val="00005B8A"/>
    <w:rsid w:val="00005F75"/>
    <w:rsid w:val="0000648A"/>
    <w:rsid w:val="000065B4"/>
    <w:rsid w:val="00006E11"/>
    <w:rsid w:val="00006F5A"/>
    <w:rsid w:val="00007010"/>
    <w:rsid w:val="00007090"/>
    <w:rsid w:val="00007948"/>
    <w:rsid w:val="00007C8C"/>
    <w:rsid w:val="00010216"/>
    <w:rsid w:val="00010D97"/>
    <w:rsid w:val="00010EB1"/>
    <w:rsid w:val="00010F0A"/>
    <w:rsid w:val="00011150"/>
    <w:rsid w:val="00011538"/>
    <w:rsid w:val="0001162C"/>
    <w:rsid w:val="00011A7F"/>
    <w:rsid w:val="00011AA6"/>
    <w:rsid w:val="00011B26"/>
    <w:rsid w:val="00011D82"/>
    <w:rsid w:val="00012081"/>
    <w:rsid w:val="0001282B"/>
    <w:rsid w:val="00012D3C"/>
    <w:rsid w:val="00013DAC"/>
    <w:rsid w:val="00013E39"/>
    <w:rsid w:val="0001423E"/>
    <w:rsid w:val="0001438F"/>
    <w:rsid w:val="00014469"/>
    <w:rsid w:val="000148B2"/>
    <w:rsid w:val="00014CB9"/>
    <w:rsid w:val="00014F19"/>
    <w:rsid w:val="00015285"/>
    <w:rsid w:val="0001590D"/>
    <w:rsid w:val="00016031"/>
    <w:rsid w:val="000161D7"/>
    <w:rsid w:val="0001634C"/>
    <w:rsid w:val="00016358"/>
    <w:rsid w:val="000163C6"/>
    <w:rsid w:val="0001686A"/>
    <w:rsid w:val="00016F68"/>
    <w:rsid w:val="00017991"/>
    <w:rsid w:val="0002005A"/>
    <w:rsid w:val="0002061A"/>
    <w:rsid w:val="00020861"/>
    <w:rsid w:val="000208A7"/>
    <w:rsid w:val="00020EE3"/>
    <w:rsid w:val="00020EF0"/>
    <w:rsid w:val="0002114B"/>
    <w:rsid w:val="000214C7"/>
    <w:rsid w:val="00021B47"/>
    <w:rsid w:val="00021BF6"/>
    <w:rsid w:val="000221A1"/>
    <w:rsid w:val="00022CEA"/>
    <w:rsid w:val="00022D0A"/>
    <w:rsid w:val="000230C8"/>
    <w:rsid w:val="000233ED"/>
    <w:rsid w:val="00023827"/>
    <w:rsid w:val="00023829"/>
    <w:rsid w:val="00023E3F"/>
    <w:rsid w:val="00023FDD"/>
    <w:rsid w:val="000243F6"/>
    <w:rsid w:val="00024753"/>
    <w:rsid w:val="000249A0"/>
    <w:rsid w:val="00024A0C"/>
    <w:rsid w:val="00025188"/>
    <w:rsid w:val="000252E1"/>
    <w:rsid w:val="00025AD2"/>
    <w:rsid w:val="0002602F"/>
    <w:rsid w:val="00026268"/>
    <w:rsid w:val="00026653"/>
    <w:rsid w:val="00026C10"/>
    <w:rsid w:val="00027156"/>
    <w:rsid w:val="000273D0"/>
    <w:rsid w:val="0002753B"/>
    <w:rsid w:val="000302D0"/>
    <w:rsid w:val="00030F06"/>
    <w:rsid w:val="00031745"/>
    <w:rsid w:val="000319E6"/>
    <w:rsid w:val="000319F0"/>
    <w:rsid w:val="00031A58"/>
    <w:rsid w:val="0003240F"/>
    <w:rsid w:val="000324EB"/>
    <w:rsid w:val="00032D37"/>
    <w:rsid w:val="00032DA1"/>
    <w:rsid w:val="000330B4"/>
    <w:rsid w:val="00033179"/>
    <w:rsid w:val="000333CA"/>
    <w:rsid w:val="000336DF"/>
    <w:rsid w:val="00033873"/>
    <w:rsid w:val="000339EE"/>
    <w:rsid w:val="00034188"/>
    <w:rsid w:val="00034617"/>
    <w:rsid w:val="0003461B"/>
    <w:rsid w:val="000347E1"/>
    <w:rsid w:val="00034923"/>
    <w:rsid w:val="00034BF9"/>
    <w:rsid w:val="00034FF9"/>
    <w:rsid w:val="00035338"/>
    <w:rsid w:val="00035A43"/>
    <w:rsid w:val="00035B83"/>
    <w:rsid w:val="00035C98"/>
    <w:rsid w:val="00035D36"/>
    <w:rsid w:val="00037491"/>
    <w:rsid w:val="00037503"/>
    <w:rsid w:val="00037C28"/>
    <w:rsid w:val="000400ED"/>
    <w:rsid w:val="0004016B"/>
    <w:rsid w:val="000401B6"/>
    <w:rsid w:val="0004034B"/>
    <w:rsid w:val="00040357"/>
    <w:rsid w:val="00040DEF"/>
    <w:rsid w:val="00040FAA"/>
    <w:rsid w:val="0004101A"/>
    <w:rsid w:val="0004129C"/>
    <w:rsid w:val="000416F1"/>
    <w:rsid w:val="00042261"/>
    <w:rsid w:val="000425F3"/>
    <w:rsid w:val="00042963"/>
    <w:rsid w:val="000433EA"/>
    <w:rsid w:val="00043804"/>
    <w:rsid w:val="000438EB"/>
    <w:rsid w:val="00043F5F"/>
    <w:rsid w:val="00044A79"/>
    <w:rsid w:val="00045170"/>
    <w:rsid w:val="0004599C"/>
    <w:rsid w:val="00045B0A"/>
    <w:rsid w:val="00045D47"/>
    <w:rsid w:val="00046160"/>
    <w:rsid w:val="0004657A"/>
    <w:rsid w:val="0004678A"/>
    <w:rsid w:val="00046D72"/>
    <w:rsid w:val="000474AA"/>
    <w:rsid w:val="000479BA"/>
    <w:rsid w:val="00047A08"/>
    <w:rsid w:val="00047C0F"/>
    <w:rsid w:val="00050523"/>
    <w:rsid w:val="000506CF"/>
    <w:rsid w:val="00050C71"/>
    <w:rsid w:val="00051BC9"/>
    <w:rsid w:val="000526BE"/>
    <w:rsid w:val="00052942"/>
    <w:rsid w:val="00052AC4"/>
    <w:rsid w:val="00053376"/>
    <w:rsid w:val="000542EA"/>
    <w:rsid w:val="00054374"/>
    <w:rsid w:val="00054438"/>
    <w:rsid w:val="00054DFC"/>
    <w:rsid w:val="00055027"/>
    <w:rsid w:val="000551C1"/>
    <w:rsid w:val="000552AE"/>
    <w:rsid w:val="00055417"/>
    <w:rsid w:val="000554A2"/>
    <w:rsid w:val="00055F9A"/>
    <w:rsid w:val="00056416"/>
    <w:rsid w:val="00056CDB"/>
    <w:rsid w:val="00057034"/>
    <w:rsid w:val="000570A3"/>
    <w:rsid w:val="00057A74"/>
    <w:rsid w:val="00060345"/>
    <w:rsid w:val="00060A5C"/>
    <w:rsid w:val="000620F6"/>
    <w:rsid w:val="00062197"/>
    <w:rsid w:val="00062AE8"/>
    <w:rsid w:val="00062B7D"/>
    <w:rsid w:val="00062E70"/>
    <w:rsid w:val="00063973"/>
    <w:rsid w:val="00063E2E"/>
    <w:rsid w:val="000656E1"/>
    <w:rsid w:val="00065919"/>
    <w:rsid w:val="0006595A"/>
    <w:rsid w:val="00065CB5"/>
    <w:rsid w:val="00065DC5"/>
    <w:rsid w:val="00066836"/>
    <w:rsid w:val="00066961"/>
    <w:rsid w:val="00067060"/>
    <w:rsid w:val="00067179"/>
    <w:rsid w:val="00067273"/>
    <w:rsid w:val="000679F9"/>
    <w:rsid w:val="00067D27"/>
    <w:rsid w:val="00067E72"/>
    <w:rsid w:val="0007031B"/>
    <w:rsid w:val="00070537"/>
    <w:rsid w:val="00070713"/>
    <w:rsid w:val="00071202"/>
    <w:rsid w:val="0007180E"/>
    <w:rsid w:val="00071E81"/>
    <w:rsid w:val="000738EF"/>
    <w:rsid w:val="00073C61"/>
    <w:rsid w:val="00074353"/>
    <w:rsid w:val="00074519"/>
    <w:rsid w:val="000747E7"/>
    <w:rsid w:val="00074C01"/>
    <w:rsid w:val="00074E97"/>
    <w:rsid w:val="00075171"/>
    <w:rsid w:val="0007569E"/>
    <w:rsid w:val="000756F5"/>
    <w:rsid w:val="00075A49"/>
    <w:rsid w:val="00075F18"/>
    <w:rsid w:val="0007656F"/>
    <w:rsid w:val="0007661C"/>
    <w:rsid w:val="000766FE"/>
    <w:rsid w:val="0007680F"/>
    <w:rsid w:val="00076885"/>
    <w:rsid w:val="00076CD3"/>
    <w:rsid w:val="00076EC4"/>
    <w:rsid w:val="000779C8"/>
    <w:rsid w:val="00077F91"/>
    <w:rsid w:val="0008019A"/>
    <w:rsid w:val="000802C0"/>
    <w:rsid w:val="00080373"/>
    <w:rsid w:val="00080808"/>
    <w:rsid w:val="00080EF2"/>
    <w:rsid w:val="0008196D"/>
    <w:rsid w:val="00081DD8"/>
    <w:rsid w:val="0008230C"/>
    <w:rsid w:val="000824B4"/>
    <w:rsid w:val="00082902"/>
    <w:rsid w:val="00082D4A"/>
    <w:rsid w:val="000833FF"/>
    <w:rsid w:val="0008352D"/>
    <w:rsid w:val="0008364A"/>
    <w:rsid w:val="00084731"/>
    <w:rsid w:val="00084BF5"/>
    <w:rsid w:val="000850A3"/>
    <w:rsid w:val="00086579"/>
    <w:rsid w:val="00086E06"/>
    <w:rsid w:val="0008723C"/>
    <w:rsid w:val="000873AE"/>
    <w:rsid w:val="00087B8E"/>
    <w:rsid w:val="0009085B"/>
    <w:rsid w:val="000909FB"/>
    <w:rsid w:val="00090A37"/>
    <w:rsid w:val="000910A2"/>
    <w:rsid w:val="000910E5"/>
    <w:rsid w:val="000915E6"/>
    <w:rsid w:val="00091A04"/>
    <w:rsid w:val="00091A76"/>
    <w:rsid w:val="00091C5B"/>
    <w:rsid w:val="00091C86"/>
    <w:rsid w:val="00091FE0"/>
    <w:rsid w:val="000921AA"/>
    <w:rsid w:val="000926DE"/>
    <w:rsid w:val="00092974"/>
    <w:rsid w:val="00092AE0"/>
    <w:rsid w:val="00092BA5"/>
    <w:rsid w:val="00092DDB"/>
    <w:rsid w:val="00092E67"/>
    <w:rsid w:val="000930A2"/>
    <w:rsid w:val="000934AB"/>
    <w:rsid w:val="000934F8"/>
    <w:rsid w:val="0009374B"/>
    <w:rsid w:val="00094129"/>
    <w:rsid w:val="00094622"/>
    <w:rsid w:val="00094876"/>
    <w:rsid w:val="00094CBE"/>
    <w:rsid w:val="000952AB"/>
    <w:rsid w:val="000952ED"/>
    <w:rsid w:val="000953DE"/>
    <w:rsid w:val="00095DD7"/>
    <w:rsid w:val="00095DDE"/>
    <w:rsid w:val="00095F9C"/>
    <w:rsid w:val="00095FDC"/>
    <w:rsid w:val="00096489"/>
    <w:rsid w:val="000964DD"/>
    <w:rsid w:val="00096A83"/>
    <w:rsid w:val="000975A2"/>
    <w:rsid w:val="00097C6D"/>
    <w:rsid w:val="00097CBC"/>
    <w:rsid w:val="00097EAE"/>
    <w:rsid w:val="000A06F4"/>
    <w:rsid w:val="000A081E"/>
    <w:rsid w:val="000A0878"/>
    <w:rsid w:val="000A1961"/>
    <w:rsid w:val="000A1CA4"/>
    <w:rsid w:val="000A25BE"/>
    <w:rsid w:val="000A2B58"/>
    <w:rsid w:val="000A2B79"/>
    <w:rsid w:val="000A2E5E"/>
    <w:rsid w:val="000A314D"/>
    <w:rsid w:val="000A31E7"/>
    <w:rsid w:val="000A337D"/>
    <w:rsid w:val="000A375D"/>
    <w:rsid w:val="000A3771"/>
    <w:rsid w:val="000A3D32"/>
    <w:rsid w:val="000A48F6"/>
    <w:rsid w:val="000A4929"/>
    <w:rsid w:val="000A5759"/>
    <w:rsid w:val="000A5846"/>
    <w:rsid w:val="000A5AAE"/>
    <w:rsid w:val="000A5DDA"/>
    <w:rsid w:val="000A6618"/>
    <w:rsid w:val="000A6DEC"/>
    <w:rsid w:val="000A7195"/>
    <w:rsid w:val="000A7379"/>
    <w:rsid w:val="000A7510"/>
    <w:rsid w:val="000A7870"/>
    <w:rsid w:val="000A799B"/>
    <w:rsid w:val="000A79C3"/>
    <w:rsid w:val="000A7A9A"/>
    <w:rsid w:val="000A7CC3"/>
    <w:rsid w:val="000A7E1F"/>
    <w:rsid w:val="000B0010"/>
    <w:rsid w:val="000B0158"/>
    <w:rsid w:val="000B0B89"/>
    <w:rsid w:val="000B0D2D"/>
    <w:rsid w:val="000B1169"/>
    <w:rsid w:val="000B1260"/>
    <w:rsid w:val="000B131E"/>
    <w:rsid w:val="000B14E8"/>
    <w:rsid w:val="000B1FF6"/>
    <w:rsid w:val="000B2D67"/>
    <w:rsid w:val="000B2D85"/>
    <w:rsid w:val="000B3018"/>
    <w:rsid w:val="000B33A6"/>
    <w:rsid w:val="000B375A"/>
    <w:rsid w:val="000B4188"/>
    <w:rsid w:val="000B4DE5"/>
    <w:rsid w:val="000B54A7"/>
    <w:rsid w:val="000B54BB"/>
    <w:rsid w:val="000B54D3"/>
    <w:rsid w:val="000B54D6"/>
    <w:rsid w:val="000B5530"/>
    <w:rsid w:val="000B564A"/>
    <w:rsid w:val="000B5899"/>
    <w:rsid w:val="000B60FD"/>
    <w:rsid w:val="000B6660"/>
    <w:rsid w:val="000B692B"/>
    <w:rsid w:val="000B6FA7"/>
    <w:rsid w:val="000B720D"/>
    <w:rsid w:val="000B746A"/>
    <w:rsid w:val="000B76BA"/>
    <w:rsid w:val="000B7A76"/>
    <w:rsid w:val="000B7C52"/>
    <w:rsid w:val="000B7E8C"/>
    <w:rsid w:val="000B7F3B"/>
    <w:rsid w:val="000C0BFC"/>
    <w:rsid w:val="000C0C87"/>
    <w:rsid w:val="000C1151"/>
    <w:rsid w:val="000C1888"/>
    <w:rsid w:val="000C232E"/>
    <w:rsid w:val="000C27BF"/>
    <w:rsid w:val="000C2B90"/>
    <w:rsid w:val="000C2C4B"/>
    <w:rsid w:val="000C2ECA"/>
    <w:rsid w:val="000C2F6D"/>
    <w:rsid w:val="000C315D"/>
    <w:rsid w:val="000C3BF8"/>
    <w:rsid w:val="000C4765"/>
    <w:rsid w:val="000C47B1"/>
    <w:rsid w:val="000C5164"/>
    <w:rsid w:val="000C522F"/>
    <w:rsid w:val="000C59B2"/>
    <w:rsid w:val="000C5A2D"/>
    <w:rsid w:val="000C5DAD"/>
    <w:rsid w:val="000C6571"/>
    <w:rsid w:val="000C688B"/>
    <w:rsid w:val="000C6D75"/>
    <w:rsid w:val="000C7369"/>
    <w:rsid w:val="000C739A"/>
    <w:rsid w:val="000C7449"/>
    <w:rsid w:val="000C75E7"/>
    <w:rsid w:val="000C7B97"/>
    <w:rsid w:val="000C7EF0"/>
    <w:rsid w:val="000D0C7F"/>
    <w:rsid w:val="000D0F55"/>
    <w:rsid w:val="000D1264"/>
    <w:rsid w:val="000D17E3"/>
    <w:rsid w:val="000D1B91"/>
    <w:rsid w:val="000D1EC6"/>
    <w:rsid w:val="000D3056"/>
    <w:rsid w:val="000D3076"/>
    <w:rsid w:val="000D3337"/>
    <w:rsid w:val="000D39D5"/>
    <w:rsid w:val="000D3B0C"/>
    <w:rsid w:val="000D3CA6"/>
    <w:rsid w:val="000D4218"/>
    <w:rsid w:val="000D4343"/>
    <w:rsid w:val="000D4D3A"/>
    <w:rsid w:val="000D5337"/>
    <w:rsid w:val="000D5726"/>
    <w:rsid w:val="000D577D"/>
    <w:rsid w:val="000D5D17"/>
    <w:rsid w:val="000D5D35"/>
    <w:rsid w:val="000D5DE9"/>
    <w:rsid w:val="000D5EBE"/>
    <w:rsid w:val="000D5F9F"/>
    <w:rsid w:val="000D6210"/>
    <w:rsid w:val="000D6272"/>
    <w:rsid w:val="000D636E"/>
    <w:rsid w:val="000D6381"/>
    <w:rsid w:val="000D63E3"/>
    <w:rsid w:val="000D6D67"/>
    <w:rsid w:val="000D6EA9"/>
    <w:rsid w:val="000D715C"/>
    <w:rsid w:val="000D76E1"/>
    <w:rsid w:val="000D7B8D"/>
    <w:rsid w:val="000D7C05"/>
    <w:rsid w:val="000D7F7E"/>
    <w:rsid w:val="000D7FC0"/>
    <w:rsid w:val="000E0221"/>
    <w:rsid w:val="000E09EA"/>
    <w:rsid w:val="000E1752"/>
    <w:rsid w:val="000E187E"/>
    <w:rsid w:val="000E1A86"/>
    <w:rsid w:val="000E1BA5"/>
    <w:rsid w:val="000E229B"/>
    <w:rsid w:val="000E2CF7"/>
    <w:rsid w:val="000E2F40"/>
    <w:rsid w:val="000E307A"/>
    <w:rsid w:val="000E307C"/>
    <w:rsid w:val="000E368D"/>
    <w:rsid w:val="000E39DE"/>
    <w:rsid w:val="000E3D53"/>
    <w:rsid w:val="000E421A"/>
    <w:rsid w:val="000E46DC"/>
    <w:rsid w:val="000E4C3D"/>
    <w:rsid w:val="000E54EC"/>
    <w:rsid w:val="000E58E6"/>
    <w:rsid w:val="000E5C60"/>
    <w:rsid w:val="000E5C88"/>
    <w:rsid w:val="000E5CAA"/>
    <w:rsid w:val="000E5E65"/>
    <w:rsid w:val="000E6AC7"/>
    <w:rsid w:val="000E7004"/>
    <w:rsid w:val="000E724C"/>
    <w:rsid w:val="000E7CAB"/>
    <w:rsid w:val="000E7D93"/>
    <w:rsid w:val="000F0248"/>
    <w:rsid w:val="000F0A0E"/>
    <w:rsid w:val="000F0DCB"/>
    <w:rsid w:val="000F0F44"/>
    <w:rsid w:val="000F1225"/>
    <w:rsid w:val="000F17E2"/>
    <w:rsid w:val="000F1C57"/>
    <w:rsid w:val="000F1D7C"/>
    <w:rsid w:val="000F1F1B"/>
    <w:rsid w:val="000F2133"/>
    <w:rsid w:val="000F2628"/>
    <w:rsid w:val="000F2660"/>
    <w:rsid w:val="000F2944"/>
    <w:rsid w:val="000F471F"/>
    <w:rsid w:val="000F496B"/>
    <w:rsid w:val="000F4A87"/>
    <w:rsid w:val="000F4CB0"/>
    <w:rsid w:val="000F4F18"/>
    <w:rsid w:val="000F508F"/>
    <w:rsid w:val="000F522D"/>
    <w:rsid w:val="000F5522"/>
    <w:rsid w:val="000F5608"/>
    <w:rsid w:val="000F5641"/>
    <w:rsid w:val="000F56C8"/>
    <w:rsid w:val="000F56ED"/>
    <w:rsid w:val="000F5C96"/>
    <w:rsid w:val="000F6616"/>
    <w:rsid w:val="000F6C7F"/>
    <w:rsid w:val="000F6F2E"/>
    <w:rsid w:val="000F6F3E"/>
    <w:rsid w:val="000F702A"/>
    <w:rsid w:val="000F7B39"/>
    <w:rsid w:val="001008AC"/>
    <w:rsid w:val="00100B01"/>
    <w:rsid w:val="00101116"/>
    <w:rsid w:val="001011DE"/>
    <w:rsid w:val="001012A0"/>
    <w:rsid w:val="00101388"/>
    <w:rsid w:val="00101A9B"/>
    <w:rsid w:val="00102931"/>
    <w:rsid w:val="001033A6"/>
    <w:rsid w:val="00104BBA"/>
    <w:rsid w:val="00104C74"/>
    <w:rsid w:val="00105BAA"/>
    <w:rsid w:val="00105E05"/>
    <w:rsid w:val="001062DE"/>
    <w:rsid w:val="0010665E"/>
    <w:rsid w:val="00106AF8"/>
    <w:rsid w:val="001072CA"/>
    <w:rsid w:val="00107493"/>
    <w:rsid w:val="00107F1C"/>
    <w:rsid w:val="00110714"/>
    <w:rsid w:val="00110DE9"/>
    <w:rsid w:val="00110E11"/>
    <w:rsid w:val="001110EB"/>
    <w:rsid w:val="0011136C"/>
    <w:rsid w:val="00111D0F"/>
    <w:rsid w:val="00111EBF"/>
    <w:rsid w:val="00111ECF"/>
    <w:rsid w:val="00112878"/>
    <w:rsid w:val="00112CC7"/>
    <w:rsid w:val="00112CCD"/>
    <w:rsid w:val="001135FA"/>
    <w:rsid w:val="0011383E"/>
    <w:rsid w:val="001139A0"/>
    <w:rsid w:val="00113A3C"/>
    <w:rsid w:val="001154AD"/>
    <w:rsid w:val="001157DF"/>
    <w:rsid w:val="00116482"/>
    <w:rsid w:val="00116A85"/>
    <w:rsid w:val="001171E5"/>
    <w:rsid w:val="0011776D"/>
    <w:rsid w:val="00117DB9"/>
    <w:rsid w:val="0012025C"/>
    <w:rsid w:val="00120877"/>
    <w:rsid w:val="00120C96"/>
    <w:rsid w:val="00120FB9"/>
    <w:rsid w:val="00121BB8"/>
    <w:rsid w:val="00121F32"/>
    <w:rsid w:val="0012241C"/>
    <w:rsid w:val="00122BDB"/>
    <w:rsid w:val="00122C9F"/>
    <w:rsid w:val="00123373"/>
    <w:rsid w:val="00123943"/>
    <w:rsid w:val="00123E01"/>
    <w:rsid w:val="00123F51"/>
    <w:rsid w:val="001240E3"/>
    <w:rsid w:val="001242DE"/>
    <w:rsid w:val="00124836"/>
    <w:rsid w:val="00124925"/>
    <w:rsid w:val="00124B63"/>
    <w:rsid w:val="0012532C"/>
    <w:rsid w:val="00126E7F"/>
    <w:rsid w:val="0012710D"/>
    <w:rsid w:val="001273FD"/>
    <w:rsid w:val="00130028"/>
    <w:rsid w:val="001304E9"/>
    <w:rsid w:val="001307E2"/>
    <w:rsid w:val="001311CC"/>
    <w:rsid w:val="00131DF4"/>
    <w:rsid w:val="001325B2"/>
    <w:rsid w:val="00132816"/>
    <w:rsid w:val="00132898"/>
    <w:rsid w:val="001329A7"/>
    <w:rsid w:val="00132E9C"/>
    <w:rsid w:val="00133069"/>
    <w:rsid w:val="001334CB"/>
    <w:rsid w:val="0013386A"/>
    <w:rsid w:val="00133BBB"/>
    <w:rsid w:val="001340DF"/>
    <w:rsid w:val="0013444E"/>
    <w:rsid w:val="0013460D"/>
    <w:rsid w:val="001348D7"/>
    <w:rsid w:val="00134FE5"/>
    <w:rsid w:val="001350C0"/>
    <w:rsid w:val="00135441"/>
    <w:rsid w:val="0013545B"/>
    <w:rsid w:val="0013580A"/>
    <w:rsid w:val="001358B2"/>
    <w:rsid w:val="00135A00"/>
    <w:rsid w:val="00135BFF"/>
    <w:rsid w:val="00136033"/>
    <w:rsid w:val="00136395"/>
    <w:rsid w:val="001363D6"/>
    <w:rsid w:val="00136E4D"/>
    <w:rsid w:val="00136ED6"/>
    <w:rsid w:val="001370F5"/>
    <w:rsid w:val="0013721A"/>
    <w:rsid w:val="00137316"/>
    <w:rsid w:val="0013753F"/>
    <w:rsid w:val="00137DDB"/>
    <w:rsid w:val="00140987"/>
    <w:rsid w:val="0014098C"/>
    <w:rsid w:val="00140A8F"/>
    <w:rsid w:val="00140C13"/>
    <w:rsid w:val="001415A5"/>
    <w:rsid w:val="0014189B"/>
    <w:rsid w:val="00141937"/>
    <w:rsid w:val="0014197A"/>
    <w:rsid w:val="00141E79"/>
    <w:rsid w:val="00142289"/>
    <w:rsid w:val="00142CB1"/>
    <w:rsid w:val="00142DF2"/>
    <w:rsid w:val="0014322C"/>
    <w:rsid w:val="00143723"/>
    <w:rsid w:val="001437F7"/>
    <w:rsid w:val="0014392B"/>
    <w:rsid w:val="00143B1E"/>
    <w:rsid w:val="00143CEF"/>
    <w:rsid w:val="001444D1"/>
    <w:rsid w:val="00144C5B"/>
    <w:rsid w:val="00144C8F"/>
    <w:rsid w:val="00144ED1"/>
    <w:rsid w:val="001450BB"/>
    <w:rsid w:val="00145313"/>
    <w:rsid w:val="00145A5D"/>
    <w:rsid w:val="00145DB7"/>
    <w:rsid w:val="00146997"/>
    <w:rsid w:val="00146D19"/>
    <w:rsid w:val="001470EF"/>
    <w:rsid w:val="00147124"/>
    <w:rsid w:val="001503CF"/>
    <w:rsid w:val="0015051F"/>
    <w:rsid w:val="001505BB"/>
    <w:rsid w:val="00150B2D"/>
    <w:rsid w:val="0015187E"/>
    <w:rsid w:val="001519E8"/>
    <w:rsid w:val="00151B4D"/>
    <w:rsid w:val="00151CE9"/>
    <w:rsid w:val="00151DDF"/>
    <w:rsid w:val="001529DE"/>
    <w:rsid w:val="00152A00"/>
    <w:rsid w:val="00153092"/>
    <w:rsid w:val="00153430"/>
    <w:rsid w:val="00153965"/>
    <w:rsid w:val="00153B09"/>
    <w:rsid w:val="00153FD6"/>
    <w:rsid w:val="00154174"/>
    <w:rsid w:val="001541A2"/>
    <w:rsid w:val="001542DD"/>
    <w:rsid w:val="00154332"/>
    <w:rsid w:val="001543A9"/>
    <w:rsid w:val="00154AA7"/>
    <w:rsid w:val="00154BC2"/>
    <w:rsid w:val="00155436"/>
    <w:rsid w:val="001557C8"/>
    <w:rsid w:val="00155FD6"/>
    <w:rsid w:val="001562C3"/>
    <w:rsid w:val="001570DD"/>
    <w:rsid w:val="00157CC7"/>
    <w:rsid w:val="001602FC"/>
    <w:rsid w:val="00160507"/>
    <w:rsid w:val="00160904"/>
    <w:rsid w:val="00160A0A"/>
    <w:rsid w:val="00160B8C"/>
    <w:rsid w:val="00161F28"/>
    <w:rsid w:val="0016221C"/>
    <w:rsid w:val="001624FD"/>
    <w:rsid w:val="001627ED"/>
    <w:rsid w:val="001627FF"/>
    <w:rsid w:val="00162B60"/>
    <w:rsid w:val="001630BE"/>
    <w:rsid w:val="00163A69"/>
    <w:rsid w:val="001642A0"/>
    <w:rsid w:val="00164325"/>
    <w:rsid w:val="001645C6"/>
    <w:rsid w:val="00165310"/>
    <w:rsid w:val="00165614"/>
    <w:rsid w:val="0016576C"/>
    <w:rsid w:val="00165A4F"/>
    <w:rsid w:val="00165C31"/>
    <w:rsid w:val="001663B5"/>
    <w:rsid w:val="001665EE"/>
    <w:rsid w:val="0016677F"/>
    <w:rsid w:val="00166807"/>
    <w:rsid w:val="00167955"/>
    <w:rsid w:val="00170095"/>
    <w:rsid w:val="0017016B"/>
    <w:rsid w:val="00170328"/>
    <w:rsid w:val="001707C6"/>
    <w:rsid w:val="0017153F"/>
    <w:rsid w:val="001716C7"/>
    <w:rsid w:val="0017197B"/>
    <w:rsid w:val="00171A27"/>
    <w:rsid w:val="00172117"/>
    <w:rsid w:val="001723FB"/>
    <w:rsid w:val="00172985"/>
    <w:rsid w:val="00172C86"/>
    <w:rsid w:val="00172E73"/>
    <w:rsid w:val="001731A9"/>
    <w:rsid w:val="00173B4B"/>
    <w:rsid w:val="00173F03"/>
    <w:rsid w:val="001744B7"/>
    <w:rsid w:val="0017477D"/>
    <w:rsid w:val="00174AC5"/>
    <w:rsid w:val="00174C13"/>
    <w:rsid w:val="00174D35"/>
    <w:rsid w:val="001750FB"/>
    <w:rsid w:val="0017524F"/>
    <w:rsid w:val="001758ED"/>
    <w:rsid w:val="00175ACF"/>
    <w:rsid w:val="00175EA3"/>
    <w:rsid w:val="001762A3"/>
    <w:rsid w:val="001764DE"/>
    <w:rsid w:val="001768EB"/>
    <w:rsid w:val="00176C1A"/>
    <w:rsid w:val="001779FF"/>
    <w:rsid w:val="00177E2F"/>
    <w:rsid w:val="00180447"/>
    <w:rsid w:val="00180758"/>
    <w:rsid w:val="0018098B"/>
    <w:rsid w:val="00180994"/>
    <w:rsid w:val="001817BE"/>
    <w:rsid w:val="00181A39"/>
    <w:rsid w:val="00181B8B"/>
    <w:rsid w:val="00181C56"/>
    <w:rsid w:val="0018213E"/>
    <w:rsid w:val="001821D6"/>
    <w:rsid w:val="00182796"/>
    <w:rsid w:val="001827A9"/>
    <w:rsid w:val="00182E7B"/>
    <w:rsid w:val="00182F83"/>
    <w:rsid w:val="00183248"/>
    <w:rsid w:val="00183E21"/>
    <w:rsid w:val="0018444B"/>
    <w:rsid w:val="0018478F"/>
    <w:rsid w:val="00184C43"/>
    <w:rsid w:val="00184EB3"/>
    <w:rsid w:val="001850E9"/>
    <w:rsid w:val="00185A24"/>
    <w:rsid w:val="00185A72"/>
    <w:rsid w:val="00186039"/>
    <w:rsid w:val="0018647C"/>
    <w:rsid w:val="0018670C"/>
    <w:rsid w:val="00186D97"/>
    <w:rsid w:val="001874F4"/>
    <w:rsid w:val="00187D6F"/>
    <w:rsid w:val="00187E27"/>
    <w:rsid w:val="00187F39"/>
    <w:rsid w:val="00190621"/>
    <w:rsid w:val="00190808"/>
    <w:rsid w:val="001915E1"/>
    <w:rsid w:val="00191C35"/>
    <w:rsid w:val="00191F0A"/>
    <w:rsid w:val="0019212D"/>
    <w:rsid w:val="00192186"/>
    <w:rsid w:val="001928D2"/>
    <w:rsid w:val="001936AB"/>
    <w:rsid w:val="00193724"/>
    <w:rsid w:val="00193A72"/>
    <w:rsid w:val="00193AF4"/>
    <w:rsid w:val="00194520"/>
    <w:rsid w:val="00194576"/>
    <w:rsid w:val="00194CDE"/>
    <w:rsid w:val="001954E9"/>
    <w:rsid w:val="00195555"/>
    <w:rsid w:val="00195951"/>
    <w:rsid w:val="00195E2A"/>
    <w:rsid w:val="0019631E"/>
    <w:rsid w:val="001963F8"/>
    <w:rsid w:val="001966E0"/>
    <w:rsid w:val="001979DF"/>
    <w:rsid w:val="001A0015"/>
    <w:rsid w:val="001A035B"/>
    <w:rsid w:val="001A0BDA"/>
    <w:rsid w:val="001A0C6F"/>
    <w:rsid w:val="001A12BC"/>
    <w:rsid w:val="001A1628"/>
    <w:rsid w:val="001A19AF"/>
    <w:rsid w:val="001A1A1E"/>
    <w:rsid w:val="001A1ED2"/>
    <w:rsid w:val="001A1EFE"/>
    <w:rsid w:val="001A1FFF"/>
    <w:rsid w:val="001A23E6"/>
    <w:rsid w:val="001A2512"/>
    <w:rsid w:val="001A2DF4"/>
    <w:rsid w:val="001A2F39"/>
    <w:rsid w:val="001A38B1"/>
    <w:rsid w:val="001A39A3"/>
    <w:rsid w:val="001A4034"/>
    <w:rsid w:val="001A4297"/>
    <w:rsid w:val="001A468C"/>
    <w:rsid w:val="001A476A"/>
    <w:rsid w:val="001A52EE"/>
    <w:rsid w:val="001A53BA"/>
    <w:rsid w:val="001A58AB"/>
    <w:rsid w:val="001A593F"/>
    <w:rsid w:val="001A5CFD"/>
    <w:rsid w:val="001A5D7E"/>
    <w:rsid w:val="001A5E59"/>
    <w:rsid w:val="001A5EB5"/>
    <w:rsid w:val="001A5FC4"/>
    <w:rsid w:val="001A62B1"/>
    <w:rsid w:val="001A69EC"/>
    <w:rsid w:val="001A6E47"/>
    <w:rsid w:val="001A6E92"/>
    <w:rsid w:val="001A7185"/>
    <w:rsid w:val="001A7413"/>
    <w:rsid w:val="001B034E"/>
    <w:rsid w:val="001B04CF"/>
    <w:rsid w:val="001B0947"/>
    <w:rsid w:val="001B0C64"/>
    <w:rsid w:val="001B0E23"/>
    <w:rsid w:val="001B1DBF"/>
    <w:rsid w:val="001B22A6"/>
    <w:rsid w:val="001B26C1"/>
    <w:rsid w:val="001B2EA5"/>
    <w:rsid w:val="001B3242"/>
    <w:rsid w:val="001B32D3"/>
    <w:rsid w:val="001B36BF"/>
    <w:rsid w:val="001B4067"/>
    <w:rsid w:val="001B4248"/>
    <w:rsid w:val="001B4251"/>
    <w:rsid w:val="001B42C5"/>
    <w:rsid w:val="001B4321"/>
    <w:rsid w:val="001B50F1"/>
    <w:rsid w:val="001B52A3"/>
    <w:rsid w:val="001B5B67"/>
    <w:rsid w:val="001B627C"/>
    <w:rsid w:val="001B66E6"/>
    <w:rsid w:val="001B6FEF"/>
    <w:rsid w:val="001B7191"/>
    <w:rsid w:val="001B775B"/>
    <w:rsid w:val="001B7DC6"/>
    <w:rsid w:val="001B7F78"/>
    <w:rsid w:val="001C04D0"/>
    <w:rsid w:val="001C0F64"/>
    <w:rsid w:val="001C16F5"/>
    <w:rsid w:val="001C1759"/>
    <w:rsid w:val="001C1B34"/>
    <w:rsid w:val="001C1E65"/>
    <w:rsid w:val="001C2089"/>
    <w:rsid w:val="001C278A"/>
    <w:rsid w:val="001C2E9E"/>
    <w:rsid w:val="001C34E7"/>
    <w:rsid w:val="001C3A7B"/>
    <w:rsid w:val="001C3BCC"/>
    <w:rsid w:val="001C41FE"/>
    <w:rsid w:val="001C4AB5"/>
    <w:rsid w:val="001C4BCF"/>
    <w:rsid w:val="001C4E07"/>
    <w:rsid w:val="001C5132"/>
    <w:rsid w:val="001C522B"/>
    <w:rsid w:val="001C53D3"/>
    <w:rsid w:val="001C5B23"/>
    <w:rsid w:val="001C5BC5"/>
    <w:rsid w:val="001C5CA1"/>
    <w:rsid w:val="001C5FCA"/>
    <w:rsid w:val="001C6170"/>
    <w:rsid w:val="001C6B81"/>
    <w:rsid w:val="001C6BF1"/>
    <w:rsid w:val="001C6F13"/>
    <w:rsid w:val="001C7138"/>
    <w:rsid w:val="001C7303"/>
    <w:rsid w:val="001C7DBE"/>
    <w:rsid w:val="001C7FC8"/>
    <w:rsid w:val="001D0133"/>
    <w:rsid w:val="001D02EC"/>
    <w:rsid w:val="001D0358"/>
    <w:rsid w:val="001D0568"/>
    <w:rsid w:val="001D080A"/>
    <w:rsid w:val="001D0BBE"/>
    <w:rsid w:val="001D15FE"/>
    <w:rsid w:val="001D1641"/>
    <w:rsid w:val="001D19C8"/>
    <w:rsid w:val="001D1AF1"/>
    <w:rsid w:val="001D1E1A"/>
    <w:rsid w:val="001D1EE1"/>
    <w:rsid w:val="001D20E0"/>
    <w:rsid w:val="001D2714"/>
    <w:rsid w:val="001D2859"/>
    <w:rsid w:val="001D2CC4"/>
    <w:rsid w:val="001D2CF4"/>
    <w:rsid w:val="001D2F92"/>
    <w:rsid w:val="001D3499"/>
    <w:rsid w:val="001D38B6"/>
    <w:rsid w:val="001D428A"/>
    <w:rsid w:val="001D4855"/>
    <w:rsid w:val="001D4A60"/>
    <w:rsid w:val="001D4F0D"/>
    <w:rsid w:val="001D5318"/>
    <w:rsid w:val="001D5329"/>
    <w:rsid w:val="001D5A3F"/>
    <w:rsid w:val="001D5AC3"/>
    <w:rsid w:val="001D5CC3"/>
    <w:rsid w:val="001D621C"/>
    <w:rsid w:val="001D62C1"/>
    <w:rsid w:val="001D6A98"/>
    <w:rsid w:val="001D6B9A"/>
    <w:rsid w:val="001D6EF2"/>
    <w:rsid w:val="001D72A2"/>
    <w:rsid w:val="001D7AA0"/>
    <w:rsid w:val="001E107D"/>
    <w:rsid w:val="001E1798"/>
    <w:rsid w:val="001E1877"/>
    <w:rsid w:val="001E2278"/>
    <w:rsid w:val="001E236A"/>
    <w:rsid w:val="001E26BA"/>
    <w:rsid w:val="001E293E"/>
    <w:rsid w:val="001E2AC5"/>
    <w:rsid w:val="001E2AED"/>
    <w:rsid w:val="001E2DA7"/>
    <w:rsid w:val="001E373D"/>
    <w:rsid w:val="001E3AA9"/>
    <w:rsid w:val="001E3E5F"/>
    <w:rsid w:val="001E4285"/>
    <w:rsid w:val="001E43D0"/>
    <w:rsid w:val="001E443C"/>
    <w:rsid w:val="001E460B"/>
    <w:rsid w:val="001E4FE9"/>
    <w:rsid w:val="001E5462"/>
    <w:rsid w:val="001E5738"/>
    <w:rsid w:val="001E5B13"/>
    <w:rsid w:val="001E5B28"/>
    <w:rsid w:val="001E5CAB"/>
    <w:rsid w:val="001E5E5D"/>
    <w:rsid w:val="001E638C"/>
    <w:rsid w:val="001E6E8B"/>
    <w:rsid w:val="001E6FE6"/>
    <w:rsid w:val="001E7446"/>
    <w:rsid w:val="001E7580"/>
    <w:rsid w:val="001E77EB"/>
    <w:rsid w:val="001E7C4A"/>
    <w:rsid w:val="001E7CD9"/>
    <w:rsid w:val="001F00DF"/>
    <w:rsid w:val="001F01D7"/>
    <w:rsid w:val="001F034D"/>
    <w:rsid w:val="001F0354"/>
    <w:rsid w:val="001F03AD"/>
    <w:rsid w:val="001F05DD"/>
    <w:rsid w:val="001F0718"/>
    <w:rsid w:val="001F0C0A"/>
    <w:rsid w:val="001F0DE9"/>
    <w:rsid w:val="001F0F1E"/>
    <w:rsid w:val="001F12E9"/>
    <w:rsid w:val="001F13DF"/>
    <w:rsid w:val="001F17C8"/>
    <w:rsid w:val="001F1C16"/>
    <w:rsid w:val="001F2791"/>
    <w:rsid w:val="001F2B7F"/>
    <w:rsid w:val="001F3712"/>
    <w:rsid w:val="001F3D8F"/>
    <w:rsid w:val="001F41C3"/>
    <w:rsid w:val="001F420B"/>
    <w:rsid w:val="001F421B"/>
    <w:rsid w:val="001F4D7F"/>
    <w:rsid w:val="001F4E9C"/>
    <w:rsid w:val="001F5483"/>
    <w:rsid w:val="001F5CB3"/>
    <w:rsid w:val="001F60EB"/>
    <w:rsid w:val="001F615A"/>
    <w:rsid w:val="001F62E8"/>
    <w:rsid w:val="001F6CDD"/>
    <w:rsid w:val="001F6F75"/>
    <w:rsid w:val="001F7851"/>
    <w:rsid w:val="001F7EA5"/>
    <w:rsid w:val="0020026A"/>
    <w:rsid w:val="00200755"/>
    <w:rsid w:val="0020128E"/>
    <w:rsid w:val="0020170B"/>
    <w:rsid w:val="00201841"/>
    <w:rsid w:val="00201E3E"/>
    <w:rsid w:val="00201F3B"/>
    <w:rsid w:val="0020200D"/>
    <w:rsid w:val="00202876"/>
    <w:rsid w:val="00202B03"/>
    <w:rsid w:val="00202C3D"/>
    <w:rsid w:val="002030CD"/>
    <w:rsid w:val="002032FB"/>
    <w:rsid w:val="00203B9D"/>
    <w:rsid w:val="002042A0"/>
    <w:rsid w:val="002044E6"/>
    <w:rsid w:val="00205385"/>
    <w:rsid w:val="002057F1"/>
    <w:rsid w:val="002058B9"/>
    <w:rsid w:val="00205C9C"/>
    <w:rsid w:val="00205FDB"/>
    <w:rsid w:val="002065E9"/>
    <w:rsid w:val="0020681F"/>
    <w:rsid w:val="00207009"/>
    <w:rsid w:val="0020708B"/>
    <w:rsid w:val="00207111"/>
    <w:rsid w:val="00207B8A"/>
    <w:rsid w:val="002100F4"/>
    <w:rsid w:val="002101D5"/>
    <w:rsid w:val="00210352"/>
    <w:rsid w:val="00210419"/>
    <w:rsid w:val="0021094C"/>
    <w:rsid w:val="00210C5B"/>
    <w:rsid w:val="0021169C"/>
    <w:rsid w:val="00211A6B"/>
    <w:rsid w:val="00211E7A"/>
    <w:rsid w:val="002121C6"/>
    <w:rsid w:val="002129BC"/>
    <w:rsid w:val="00212CA3"/>
    <w:rsid w:val="00212D3C"/>
    <w:rsid w:val="00213647"/>
    <w:rsid w:val="00213E74"/>
    <w:rsid w:val="00214010"/>
    <w:rsid w:val="002141D0"/>
    <w:rsid w:val="00215FBA"/>
    <w:rsid w:val="0021610B"/>
    <w:rsid w:val="002164DB"/>
    <w:rsid w:val="00216666"/>
    <w:rsid w:val="0021678C"/>
    <w:rsid w:val="00216864"/>
    <w:rsid w:val="00216EBD"/>
    <w:rsid w:val="002172DE"/>
    <w:rsid w:val="00217956"/>
    <w:rsid w:val="00217CEA"/>
    <w:rsid w:val="00220487"/>
    <w:rsid w:val="0022099A"/>
    <w:rsid w:val="00220A6C"/>
    <w:rsid w:val="00220E2C"/>
    <w:rsid w:val="00221177"/>
    <w:rsid w:val="00221590"/>
    <w:rsid w:val="00221D0B"/>
    <w:rsid w:val="0022233C"/>
    <w:rsid w:val="00222AE9"/>
    <w:rsid w:val="00223432"/>
    <w:rsid w:val="002236BB"/>
    <w:rsid w:val="0022379C"/>
    <w:rsid w:val="002238A9"/>
    <w:rsid w:val="00223B69"/>
    <w:rsid w:val="0022424E"/>
    <w:rsid w:val="00224272"/>
    <w:rsid w:val="002257B6"/>
    <w:rsid w:val="00225CDE"/>
    <w:rsid w:val="002262C5"/>
    <w:rsid w:val="0022662D"/>
    <w:rsid w:val="002267F4"/>
    <w:rsid w:val="00226DAF"/>
    <w:rsid w:val="00226F81"/>
    <w:rsid w:val="00227466"/>
    <w:rsid w:val="00227529"/>
    <w:rsid w:val="00227570"/>
    <w:rsid w:val="002277B8"/>
    <w:rsid w:val="002277E7"/>
    <w:rsid w:val="00227AC9"/>
    <w:rsid w:val="0023078F"/>
    <w:rsid w:val="00230881"/>
    <w:rsid w:val="00230A65"/>
    <w:rsid w:val="00230A67"/>
    <w:rsid w:val="00230CB7"/>
    <w:rsid w:val="00231D4B"/>
    <w:rsid w:val="002323D7"/>
    <w:rsid w:val="002328A4"/>
    <w:rsid w:val="00232DA8"/>
    <w:rsid w:val="00232E29"/>
    <w:rsid w:val="002333B2"/>
    <w:rsid w:val="002339C3"/>
    <w:rsid w:val="00233DAF"/>
    <w:rsid w:val="00233F07"/>
    <w:rsid w:val="00234695"/>
    <w:rsid w:val="00234B4A"/>
    <w:rsid w:val="00235A52"/>
    <w:rsid w:val="00235A8E"/>
    <w:rsid w:val="00235BF1"/>
    <w:rsid w:val="00235FE5"/>
    <w:rsid w:val="002365F7"/>
    <w:rsid w:val="00236D1E"/>
    <w:rsid w:val="002378B3"/>
    <w:rsid w:val="00237D6B"/>
    <w:rsid w:val="00237DAD"/>
    <w:rsid w:val="0024036F"/>
    <w:rsid w:val="00240B1C"/>
    <w:rsid w:val="00240ECE"/>
    <w:rsid w:val="00240F28"/>
    <w:rsid w:val="002419B9"/>
    <w:rsid w:val="00241C7B"/>
    <w:rsid w:val="00242528"/>
    <w:rsid w:val="00242786"/>
    <w:rsid w:val="00242B1D"/>
    <w:rsid w:val="00242DD3"/>
    <w:rsid w:val="00242E5B"/>
    <w:rsid w:val="00242EBE"/>
    <w:rsid w:val="00243628"/>
    <w:rsid w:val="002437B3"/>
    <w:rsid w:val="00243DFB"/>
    <w:rsid w:val="00243EA6"/>
    <w:rsid w:val="0024437A"/>
    <w:rsid w:val="00244E83"/>
    <w:rsid w:val="00245089"/>
    <w:rsid w:val="002468EF"/>
    <w:rsid w:val="00246C0D"/>
    <w:rsid w:val="00246CBB"/>
    <w:rsid w:val="002476FF"/>
    <w:rsid w:val="002479CB"/>
    <w:rsid w:val="00247B35"/>
    <w:rsid w:val="002504FF"/>
    <w:rsid w:val="00250824"/>
    <w:rsid w:val="002508C0"/>
    <w:rsid w:val="0025151E"/>
    <w:rsid w:val="00251750"/>
    <w:rsid w:val="00251EF4"/>
    <w:rsid w:val="00252D3F"/>
    <w:rsid w:val="00253161"/>
    <w:rsid w:val="00253412"/>
    <w:rsid w:val="00253667"/>
    <w:rsid w:val="002536D1"/>
    <w:rsid w:val="0025372D"/>
    <w:rsid w:val="002539E6"/>
    <w:rsid w:val="00253A22"/>
    <w:rsid w:val="00254227"/>
    <w:rsid w:val="0025451B"/>
    <w:rsid w:val="00254A93"/>
    <w:rsid w:val="00254B11"/>
    <w:rsid w:val="00254D0F"/>
    <w:rsid w:val="00255622"/>
    <w:rsid w:val="00255815"/>
    <w:rsid w:val="00255827"/>
    <w:rsid w:val="00255AEB"/>
    <w:rsid w:val="00255B4F"/>
    <w:rsid w:val="00255C27"/>
    <w:rsid w:val="00255E79"/>
    <w:rsid w:val="00255F77"/>
    <w:rsid w:val="00256F72"/>
    <w:rsid w:val="00257083"/>
    <w:rsid w:val="0025721E"/>
    <w:rsid w:val="002578C8"/>
    <w:rsid w:val="00260143"/>
    <w:rsid w:val="0026034F"/>
    <w:rsid w:val="00260766"/>
    <w:rsid w:val="002607D8"/>
    <w:rsid w:val="00260849"/>
    <w:rsid w:val="002609C8"/>
    <w:rsid w:val="00260C18"/>
    <w:rsid w:val="00261039"/>
    <w:rsid w:val="002610B8"/>
    <w:rsid w:val="0026137C"/>
    <w:rsid w:val="00261C65"/>
    <w:rsid w:val="00261D4E"/>
    <w:rsid w:val="00262077"/>
    <w:rsid w:val="00262834"/>
    <w:rsid w:val="00262922"/>
    <w:rsid w:val="00263332"/>
    <w:rsid w:val="002639AB"/>
    <w:rsid w:val="00263BF2"/>
    <w:rsid w:val="002647A4"/>
    <w:rsid w:val="002648B2"/>
    <w:rsid w:val="00264B82"/>
    <w:rsid w:val="00265DCE"/>
    <w:rsid w:val="00265F95"/>
    <w:rsid w:val="00266387"/>
    <w:rsid w:val="00266A02"/>
    <w:rsid w:val="00266B45"/>
    <w:rsid w:val="00266B8A"/>
    <w:rsid w:val="002673F1"/>
    <w:rsid w:val="00267FA7"/>
    <w:rsid w:val="00270A61"/>
    <w:rsid w:val="00270A9A"/>
    <w:rsid w:val="002715D9"/>
    <w:rsid w:val="0027195B"/>
    <w:rsid w:val="00272292"/>
    <w:rsid w:val="002723E5"/>
    <w:rsid w:val="00272453"/>
    <w:rsid w:val="00273119"/>
    <w:rsid w:val="002731B0"/>
    <w:rsid w:val="00273484"/>
    <w:rsid w:val="0027386F"/>
    <w:rsid w:val="00273EF5"/>
    <w:rsid w:val="00274173"/>
    <w:rsid w:val="00274786"/>
    <w:rsid w:val="00274B5F"/>
    <w:rsid w:val="00274E01"/>
    <w:rsid w:val="0027546B"/>
    <w:rsid w:val="002755F8"/>
    <w:rsid w:val="00275E58"/>
    <w:rsid w:val="002766AF"/>
    <w:rsid w:val="00276906"/>
    <w:rsid w:val="00276B3D"/>
    <w:rsid w:val="00276B63"/>
    <w:rsid w:val="00277A8E"/>
    <w:rsid w:val="00277BE5"/>
    <w:rsid w:val="0028023E"/>
    <w:rsid w:val="00280365"/>
    <w:rsid w:val="002807AB"/>
    <w:rsid w:val="002807E3"/>
    <w:rsid w:val="00280818"/>
    <w:rsid w:val="00280DD5"/>
    <w:rsid w:val="00280E8D"/>
    <w:rsid w:val="00280FA7"/>
    <w:rsid w:val="00281479"/>
    <w:rsid w:val="0028162F"/>
    <w:rsid w:val="00281AAA"/>
    <w:rsid w:val="00281C64"/>
    <w:rsid w:val="00281F52"/>
    <w:rsid w:val="002821DE"/>
    <w:rsid w:val="0028229C"/>
    <w:rsid w:val="00282E5A"/>
    <w:rsid w:val="002832B9"/>
    <w:rsid w:val="0028337E"/>
    <w:rsid w:val="00283826"/>
    <w:rsid w:val="00284246"/>
    <w:rsid w:val="002847F6"/>
    <w:rsid w:val="00285F90"/>
    <w:rsid w:val="002864AF"/>
    <w:rsid w:val="00286683"/>
    <w:rsid w:val="00286E5D"/>
    <w:rsid w:val="00286ED5"/>
    <w:rsid w:val="00287050"/>
    <w:rsid w:val="002872D9"/>
    <w:rsid w:val="002876CB"/>
    <w:rsid w:val="002877C0"/>
    <w:rsid w:val="00287E13"/>
    <w:rsid w:val="00287FC5"/>
    <w:rsid w:val="00287FD4"/>
    <w:rsid w:val="002900D8"/>
    <w:rsid w:val="002906AC"/>
    <w:rsid w:val="00290730"/>
    <w:rsid w:val="002907A0"/>
    <w:rsid w:val="00290AE6"/>
    <w:rsid w:val="00291B15"/>
    <w:rsid w:val="00292112"/>
    <w:rsid w:val="0029245A"/>
    <w:rsid w:val="002925C7"/>
    <w:rsid w:val="00292886"/>
    <w:rsid w:val="00292C28"/>
    <w:rsid w:val="00293441"/>
    <w:rsid w:val="002937A8"/>
    <w:rsid w:val="002939E1"/>
    <w:rsid w:val="00293D70"/>
    <w:rsid w:val="00293E2A"/>
    <w:rsid w:val="00293E97"/>
    <w:rsid w:val="002941A9"/>
    <w:rsid w:val="002944BD"/>
    <w:rsid w:val="00294BED"/>
    <w:rsid w:val="00294CE8"/>
    <w:rsid w:val="00294E70"/>
    <w:rsid w:val="00294F4C"/>
    <w:rsid w:val="0029513B"/>
    <w:rsid w:val="002951B3"/>
    <w:rsid w:val="00295210"/>
    <w:rsid w:val="0029549F"/>
    <w:rsid w:val="00295644"/>
    <w:rsid w:val="0029570D"/>
    <w:rsid w:val="002963FE"/>
    <w:rsid w:val="00296CC3"/>
    <w:rsid w:val="00297082"/>
    <w:rsid w:val="00297881"/>
    <w:rsid w:val="002978E3"/>
    <w:rsid w:val="00297A4E"/>
    <w:rsid w:val="002A0238"/>
    <w:rsid w:val="002A068C"/>
    <w:rsid w:val="002A09B3"/>
    <w:rsid w:val="002A0D9E"/>
    <w:rsid w:val="002A0F25"/>
    <w:rsid w:val="002A1185"/>
    <w:rsid w:val="002A135A"/>
    <w:rsid w:val="002A184D"/>
    <w:rsid w:val="002A2015"/>
    <w:rsid w:val="002A207B"/>
    <w:rsid w:val="002A2178"/>
    <w:rsid w:val="002A27EE"/>
    <w:rsid w:val="002A2D37"/>
    <w:rsid w:val="002A2F65"/>
    <w:rsid w:val="002A3A90"/>
    <w:rsid w:val="002A4022"/>
    <w:rsid w:val="002A4184"/>
    <w:rsid w:val="002A4957"/>
    <w:rsid w:val="002A4A66"/>
    <w:rsid w:val="002A50B4"/>
    <w:rsid w:val="002A543C"/>
    <w:rsid w:val="002A557D"/>
    <w:rsid w:val="002A560E"/>
    <w:rsid w:val="002A5853"/>
    <w:rsid w:val="002A5858"/>
    <w:rsid w:val="002A5FAB"/>
    <w:rsid w:val="002A5FF4"/>
    <w:rsid w:val="002A6374"/>
    <w:rsid w:val="002A63A4"/>
    <w:rsid w:val="002A658D"/>
    <w:rsid w:val="002A67FD"/>
    <w:rsid w:val="002A6A03"/>
    <w:rsid w:val="002A6E09"/>
    <w:rsid w:val="002A6E6C"/>
    <w:rsid w:val="002A70B8"/>
    <w:rsid w:val="002A74D7"/>
    <w:rsid w:val="002A7E39"/>
    <w:rsid w:val="002B0404"/>
    <w:rsid w:val="002B0424"/>
    <w:rsid w:val="002B07D2"/>
    <w:rsid w:val="002B0A48"/>
    <w:rsid w:val="002B0D72"/>
    <w:rsid w:val="002B0E67"/>
    <w:rsid w:val="002B1009"/>
    <w:rsid w:val="002B15FB"/>
    <w:rsid w:val="002B1E1C"/>
    <w:rsid w:val="002B2893"/>
    <w:rsid w:val="002B292B"/>
    <w:rsid w:val="002B2D12"/>
    <w:rsid w:val="002B35F6"/>
    <w:rsid w:val="002B3714"/>
    <w:rsid w:val="002B3C7D"/>
    <w:rsid w:val="002B3EBF"/>
    <w:rsid w:val="002B4438"/>
    <w:rsid w:val="002B49B6"/>
    <w:rsid w:val="002B55C6"/>
    <w:rsid w:val="002B5811"/>
    <w:rsid w:val="002B5C6E"/>
    <w:rsid w:val="002B5E9A"/>
    <w:rsid w:val="002B6C54"/>
    <w:rsid w:val="002B6FAE"/>
    <w:rsid w:val="002B78F2"/>
    <w:rsid w:val="002C0093"/>
    <w:rsid w:val="002C063F"/>
    <w:rsid w:val="002C1236"/>
    <w:rsid w:val="002C1480"/>
    <w:rsid w:val="002C19BE"/>
    <w:rsid w:val="002C1BD7"/>
    <w:rsid w:val="002C220E"/>
    <w:rsid w:val="002C25FA"/>
    <w:rsid w:val="002C27C4"/>
    <w:rsid w:val="002C282B"/>
    <w:rsid w:val="002C2E73"/>
    <w:rsid w:val="002C3571"/>
    <w:rsid w:val="002C3C00"/>
    <w:rsid w:val="002C3C22"/>
    <w:rsid w:val="002C4DD4"/>
    <w:rsid w:val="002C5011"/>
    <w:rsid w:val="002C50A2"/>
    <w:rsid w:val="002C5B3D"/>
    <w:rsid w:val="002C5FDC"/>
    <w:rsid w:val="002C6015"/>
    <w:rsid w:val="002C6052"/>
    <w:rsid w:val="002C61CF"/>
    <w:rsid w:val="002C6498"/>
    <w:rsid w:val="002C6800"/>
    <w:rsid w:val="002C687C"/>
    <w:rsid w:val="002C6968"/>
    <w:rsid w:val="002C69D9"/>
    <w:rsid w:val="002C6FBB"/>
    <w:rsid w:val="002C78EA"/>
    <w:rsid w:val="002C7A83"/>
    <w:rsid w:val="002D020B"/>
    <w:rsid w:val="002D0570"/>
    <w:rsid w:val="002D0690"/>
    <w:rsid w:val="002D0F60"/>
    <w:rsid w:val="002D12D7"/>
    <w:rsid w:val="002D1526"/>
    <w:rsid w:val="002D1612"/>
    <w:rsid w:val="002D16FF"/>
    <w:rsid w:val="002D1793"/>
    <w:rsid w:val="002D1D11"/>
    <w:rsid w:val="002D2228"/>
    <w:rsid w:val="002D2363"/>
    <w:rsid w:val="002D27B1"/>
    <w:rsid w:val="002D2FE5"/>
    <w:rsid w:val="002D3001"/>
    <w:rsid w:val="002D303F"/>
    <w:rsid w:val="002D39A2"/>
    <w:rsid w:val="002D3B0F"/>
    <w:rsid w:val="002D3B90"/>
    <w:rsid w:val="002D3C2E"/>
    <w:rsid w:val="002D3D04"/>
    <w:rsid w:val="002D3D11"/>
    <w:rsid w:val="002D3D20"/>
    <w:rsid w:val="002D425C"/>
    <w:rsid w:val="002D4832"/>
    <w:rsid w:val="002D51A8"/>
    <w:rsid w:val="002D54A3"/>
    <w:rsid w:val="002D55C2"/>
    <w:rsid w:val="002D5D6F"/>
    <w:rsid w:val="002D5EAA"/>
    <w:rsid w:val="002D5F75"/>
    <w:rsid w:val="002D6604"/>
    <w:rsid w:val="002D6758"/>
    <w:rsid w:val="002D6E29"/>
    <w:rsid w:val="002D7257"/>
    <w:rsid w:val="002D741D"/>
    <w:rsid w:val="002D74BC"/>
    <w:rsid w:val="002D7982"/>
    <w:rsid w:val="002D7EE7"/>
    <w:rsid w:val="002E009F"/>
    <w:rsid w:val="002E0562"/>
    <w:rsid w:val="002E0A6B"/>
    <w:rsid w:val="002E0D42"/>
    <w:rsid w:val="002E110E"/>
    <w:rsid w:val="002E1A8C"/>
    <w:rsid w:val="002E1CAD"/>
    <w:rsid w:val="002E263A"/>
    <w:rsid w:val="002E26CC"/>
    <w:rsid w:val="002E2B00"/>
    <w:rsid w:val="002E2CC1"/>
    <w:rsid w:val="002E3347"/>
    <w:rsid w:val="002E343C"/>
    <w:rsid w:val="002E3D0B"/>
    <w:rsid w:val="002E3D83"/>
    <w:rsid w:val="002E3DDB"/>
    <w:rsid w:val="002E3F4E"/>
    <w:rsid w:val="002E48BE"/>
    <w:rsid w:val="002E4D0C"/>
    <w:rsid w:val="002E4DD7"/>
    <w:rsid w:val="002E4E3D"/>
    <w:rsid w:val="002E6014"/>
    <w:rsid w:val="002E60CA"/>
    <w:rsid w:val="002E64A7"/>
    <w:rsid w:val="002E65E4"/>
    <w:rsid w:val="002E6678"/>
    <w:rsid w:val="002E6F5C"/>
    <w:rsid w:val="002F02F8"/>
    <w:rsid w:val="002F0391"/>
    <w:rsid w:val="002F05D7"/>
    <w:rsid w:val="002F076E"/>
    <w:rsid w:val="002F0A87"/>
    <w:rsid w:val="002F0CA9"/>
    <w:rsid w:val="002F1A02"/>
    <w:rsid w:val="002F2020"/>
    <w:rsid w:val="002F2513"/>
    <w:rsid w:val="002F2624"/>
    <w:rsid w:val="002F28A0"/>
    <w:rsid w:val="002F2B4D"/>
    <w:rsid w:val="002F2BE2"/>
    <w:rsid w:val="002F3118"/>
    <w:rsid w:val="002F31A8"/>
    <w:rsid w:val="002F3227"/>
    <w:rsid w:val="002F3FF5"/>
    <w:rsid w:val="002F48F9"/>
    <w:rsid w:val="002F49C5"/>
    <w:rsid w:val="002F5251"/>
    <w:rsid w:val="002F5AE9"/>
    <w:rsid w:val="002F5AFF"/>
    <w:rsid w:val="002F604C"/>
    <w:rsid w:val="002F6400"/>
    <w:rsid w:val="002F67E6"/>
    <w:rsid w:val="002F6969"/>
    <w:rsid w:val="003002EF"/>
    <w:rsid w:val="00300414"/>
    <w:rsid w:val="0030145C"/>
    <w:rsid w:val="003014F0"/>
    <w:rsid w:val="003017BF"/>
    <w:rsid w:val="00301A20"/>
    <w:rsid w:val="00301C19"/>
    <w:rsid w:val="00301DE7"/>
    <w:rsid w:val="0030201C"/>
    <w:rsid w:val="00302809"/>
    <w:rsid w:val="00302E22"/>
    <w:rsid w:val="00302F77"/>
    <w:rsid w:val="00302FDF"/>
    <w:rsid w:val="00303160"/>
    <w:rsid w:val="0030338A"/>
    <w:rsid w:val="00303753"/>
    <w:rsid w:val="00303A76"/>
    <w:rsid w:val="00303B99"/>
    <w:rsid w:val="00303BD8"/>
    <w:rsid w:val="00303D25"/>
    <w:rsid w:val="0030475A"/>
    <w:rsid w:val="0030483B"/>
    <w:rsid w:val="00304904"/>
    <w:rsid w:val="0030492F"/>
    <w:rsid w:val="003055DD"/>
    <w:rsid w:val="003057F6"/>
    <w:rsid w:val="00305C5E"/>
    <w:rsid w:val="00306626"/>
    <w:rsid w:val="003068AE"/>
    <w:rsid w:val="003070F2"/>
    <w:rsid w:val="003075D4"/>
    <w:rsid w:val="00307741"/>
    <w:rsid w:val="0030796C"/>
    <w:rsid w:val="00307980"/>
    <w:rsid w:val="00307EA5"/>
    <w:rsid w:val="003108AC"/>
    <w:rsid w:val="00310A32"/>
    <w:rsid w:val="00310B5E"/>
    <w:rsid w:val="00311607"/>
    <w:rsid w:val="0031194B"/>
    <w:rsid w:val="0031222D"/>
    <w:rsid w:val="0031251C"/>
    <w:rsid w:val="00312909"/>
    <w:rsid w:val="00312C62"/>
    <w:rsid w:val="00313072"/>
    <w:rsid w:val="0031319A"/>
    <w:rsid w:val="0031365E"/>
    <w:rsid w:val="003137A0"/>
    <w:rsid w:val="00313D6F"/>
    <w:rsid w:val="003141FA"/>
    <w:rsid w:val="00314271"/>
    <w:rsid w:val="00314400"/>
    <w:rsid w:val="003146B9"/>
    <w:rsid w:val="00314ACD"/>
    <w:rsid w:val="00314D64"/>
    <w:rsid w:val="00314DF1"/>
    <w:rsid w:val="00315037"/>
    <w:rsid w:val="0031669D"/>
    <w:rsid w:val="00316740"/>
    <w:rsid w:val="00316887"/>
    <w:rsid w:val="00316B01"/>
    <w:rsid w:val="00316B52"/>
    <w:rsid w:val="00316C20"/>
    <w:rsid w:val="00317534"/>
    <w:rsid w:val="0031760F"/>
    <w:rsid w:val="003178A7"/>
    <w:rsid w:val="003178EC"/>
    <w:rsid w:val="00317C93"/>
    <w:rsid w:val="00317F40"/>
    <w:rsid w:val="00320550"/>
    <w:rsid w:val="003207A6"/>
    <w:rsid w:val="00320FD3"/>
    <w:rsid w:val="003216B0"/>
    <w:rsid w:val="003217FC"/>
    <w:rsid w:val="00321B90"/>
    <w:rsid w:val="00321DE4"/>
    <w:rsid w:val="00322272"/>
    <w:rsid w:val="00322EE6"/>
    <w:rsid w:val="00322F0F"/>
    <w:rsid w:val="003232D7"/>
    <w:rsid w:val="00323356"/>
    <w:rsid w:val="0032341D"/>
    <w:rsid w:val="0032343D"/>
    <w:rsid w:val="003238FD"/>
    <w:rsid w:val="00323936"/>
    <w:rsid w:val="00323F6F"/>
    <w:rsid w:val="00324617"/>
    <w:rsid w:val="00324811"/>
    <w:rsid w:val="00324C56"/>
    <w:rsid w:val="00325B97"/>
    <w:rsid w:val="00326483"/>
    <w:rsid w:val="003265B3"/>
    <w:rsid w:val="003267CA"/>
    <w:rsid w:val="00326B07"/>
    <w:rsid w:val="00326F4C"/>
    <w:rsid w:val="00327096"/>
    <w:rsid w:val="003273F9"/>
    <w:rsid w:val="0033000A"/>
    <w:rsid w:val="00330079"/>
    <w:rsid w:val="0033014E"/>
    <w:rsid w:val="003306D2"/>
    <w:rsid w:val="00330AAF"/>
    <w:rsid w:val="00330C33"/>
    <w:rsid w:val="00330D8F"/>
    <w:rsid w:val="003311D7"/>
    <w:rsid w:val="0033133B"/>
    <w:rsid w:val="00331EC3"/>
    <w:rsid w:val="00331FA2"/>
    <w:rsid w:val="0033213D"/>
    <w:rsid w:val="00332215"/>
    <w:rsid w:val="00332901"/>
    <w:rsid w:val="00332EF3"/>
    <w:rsid w:val="00332F96"/>
    <w:rsid w:val="003334EA"/>
    <w:rsid w:val="00333B7E"/>
    <w:rsid w:val="00333B9F"/>
    <w:rsid w:val="00333C5C"/>
    <w:rsid w:val="00333DCD"/>
    <w:rsid w:val="00334237"/>
    <w:rsid w:val="00334513"/>
    <w:rsid w:val="00334BEA"/>
    <w:rsid w:val="00334E8A"/>
    <w:rsid w:val="00334FE5"/>
    <w:rsid w:val="00335D40"/>
    <w:rsid w:val="00335FA9"/>
    <w:rsid w:val="003368B5"/>
    <w:rsid w:val="00336F49"/>
    <w:rsid w:val="00337AAA"/>
    <w:rsid w:val="00340009"/>
    <w:rsid w:val="00340099"/>
    <w:rsid w:val="00340953"/>
    <w:rsid w:val="00340989"/>
    <w:rsid w:val="00340B28"/>
    <w:rsid w:val="003411E2"/>
    <w:rsid w:val="00341523"/>
    <w:rsid w:val="00341D95"/>
    <w:rsid w:val="00341F13"/>
    <w:rsid w:val="0034203B"/>
    <w:rsid w:val="003427B9"/>
    <w:rsid w:val="00343132"/>
    <w:rsid w:val="0034362C"/>
    <w:rsid w:val="00343765"/>
    <w:rsid w:val="00343852"/>
    <w:rsid w:val="003438BF"/>
    <w:rsid w:val="00343B16"/>
    <w:rsid w:val="003449DF"/>
    <w:rsid w:val="00344A91"/>
    <w:rsid w:val="00344C66"/>
    <w:rsid w:val="00344E6F"/>
    <w:rsid w:val="00345136"/>
    <w:rsid w:val="00345444"/>
    <w:rsid w:val="0034573F"/>
    <w:rsid w:val="00346797"/>
    <w:rsid w:val="0034683A"/>
    <w:rsid w:val="0034684E"/>
    <w:rsid w:val="00346D12"/>
    <w:rsid w:val="00346D1E"/>
    <w:rsid w:val="00347016"/>
    <w:rsid w:val="00347363"/>
    <w:rsid w:val="00347873"/>
    <w:rsid w:val="00347BF9"/>
    <w:rsid w:val="00347E5C"/>
    <w:rsid w:val="0035017C"/>
    <w:rsid w:val="00351156"/>
    <w:rsid w:val="00352013"/>
    <w:rsid w:val="00352700"/>
    <w:rsid w:val="00352762"/>
    <w:rsid w:val="0035297E"/>
    <w:rsid w:val="00353088"/>
    <w:rsid w:val="0035328B"/>
    <w:rsid w:val="00353319"/>
    <w:rsid w:val="003535E0"/>
    <w:rsid w:val="0035407A"/>
    <w:rsid w:val="003540C8"/>
    <w:rsid w:val="00355CEE"/>
    <w:rsid w:val="00355D22"/>
    <w:rsid w:val="00355FB9"/>
    <w:rsid w:val="00356665"/>
    <w:rsid w:val="00356B1E"/>
    <w:rsid w:val="0035734D"/>
    <w:rsid w:val="0035755D"/>
    <w:rsid w:val="00357B55"/>
    <w:rsid w:val="00357C6F"/>
    <w:rsid w:val="003603F6"/>
    <w:rsid w:val="003605E1"/>
    <w:rsid w:val="00360A3A"/>
    <w:rsid w:val="00360CD1"/>
    <w:rsid w:val="003618D1"/>
    <w:rsid w:val="00361987"/>
    <w:rsid w:val="00361E5A"/>
    <w:rsid w:val="003621A5"/>
    <w:rsid w:val="00362550"/>
    <w:rsid w:val="003630CF"/>
    <w:rsid w:val="00363156"/>
    <w:rsid w:val="003634F7"/>
    <w:rsid w:val="003635FE"/>
    <w:rsid w:val="00363AB0"/>
    <w:rsid w:val="00363DE0"/>
    <w:rsid w:val="00364463"/>
    <w:rsid w:val="003648CF"/>
    <w:rsid w:val="00364EC5"/>
    <w:rsid w:val="00364F98"/>
    <w:rsid w:val="00364FC4"/>
    <w:rsid w:val="00365062"/>
    <w:rsid w:val="00365AC1"/>
    <w:rsid w:val="00365E44"/>
    <w:rsid w:val="00366273"/>
    <w:rsid w:val="00366432"/>
    <w:rsid w:val="003668FD"/>
    <w:rsid w:val="00366BB4"/>
    <w:rsid w:val="00366E79"/>
    <w:rsid w:val="00366EF0"/>
    <w:rsid w:val="00367148"/>
    <w:rsid w:val="00367CF0"/>
    <w:rsid w:val="0037004B"/>
    <w:rsid w:val="00370184"/>
    <w:rsid w:val="003701AE"/>
    <w:rsid w:val="003701EA"/>
    <w:rsid w:val="00370315"/>
    <w:rsid w:val="00370C3B"/>
    <w:rsid w:val="0037105F"/>
    <w:rsid w:val="003713F6"/>
    <w:rsid w:val="003714AB"/>
    <w:rsid w:val="00371670"/>
    <w:rsid w:val="00371B50"/>
    <w:rsid w:val="00371CDE"/>
    <w:rsid w:val="00371EB9"/>
    <w:rsid w:val="00371ED3"/>
    <w:rsid w:val="00371F99"/>
    <w:rsid w:val="00372131"/>
    <w:rsid w:val="003721A3"/>
    <w:rsid w:val="0037273E"/>
    <w:rsid w:val="00372796"/>
    <w:rsid w:val="00372E5B"/>
    <w:rsid w:val="00372EB1"/>
    <w:rsid w:val="00373C47"/>
    <w:rsid w:val="0037425C"/>
    <w:rsid w:val="0037436B"/>
    <w:rsid w:val="00374A9F"/>
    <w:rsid w:val="00374C91"/>
    <w:rsid w:val="00374F51"/>
    <w:rsid w:val="003756A6"/>
    <w:rsid w:val="00375F5A"/>
    <w:rsid w:val="00376406"/>
    <w:rsid w:val="0037679F"/>
    <w:rsid w:val="003769A8"/>
    <w:rsid w:val="00376B9A"/>
    <w:rsid w:val="00376F2B"/>
    <w:rsid w:val="0038057E"/>
    <w:rsid w:val="003805DE"/>
    <w:rsid w:val="003808A2"/>
    <w:rsid w:val="003808B8"/>
    <w:rsid w:val="00380DFE"/>
    <w:rsid w:val="00380E4C"/>
    <w:rsid w:val="00381009"/>
    <w:rsid w:val="003817A0"/>
    <w:rsid w:val="00381D78"/>
    <w:rsid w:val="00381D7E"/>
    <w:rsid w:val="003830B0"/>
    <w:rsid w:val="00383A6E"/>
    <w:rsid w:val="003840E4"/>
    <w:rsid w:val="003842AC"/>
    <w:rsid w:val="00384335"/>
    <w:rsid w:val="00385119"/>
    <w:rsid w:val="00385559"/>
    <w:rsid w:val="0038611C"/>
    <w:rsid w:val="00386760"/>
    <w:rsid w:val="00386856"/>
    <w:rsid w:val="0038696D"/>
    <w:rsid w:val="003869B3"/>
    <w:rsid w:val="00387160"/>
    <w:rsid w:val="00387707"/>
    <w:rsid w:val="00387933"/>
    <w:rsid w:val="00387B64"/>
    <w:rsid w:val="00390332"/>
    <w:rsid w:val="0039044A"/>
    <w:rsid w:val="003906B4"/>
    <w:rsid w:val="00390A7C"/>
    <w:rsid w:val="00390D85"/>
    <w:rsid w:val="00390EF2"/>
    <w:rsid w:val="003910FE"/>
    <w:rsid w:val="003918D8"/>
    <w:rsid w:val="003918DA"/>
    <w:rsid w:val="003919AB"/>
    <w:rsid w:val="00391E2B"/>
    <w:rsid w:val="00392570"/>
    <w:rsid w:val="00392DC3"/>
    <w:rsid w:val="00393C79"/>
    <w:rsid w:val="00393C96"/>
    <w:rsid w:val="00394742"/>
    <w:rsid w:val="00394C6C"/>
    <w:rsid w:val="00395161"/>
    <w:rsid w:val="003953C5"/>
    <w:rsid w:val="003956E3"/>
    <w:rsid w:val="00395A39"/>
    <w:rsid w:val="00395AEB"/>
    <w:rsid w:val="00395BB9"/>
    <w:rsid w:val="00395CAB"/>
    <w:rsid w:val="00395DB3"/>
    <w:rsid w:val="00395E24"/>
    <w:rsid w:val="00395EDB"/>
    <w:rsid w:val="00396721"/>
    <w:rsid w:val="00396786"/>
    <w:rsid w:val="00396857"/>
    <w:rsid w:val="00397658"/>
    <w:rsid w:val="00397938"/>
    <w:rsid w:val="00397A4A"/>
    <w:rsid w:val="00397DE2"/>
    <w:rsid w:val="00397EB4"/>
    <w:rsid w:val="003A0DF4"/>
    <w:rsid w:val="003A0E3E"/>
    <w:rsid w:val="003A15AC"/>
    <w:rsid w:val="003A2288"/>
    <w:rsid w:val="003A2392"/>
    <w:rsid w:val="003A2993"/>
    <w:rsid w:val="003A2BCF"/>
    <w:rsid w:val="003A2E75"/>
    <w:rsid w:val="003A30CF"/>
    <w:rsid w:val="003A3104"/>
    <w:rsid w:val="003A397A"/>
    <w:rsid w:val="003A3AE0"/>
    <w:rsid w:val="003A3DA3"/>
    <w:rsid w:val="003A45BB"/>
    <w:rsid w:val="003A4CE8"/>
    <w:rsid w:val="003A4DD4"/>
    <w:rsid w:val="003A524B"/>
    <w:rsid w:val="003A59B6"/>
    <w:rsid w:val="003A5C89"/>
    <w:rsid w:val="003A63FC"/>
    <w:rsid w:val="003A6BAD"/>
    <w:rsid w:val="003A6C5D"/>
    <w:rsid w:val="003A7138"/>
    <w:rsid w:val="003A71B4"/>
    <w:rsid w:val="003A72C1"/>
    <w:rsid w:val="003A7E72"/>
    <w:rsid w:val="003A7F6B"/>
    <w:rsid w:val="003B050A"/>
    <w:rsid w:val="003B091F"/>
    <w:rsid w:val="003B0D47"/>
    <w:rsid w:val="003B12BD"/>
    <w:rsid w:val="003B1916"/>
    <w:rsid w:val="003B249C"/>
    <w:rsid w:val="003B25C1"/>
    <w:rsid w:val="003B2D70"/>
    <w:rsid w:val="003B30B1"/>
    <w:rsid w:val="003B3E7B"/>
    <w:rsid w:val="003B3FD1"/>
    <w:rsid w:val="003B4138"/>
    <w:rsid w:val="003B4332"/>
    <w:rsid w:val="003B43D0"/>
    <w:rsid w:val="003B4560"/>
    <w:rsid w:val="003B460F"/>
    <w:rsid w:val="003B47CA"/>
    <w:rsid w:val="003B49C2"/>
    <w:rsid w:val="003B5505"/>
    <w:rsid w:val="003B556E"/>
    <w:rsid w:val="003B57F5"/>
    <w:rsid w:val="003B5DF8"/>
    <w:rsid w:val="003B5F1A"/>
    <w:rsid w:val="003B6213"/>
    <w:rsid w:val="003B63BB"/>
    <w:rsid w:val="003B64C7"/>
    <w:rsid w:val="003B65A5"/>
    <w:rsid w:val="003B66DA"/>
    <w:rsid w:val="003B70D0"/>
    <w:rsid w:val="003B71FD"/>
    <w:rsid w:val="003B7583"/>
    <w:rsid w:val="003B7640"/>
    <w:rsid w:val="003B76D5"/>
    <w:rsid w:val="003B7C1E"/>
    <w:rsid w:val="003B7C23"/>
    <w:rsid w:val="003B7DFD"/>
    <w:rsid w:val="003C0388"/>
    <w:rsid w:val="003C03EC"/>
    <w:rsid w:val="003C04D9"/>
    <w:rsid w:val="003C0979"/>
    <w:rsid w:val="003C1142"/>
    <w:rsid w:val="003C175D"/>
    <w:rsid w:val="003C17F7"/>
    <w:rsid w:val="003C1984"/>
    <w:rsid w:val="003C1BAE"/>
    <w:rsid w:val="003C209A"/>
    <w:rsid w:val="003C2BA5"/>
    <w:rsid w:val="003C2BA6"/>
    <w:rsid w:val="003C3607"/>
    <w:rsid w:val="003C3675"/>
    <w:rsid w:val="003C3BF0"/>
    <w:rsid w:val="003C4A96"/>
    <w:rsid w:val="003C4C35"/>
    <w:rsid w:val="003C50AB"/>
    <w:rsid w:val="003C52A0"/>
    <w:rsid w:val="003C58EC"/>
    <w:rsid w:val="003C6268"/>
    <w:rsid w:val="003C6274"/>
    <w:rsid w:val="003C6491"/>
    <w:rsid w:val="003C69A2"/>
    <w:rsid w:val="003C6AF8"/>
    <w:rsid w:val="003C7612"/>
    <w:rsid w:val="003C7EF6"/>
    <w:rsid w:val="003D0528"/>
    <w:rsid w:val="003D0626"/>
    <w:rsid w:val="003D0706"/>
    <w:rsid w:val="003D0937"/>
    <w:rsid w:val="003D0E06"/>
    <w:rsid w:val="003D0EB8"/>
    <w:rsid w:val="003D110F"/>
    <w:rsid w:val="003D1FC7"/>
    <w:rsid w:val="003D24F2"/>
    <w:rsid w:val="003D27D8"/>
    <w:rsid w:val="003D3B63"/>
    <w:rsid w:val="003D41D1"/>
    <w:rsid w:val="003D47F0"/>
    <w:rsid w:val="003D49DB"/>
    <w:rsid w:val="003D49F6"/>
    <w:rsid w:val="003D4A59"/>
    <w:rsid w:val="003D536F"/>
    <w:rsid w:val="003D5401"/>
    <w:rsid w:val="003D557C"/>
    <w:rsid w:val="003D5708"/>
    <w:rsid w:val="003D5A64"/>
    <w:rsid w:val="003D5DAB"/>
    <w:rsid w:val="003D617E"/>
    <w:rsid w:val="003D6A3B"/>
    <w:rsid w:val="003D6D40"/>
    <w:rsid w:val="003D709F"/>
    <w:rsid w:val="003D749D"/>
    <w:rsid w:val="003E05F6"/>
    <w:rsid w:val="003E094E"/>
    <w:rsid w:val="003E0E74"/>
    <w:rsid w:val="003E1061"/>
    <w:rsid w:val="003E10EF"/>
    <w:rsid w:val="003E1633"/>
    <w:rsid w:val="003E1D0B"/>
    <w:rsid w:val="003E21FB"/>
    <w:rsid w:val="003E252D"/>
    <w:rsid w:val="003E2A39"/>
    <w:rsid w:val="003E2CC8"/>
    <w:rsid w:val="003E420D"/>
    <w:rsid w:val="003E42B4"/>
    <w:rsid w:val="003E48D6"/>
    <w:rsid w:val="003E4C07"/>
    <w:rsid w:val="003E4F03"/>
    <w:rsid w:val="003E4F96"/>
    <w:rsid w:val="003E4FBB"/>
    <w:rsid w:val="003E51C5"/>
    <w:rsid w:val="003E5328"/>
    <w:rsid w:val="003E55D1"/>
    <w:rsid w:val="003E6703"/>
    <w:rsid w:val="003E6A54"/>
    <w:rsid w:val="003E76DD"/>
    <w:rsid w:val="003E792A"/>
    <w:rsid w:val="003F077E"/>
    <w:rsid w:val="003F0CD8"/>
    <w:rsid w:val="003F0D9E"/>
    <w:rsid w:val="003F0E8D"/>
    <w:rsid w:val="003F1696"/>
    <w:rsid w:val="003F17DF"/>
    <w:rsid w:val="003F1870"/>
    <w:rsid w:val="003F19BC"/>
    <w:rsid w:val="003F24B0"/>
    <w:rsid w:val="003F25CB"/>
    <w:rsid w:val="003F29D6"/>
    <w:rsid w:val="003F3A1B"/>
    <w:rsid w:val="003F4385"/>
    <w:rsid w:val="003F4A54"/>
    <w:rsid w:val="003F4C69"/>
    <w:rsid w:val="003F53B7"/>
    <w:rsid w:val="003F540A"/>
    <w:rsid w:val="003F5A5E"/>
    <w:rsid w:val="003F5C2B"/>
    <w:rsid w:val="003F5CE7"/>
    <w:rsid w:val="003F5E2E"/>
    <w:rsid w:val="003F6895"/>
    <w:rsid w:val="003F69C8"/>
    <w:rsid w:val="003F6F0B"/>
    <w:rsid w:val="003F6F83"/>
    <w:rsid w:val="003F750D"/>
    <w:rsid w:val="003F773B"/>
    <w:rsid w:val="003F77BA"/>
    <w:rsid w:val="003F7D56"/>
    <w:rsid w:val="0040024F"/>
    <w:rsid w:val="0040070A"/>
    <w:rsid w:val="00400B32"/>
    <w:rsid w:val="00400B6E"/>
    <w:rsid w:val="004014BC"/>
    <w:rsid w:val="00402048"/>
    <w:rsid w:val="00402396"/>
    <w:rsid w:val="004023DF"/>
    <w:rsid w:val="0040299B"/>
    <w:rsid w:val="00402F6E"/>
    <w:rsid w:val="0040365A"/>
    <w:rsid w:val="00403979"/>
    <w:rsid w:val="0040399C"/>
    <w:rsid w:val="00403BAD"/>
    <w:rsid w:val="00403E0C"/>
    <w:rsid w:val="00403F6B"/>
    <w:rsid w:val="00404306"/>
    <w:rsid w:val="00404384"/>
    <w:rsid w:val="0040445F"/>
    <w:rsid w:val="00404C6B"/>
    <w:rsid w:val="00404C9D"/>
    <w:rsid w:val="00405347"/>
    <w:rsid w:val="0040550C"/>
    <w:rsid w:val="00405607"/>
    <w:rsid w:val="004057F8"/>
    <w:rsid w:val="00405895"/>
    <w:rsid w:val="00405F2F"/>
    <w:rsid w:val="004067C3"/>
    <w:rsid w:val="00406A64"/>
    <w:rsid w:val="004070FE"/>
    <w:rsid w:val="00407A8B"/>
    <w:rsid w:val="00410101"/>
    <w:rsid w:val="00410243"/>
    <w:rsid w:val="004102FE"/>
    <w:rsid w:val="00410714"/>
    <w:rsid w:val="00410C51"/>
    <w:rsid w:val="0041101F"/>
    <w:rsid w:val="00411381"/>
    <w:rsid w:val="0041140F"/>
    <w:rsid w:val="00411515"/>
    <w:rsid w:val="00411F2E"/>
    <w:rsid w:val="00412218"/>
    <w:rsid w:val="004124D2"/>
    <w:rsid w:val="00412636"/>
    <w:rsid w:val="0041278A"/>
    <w:rsid w:val="00412DF6"/>
    <w:rsid w:val="00412E2A"/>
    <w:rsid w:val="00413380"/>
    <w:rsid w:val="00413F79"/>
    <w:rsid w:val="0041425F"/>
    <w:rsid w:val="00414A42"/>
    <w:rsid w:val="00414CAA"/>
    <w:rsid w:val="00414F50"/>
    <w:rsid w:val="004159E3"/>
    <w:rsid w:val="00415A2A"/>
    <w:rsid w:val="0041646C"/>
    <w:rsid w:val="004164B9"/>
    <w:rsid w:val="00416A82"/>
    <w:rsid w:val="00416D22"/>
    <w:rsid w:val="00416FAF"/>
    <w:rsid w:val="00417235"/>
    <w:rsid w:val="00417490"/>
    <w:rsid w:val="00417CD3"/>
    <w:rsid w:val="004202F7"/>
    <w:rsid w:val="00420E3D"/>
    <w:rsid w:val="00420F90"/>
    <w:rsid w:val="00421220"/>
    <w:rsid w:val="00422104"/>
    <w:rsid w:val="00422652"/>
    <w:rsid w:val="00422807"/>
    <w:rsid w:val="004239D6"/>
    <w:rsid w:val="00423CAD"/>
    <w:rsid w:val="00423CD7"/>
    <w:rsid w:val="00423DB1"/>
    <w:rsid w:val="00423DFC"/>
    <w:rsid w:val="00423E62"/>
    <w:rsid w:val="00424254"/>
    <w:rsid w:val="00424324"/>
    <w:rsid w:val="004247AD"/>
    <w:rsid w:val="004247DB"/>
    <w:rsid w:val="00424C68"/>
    <w:rsid w:val="00424DBD"/>
    <w:rsid w:val="00424E49"/>
    <w:rsid w:val="004252A2"/>
    <w:rsid w:val="00425821"/>
    <w:rsid w:val="00425CF5"/>
    <w:rsid w:val="00425EEF"/>
    <w:rsid w:val="00425FD4"/>
    <w:rsid w:val="004267E7"/>
    <w:rsid w:val="0042716C"/>
    <w:rsid w:val="0042732C"/>
    <w:rsid w:val="00427440"/>
    <w:rsid w:val="00427896"/>
    <w:rsid w:val="004278F3"/>
    <w:rsid w:val="00427918"/>
    <w:rsid w:val="00430A4A"/>
    <w:rsid w:val="00430C91"/>
    <w:rsid w:val="004315B9"/>
    <w:rsid w:val="00431690"/>
    <w:rsid w:val="0043189C"/>
    <w:rsid w:val="0043190E"/>
    <w:rsid w:val="00431C22"/>
    <w:rsid w:val="00431D7B"/>
    <w:rsid w:val="00431DFC"/>
    <w:rsid w:val="00432466"/>
    <w:rsid w:val="00432AD2"/>
    <w:rsid w:val="00432AD6"/>
    <w:rsid w:val="00432B34"/>
    <w:rsid w:val="00432E51"/>
    <w:rsid w:val="00433290"/>
    <w:rsid w:val="004336FD"/>
    <w:rsid w:val="004338DB"/>
    <w:rsid w:val="00433A17"/>
    <w:rsid w:val="0043408F"/>
    <w:rsid w:val="004340DA"/>
    <w:rsid w:val="0043430A"/>
    <w:rsid w:val="00434534"/>
    <w:rsid w:val="00434A5E"/>
    <w:rsid w:val="00434B94"/>
    <w:rsid w:val="00434C8E"/>
    <w:rsid w:val="00434D87"/>
    <w:rsid w:val="0043502D"/>
    <w:rsid w:val="00435224"/>
    <w:rsid w:val="004352E8"/>
    <w:rsid w:val="004357EA"/>
    <w:rsid w:val="004358EC"/>
    <w:rsid w:val="004363B3"/>
    <w:rsid w:val="004365B1"/>
    <w:rsid w:val="00436E08"/>
    <w:rsid w:val="00437AE0"/>
    <w:rsid w:val="0044014D"/>
    <w:rsid w:val="0044014F"/>
    <w:rsid w:val="0044022D"/>
    <w:rsid w:val="00440319"/>
    <w:rsid w:val="00440422"/>
    <w:rsid w:val="00440A0D"/>
    <w:rsid w:val="00440AE7"/>
    <w:rsid w:val="00442062"/>
    <w:rsid w:val="00442287"/>
    <w:rsid w:val="0044385B"/>
    <w:rsid w:val="00443FFB"/>
    <w:rsid w:val="00444194"/>
    <w:rsid w:val="0044487C"/>
    <w:rsid w:val="00444F21"/>
    <w:rsid w:val="0044532A"/>
    <w:rsid w:val="004456EF"/>
    <w:rsid w:val="00445C65"/>
    <w:rsid w:val="00446623"/>
    <w:rsid w:val="00446C2F"/>
    <w:rsid w:val="00446D1A"/>
    <w:rsid w:val="00446E1F"/>
    <w:rsid w:val="00446E2F"/>
    <w:rsid w:val="0044701F"/>
    <w:rsid w:val="00447618"/>
    <w:rsid w:val="00447724"/>
    <w:rsid w:val="00450741"/>
    <w:rsid w:val="00450EC9"/>
    <w:rsid w:val="00450F42"/>
    <w:rsid w:val="00450FDB"/>
    <w:rsid w:val="004511E8"/>
    <w:rsid w:val="00451328"/>
    <w:rsid w:val="00451867"/>
    <w:rsid w:val="00451A8A"/>
    <w:rsid w:val="00451E40"/>
    <w:rsid w:val="00452422"/>
    <w:rsid w:val="00452AB5"/>
    <w:rsid w:val="00452DB5"/>
    <w:rsid w:val="00453954"/>
    <w:rsid w:val="00453D27"/>
    <w:rsid w:val="00454EB4"/>
    <w:rsid w:val="00454EEB"/>
    <w:rsid w:val="0045566D"/>
    <w:rsid w:val="004556AC"/>
    <w:rsid w:val="0045594F"/>
    <w:rsid w:val="00455CF6"/>
    <w:rsid w:val="004563C4"/>
    <w:rsid w:val="004568A1"/>
    <w:rsid w:val="00456BEF"/>
    <w:rsid w:val="00456F77"/>
    <w:rsid w:val="0045702E"/>
    <w:rsid w:val="0045712D"/>
    <w:rsid w:val="004573D6"/>
    <w:rsid w:val="004575FD"/>
    <w:rsid w:val="004577C5"/>
    <w:rsid w:val="004578CE"/>
    <w:rsid w:val="00457AB3"/>
    <w:rsid w:val="00457C3C"/>
    <w:rsid w:val="00457FC2"/>
    <w:rsid w:val="004602D2"/>
    <w:rsid w:val="00460A74"/>
    <w:rsid w:val="00460CF6"/>
    <w:rsid w:val="00460D7E"/>
    <w:rsid w:val="00460FE4"/>
    <w:rsid w:val="004619EC"/>
    <w:rsid w:val="00462858"/>
    <w:rsid w:val="004629DC"/>
    <w:rsid w:val="00462BC8"/>
    <w:rsid w:val="00463061"/>
    <w:rsid w:val="00463118"/>
    <w:rsid w:val="00463932"/>
    <w:rsid w:val="004639E5"/>
    <w:rsid w:val="0046406E"/>
    <w:rsid w:val="004640D7"/>
    <w:rsid w:val="00464B7B"/>
    <w:rsid w:val="00464BC5"/>
    <w:rsid w:val="00464F63"/>
    <w:rsid w:val="00465399"/>
    <w:rsid w:val="00465877"/>
    <w:rsid w:val="00465AE7"/>
    <w:rsid w:val="00466743"/>
    <w:rsid w:val="00466AD5"/>
    <w:rsid w:val="00466BA6"/>
    <w:rsid w:val="00466D66"/>
    <w:rsid w:val="00466E4B"/>
    <w:rsid w:val="00467ADC"/>
    <w:rsid w:val="004703D9"/>
    <w:rsid w:val="00470585"/>
    <w:rsid w:val="0047086E"/>
    <w:rsid w:val="004708A6"/>
    <w:rsid w:val="00470B38"/>
    <w:rsid w:val="004710B3"/>
    <w:rsid w:val="00471480"/>
    <w:rsid w:val="0047151A"/>
    <w:rsid w:val="004715B0"/>
    <w:rsid w:val="004715CE"/>
    <w:rsid w:val="004715FC"/>
    <w:rsid w:val="00471699"/>
    <w:rsid w:val="00471777"/>
    <w:rsid w:val="00471965"/>
    <w:rsid w:val="004726EA"/>
    <w:rsid w:val="00472AA5"/>
    <w:rsid w:val="0047336F"/>
    <w:rsid w:val="00473505"/>
    <w:rsid w:val="00473690"/>
    <w:rsid w:val="004737C0"/>
    <w:rsid w:val="004737DB"/>
    <w:rsid w:val="00473DF9"/>
    <w:rsid w:val="00473F64"/>
    <w:rsid w:val="004740C6"/>
    <w:rsid w:val="00474629"/>
    <w:rsid w:val="0047463A"/>
    <w:rsid w:val="00474B60"/>
    <w:rsid w:val="0047531B"/>
    <w:rsid w:val="0047574C"/>
    <w:rsid w:val="004759EE"/>
    <w:rsid w:val="00475A5C"/>
    <w:rsid w:val="00475CC0"/>
    <w:rsid w:val="00475F8E"/>
    <w:rsid w:val="004764BF"/>
    <w:rsid w:val="0047659F"/>
    <w:rsid w:val="004769D0"/>
    <w:rsid w:val="00477319"/>
    <w:rsid w:val="0047758C"/>
    <w:rsid w:val="004778B2"/>
    <w:rsid w:val="00477AD7"/>
    <w:rsid w:val="00480313"/>
    <w:rsid w:val="004803DA"/>
    <w:rsid w:val="004804F3"/>
    <w:rsid w:val="004806E6"/>
    <w:rsid w:val="00480E2B"/>
    <w:rsid w:val="0048150F"/>
    <w:rsid w:val="004815E3"/>
    <w:rsid w:val="0048183C"/>
    <w:rsid w:val="004819F8"/>
    <w:rsid w:val="00481C9B"/>
    <w:rsid w:val="00482160"/>
    <w:rsid w:val="004827AD"/>
    <w:rsid w:val="0048294F"/>
    <w:rsid w:val="00482C81"/>
    <w:rsid w:val="0048304D"/>
    <w:rsid w:val="00483207"/>
    <w:rsid w:val="004839CA"/>
    <w:rsid w:val="00483F82"/>
    <w:rsid w:val="00484260"/>
    <w:rsid w:val="00485271"/>
    <w:rsid w:val="00485481"/>
    <w:rsid w:val="004859DC"/>
    <w:rsid w:val="00485D35"/>
    <w:rsid w:val="00485F0B"/>
    <w:rsid w:val="00486981"/>
    <w:rsid w:val="00486B19"/>
    <w:rsid w:val="0048736A"/>
    <w:rsid w:val="00487691"/>
    <w:rsid w:val="00487AC6"/>
    <w:rsid w:val="00487F1A"/>
    <w:rsid w:val="0049058F"/>
    <w:rsid w:val="0049064C"/>
    <w:rsid w:val="00491408"/>
    <w:rsid w:val="00491A9B"/>
    <w:rsid w:val="004924EB"/>
    <w:rsid w:val="00493C1D"/>
    <w:rsid w:val="00493CB6"/>
    <w:rsid w:val="004942F6"/>
    <w:rsid w:val="00494C85"/>
    <w:rsid w:val="00495082"/>
    <w:rsid w:val="0049578A"/>
    <w:rsid w:val="00495959"/>
    <w:rsid w:val="00495B83"/>
    <w:rsid w:val="00496346"/>
    <w:rsid w:val="00496411"/>
    <w:rsid w:val="004965AA"/>
    <w:rsid w:val="00496741"/>
    <w:rsid w:val="00496C71"/>
    <w:rsid w:val="004972F6"/>
    <w:rsid w:val="0049757E"/>
    <w:rsid w:val="004975CA"/>
    <w:rsid w:val="00497AE7"/>
    <w:rsid w:val="00497D9B"/>
    <w:rsid w:val="004A0CDE"/>
    <w:rsid w:val="004A12A5"/>
    <w:rsid w:val="004A12EE"/>
    <w:rsid w:val="004A14C7"/>
    <w:rsid w:val="004A15FD"/>
    <w:rsid w:val="004A181A"/>
    <w:rsid w:val="004A2C4A"/>
    <w:rsid w:val="004A391A"/>
    <w:rsid w:val="004A40D7"/>
    <w:rsid w:val="004A437E"/>
    <w:rsid w:val="004A47F5"/>
    <w:rsid w:val="004A48BD"/>
    <w:rsid w:val="004A53C4"/>
    <w:rsid w:val="004A54B1"/>
    <w:rsid w:val="004A57CB"/>
    <w:rsid w:val="004A582F"/>
    <w:rsid w:val="004A5BF5"/>
    <w:rsid w:val="004A67FC"/>
    <w:rsid w:val="004A681C"/>
    <w:rsid w:val="004A6878"/>
    <w:rsid w:val="004A6F3F"/>
    <w:rsid w:val="004A6FA1"/>
    <w:rsid w:val="004A7040"/>
    <w:rsid w:val="004A724C"/>
    <w:rsid w:val="004A770F"/>
    <w:rsid w:val="004A779F"/>
    <w:rsid w:val="004A7BAE"/>
    <w:rsid w:val="004B029D"/>
    <w:rsid w:val="004B06CB"/>
    <w:rsid w:val="004B0825"/>
    <w:rsid w:val="004B0956"/>
    <w:rsid w:val="004B0992"/>
    <w:rsid w:val="004B0C61"/>
    <w:rsid w:val="004B0E9F"/>
    <w:rsid w:val="004B110C"/>
    <w:rsid w:val="004B114C"/>
    <w:rsid w:val="004B178A"/>
    <w:rsid w:val="004B1D87"/>
    <w:rsid w:val="004B2004"/>
    <w:rsid w:val="004B2572"/>
    <w:rsid w:val="004B29B8"/>
    <w:rsid w:val="004B2BF1"/>
    <w:rsid w:val="004B2C2E"/>
    <w:rsid w:val="004B2C3E"/>
    <w:rsid w:val="004B3165"/>
    <w:rsid w:val="004B360B"/>
    <w:rsid w:val="004B4201"/>
    <w:rsid w:val="004B4638"/>
    <w:rsid w:val="004B5278"/>
    <w:rsid w:val="004B555E"/>
    <w:rsid w:val="004B55DC"/>
    <w:rsid w:val="004B61EC"/>
    <w:rsid w:val="004B66D3"/>
    <w:rsid w:val="004B684F"/>
    <w:rsid w:val="004B685B"/>
    <w:rsid w:val="004B696D"/>
    <w:rsid w:val="004B6AD8"/>
    <w:rsid w:val="004B6EE2"/>
    <w:rsid w:val="004B6F72"/>
    <w:rsid w:val="004B6FB6"/>
    <w:rsid w:val="004B70BD"/>
    <w:rsid w:val="004B70D0"/>
    <w:rsid w:val="004B71EC"/>
    <w:rsid w:val="004B7B36"/>
    <w:rsid w:val="004C00C7"/>
    <w:rsid w:val="004C029C"/>
    <w:rsid w:val="004C0CE4"/>
    <w:rsid w:val="004C1105"/>
    <w:rsid w:val="004C1453"/>
    <w:rsid w:val="004C1480"/>
    <w:rsid w:val="004C1F72"/>
    <w:rsid w:val="004C266C"/>
    <w:rsid w:val="004C297A"/>
    <w:rsid w:val="004C299E"/>
    <w:rsid w:val="004C2B12"/>
    <w:rsid w:val="004C3ACA"/>
    <w:rsid w:val="004C4129"/>
    <w:rsid w:val="004C43B3"/>
    <w:rsid w:val="004C4E1E"/>
    <w:rsid w:val="004C4F5B"/>
    <w:rsid w:val="004C5261"/>
    <w:rsid w:val="004C6183"/>
    <w:rsid w:val="004C66AC"/>
    <w:rsid w:val="004C6DE4"/>
    <w:rsid w:val="004C6EF8"/>
    <w:rsid w:val="004C7430"/>
    <w:rsid w:val="004C7A69"/>
    <w:rsid w:val="004C7A6C"/>
    <w:rsid w:val="004C7BAC"/>
    <w:rsid w:val="004C7CB8"/>
    <w:rsid w:val="004C7DE8"/>
    <w:rsid w:val="004D0091"/>
    <w:rsid w:val="004D08E2"/>
    <w:rsid w:val="004D09A1"/>
    <w:rsid w:val="004D0AFE"/>
    <w:rsid w:val="004D0B6D"/>
    <w:rsid w:val="004D0D38"/>
    <w:rsid w:val="004D0EB0"/>
    <w:rsid w:val="004D0FDA"/>
    <w:rsid w:val="004D1680"/>
    <w:rsid w:val="004D16EA"/>
    <w:rsid w:val="004D1AE6"/>
    <w:rsid w:val="004D2402"/>
    <w:rsid w:val="004D2698"/>
    <w:rsid w:val="004D2871"/>
    <w:rsid w:val="004D2AAA"/>
    <w:rsid w:val="004D2AC4"/>
    <w:rsid w:val="004D3668"/>
    <w:rsid w:val="004D3C0E"/>
    <w:rsid w:val="004D5559"/>
    <w:rsid w:val="004D5981"/>
    <w:rsid w:val="004D5C37"/>
    <w:rsid w:val="004D6973"/>
    <w:rsid w:val="004D6A51"/>
    <w:rsid w:val="004D6EA5"/>
    <w:rsid w:val="004D6ECB"/>
    <w:rsid w:val="004D6ED7"/>
    <w:rsid w:val="004D7319"/>
    <w:rsid w:val="004D74A6"/>
    <w:rsid w:val="004D76FF"/>
    <w:rsid w:val="004D7968"/>
    <w:rsid w:val="004D796B"/>
    <w:rsid w:val="004D7CB9"/>
    <w:rsid w:val="004E0100"/>
    <w:rsid w:val="004E0588"/>
    <w:rsid w:val="004E158F"/>
    <w:rsid w:val="004E16F4"/>
    <w:rsid w:val="004E1862"/>
    <w:rsid w:val="004E1C27"/>
    <w:rsid w:val="004E1F1C"/>
    <w:rsid w:val="004E2217"/>
    <w:rsid w:val="004E266A"/>
    <w:rsid w:val="004E29E7"/>
    <w:rsid w:val="004E2B71"/>
    <w:rsid w:val="004E2C90"/>
    <w:rsid w:val="004E2F4A"/>
    <w:rsid w:val="004E3048"/>
    <w:rsid w:val="004E305B"/>
    <w:rsid w:val="004E30D2"/>
    <w:rsid w:val="004E3349"/>
    <w:rsid w:val="004E345B"/>
    <w:rsid w:val="004E37DF"/>
    <w:rsid w:val="004E3AD2"/>
    <w:rsid w:val="004E3DF9"/>
    <w:rsid w:val="004E3FC0"/>
    <w:rsid w:val="004E4661"/>
    <w:rsid w:val="004E4854"/>
    <w:rsid w:val="004E52DB"/>
    <w:rsid w:val="004E5FD5"/>
    <w:rsid w:val="004E61CA"/>
    <w:rsid w:val="004E620F"/>
    <w:rsid w:val="004E6812"/>
    <w:rsid w:val="004E68D3"/>
    <w:rsid w:val="004E6AF9"/>
    <w:rsid w:val="004E6CA1"/>
    <w:rsid w:val="004E7020"/>
    <w:rsid w:val="004E71EF"/>
    <w:rsid w:val="004E7798"/>
    <w:rsid w:val="004E7A0A"/>
    <w:rsid w:val="004E7B99"/>
    <w:rsid w:val="004E7F9D"/>
    <w:rsid w:val="004F000A"/>
    <w:rsid w:val="004F02A4"/>
    <w:rsid w:val="004F03C2"/>
    <w:rsid w:val="004F0CAC"/>
    <w:rsid w:val="004F0EB4"/>
    <w:rsid w:val="004F1135"/>
    <w:rsid w:val="004F1147"/>
    <w:rsid w:val="004F1359"/>
    <w:rsid w:val="004F16A2"/>
    <w:rsid w:val="004F185E"/>
    <w:rsid w:val="004F1E8A"/>
    <w:rsid w:val="004F1F6F"/>
    <w:rsid w:val="004F20D3"/>
    <w:rsid w:val="004F22F4"/>
    <w:rsid w:val="004F247C"/>
    <w:rsid w:val="004F26FB"/>
    <w:rsid w:val="004F2834"/>
    <w:rsid w:val="004F2ECF"/>
    <w:rsid w:val="004F2F8F"/>
    <w:rsid w:val="004F4408"/>
    <w:rsid w:val="004F5576"/>
    <w:rsid w:val="004F5847"/>
    <w:rsid w:val="004F5937"/>
    <w:rsid w:val="004F5AF6"/>
    <w:rsid w:val="004F5EE3"/>
    <w:rsid w:val="004F6835"/>
    <w:rsid w:val="004F699E"/>
    <w:rsid w:val="004F6D69"/>
    <w:rsid w:val="004F6E02"/>
    <w:rsid w:val="004F6F1F"/>
    <w:rsid w:val="0050003E"/>
    <w:rsid w:val="0050011F"/>
    <w:rsid w:val="005003FF"/>
    <w:rsid w:val="005004D7"/>
    <w:rsid w:val="00500776"/>
    <w:rsid w:val="0050093C"/>
    <w:rsid w:val="0050099F"/>
    <w:rsid w:val="005009CC"/>
    <w:rsid w:val="00500A15"/>
    <w:rsid w:val="00500DAB"/>
    <w:rsid w:val="00501124"/>
    <w:rsid w:val="0050116D"/>
    <w:rsid w:val="0050155E"/>
    <w:rsid w:val="00501FD2"/>
    <w:rsid w:val="00502930"/>
    <w:rsid w:val="005039BB"/>
    <w:rsid w:val="00503C37"/>
    <w:rsid w:val="00503D56"/>
    <w:rsid w:val="0050433C"/>
    <w:rsid w:val="005044A5"/>
    <w:rsid w:val="005048BF"/>
    <w:rsid w:val="005048D2"/>
    <w:rsid w:val="00505DF4"/>
    <w:rsid w:val="005061DF"/>
    <w:rsid w:val="00506292"/>
    <w:rsid w:val="005068AE"/>
    <w:rsid w:val="005078C2"/>
    <w:rsid w:val="00507C52"/>
    <w:rsid w:val="00507D94"/>
    <w:rsid w:val="00510008"/>
    <w:rsid w:val="005106A0"/>
    <w:rsid w:val="005106EF"/>
    <w:rsid w:val="00510F13"/>
    <w:rsid w:val="00510F52"/>
    <w:rsid w:val="005114BF"/>
    <w:rsid w:val="005117A8"/>
    <w:rsid w:val="005119B8"/>
    <w:rsid w:val="00511DDE"/>
    <w:rsid w:val="0051205E"/>
    <w:rsid w:val="005125ED"/>
    <w:rsid w:val="00512CC1"/>
    <w:rsid w:val="00512E05"/>
    <w:rsid w:val="00513BEB"/>
    <w:rsid w:val="00513D95"/>
    <w:rsid w:val="0051445F"/>
    <w:rsid w:val="0051469F"/>
    <w:rsid w:val="00514C51"/>
    <w:rsid w:val="00514CF9"/>
    <w:rsid w:val="00514F65"/>
    <w:rsid w:val="00515453"/>
    <w:rsid w:val="0051612B"/>
    <w:rsid w:val="00516202"/>
    <w:rsid w:val="0051641A"/>
    <w:rsid w:val="005169A8"/>
    <w:rsid w:val="00516A59"/>
    <w:rsid w:val="00517038"/>
    <w:rsid w:val="00517069"/>
    <w:rsid w:val="005170DE"/>
    <w:rsid w:val="005171D1"/>
    <w:rsid w:val="005171F7"/>
    <w:rsid w:val="00517311"/>
    <w:rsid w:val="00517570"/>
    <w:rsid w:val="00517589"/>
    <w:rsid w:val="005175AB"/>
    <w:rsid w:val="00517719"/>
    <w:rsid w:val="00520019"/>
    <w:rsid w:val="0052019B"/>
    <w:rsid w:val="005202C6"/>
    <w:rsid w:val="00520470"/>
    <w:rsid w:val="0052047C"/>
    <w:rsid w:val="00520CCE"/>
    <w:rsid w:val="00520FBA"/>
    <w:rsid w:val="005214D0"/>
    <w:rsid w:val="00521528"/>
    <w:rsid w:val="00521748"/>
    <w:rsid w:val="00521A5F"/>
    <w:rsid w:val="00521D53"/>
    <w:rsid w:val="00521FB8"/>
    <w:rsid w:val="00522158"/>
    <w:rsid w:val="005222D2"/>
    <w:rsid w:val="00522B93"/>
    <w:rsid w:val="00522DEB"/>
    <w:rsid w:val="00522DF5"/>
    <w:rsid w:val="0052350B"/>
    <w:rsid w:val="00523AAB"/>
    <w:rsid w:val="00523C5F"/>
    <w:rsid w:val="00523D94"/>
    <w:rsid w:val="00524365"/>
    <w:rsid w:val="00524923"/>
    <w:rsid w:val="00524AC1"/>
    <w:rsid w:val="00524CDD"/>
    <w:rsid w:val="00524ED5"/>
    <w:rsid w:val="005250E0"/>
    <w:rsid w:val="00525A2A"/>
    <w:rsid w:val="00525EBF"/>
    <w:rsid w:val="005261E9"/>
    <w:rsid w:val="00526568"/>
    <w:rsid w:val="00526891"/>
    <w:rsid w:val="00526A0B"/>
    <w:rsid w:val="00526C5D"/>
    <w:rsid w:val="00526CB3"/>
    <w:rsid w:val="00527D05"/>
    <w:rsid w:val="005301A1"/>
    <w:rsid w:val="005303A1"/>
    <w:rsid w:val="005308E7"/>
    <w:rsid w:val="00530AEF"/>
    <w:rsid w:val="00532067"/>
    <w:rsid w:val="005320E2"/>
    <w:rsid w:val="00533189"/>
    <w:rsid w:val="005332E5"/>
    <w:rsid w:val="005333C2"/>
    <w:rsid w:val="00533D83"/>
    <w:rsid w:val="00534990"/>
    <w:rsid w:val="00534A91"/>
    <w:rsid w:val="00534B1D"/>
    <w:rsid w:val="00534C98"/>
    <w:rsid w:val="00534CB0"/>
    <w:rsid w:val="00535567"/>
    <w:rsid w:val="00536251"/>
    <w:rsid w:val="00536526"/>
    <w:rsid w:val="005367E0"/>
    <w:rsid w:val="0053694E"/>
    <w:rsid w:val="00536C3A"/>
    <w:rsid w:val="00536C45"/>
    <w:rsid w:val="00536CA2"/>
    <w:rsid w:val="00536EB7"/>
    <w:rsid w:val="00536FB1"/>
    <w:rsid w:val="00537701"/>
    <w:rsid w:val="00537892"/>
    <w:rsid w:val="00540160"/>
    <w:rsid w:val="00540374"/>
    <w:rsid w:val="0054038E"/>
    <w:rsid w:val="005412B3"/>
    <w:rsid w:val="005413D9"/>
    <w:rsid w:val="00541530"/>
    <w:rsid w:val="005415C5"/>
    <w:rsid w:val="00541A86"/>
    <w:rsid w:val="00541E61"/>
    <w:rsid w:val="005424B3"/>
    <w:rsid w:val="005424E7"/>
    <w:rsid w:val="00542682"/>
    <w:rsid w:val="0054285C"/>
    <w:rsid w:val="00542AF8"/>
    <w:rsid w:val="00542C04"/>
    <w:rsid w:val="005434B0"/>
    <w:rsid w:val="00543743"/>
    <w:rsid w:val="00544668"/>
    <w:rsid w:val="00544EAC"/>
    <w:rsid w:val="0054535D"/>
    <w:rsid w:val="00545CA5"/>
    <w:rsid w:val="00545CD2"/>
    <w:rsid w:val="005465B4"/>
    <w:rsid w:val="005466FC"/>
    <w:rsid w:val="00546CDC"/>
    <w:rsid w:val="00546EE5"/>
    <w:rsid w:val="00547671"/>
    <w:rsid w:val="00547674"/>
    <w:rsid w:val="00547AD5"/>
    <w:rsid w:val="005504D7"/>
    <w:rsid w:val="00550801"/>
    <w:rsid w:val="0055105A"/>
    <w:rsid w:val="0055126F"/>
    <w:rsid w:val="0055148E"/>
    <w:rsid w:val="00551586"/>
    <w:rsid w:val="00551B22"/>
    <w:rsid w:val="00551B77"/>
    <w:rsid w:val="0055208C"/>
    <w:rsid w:val="005526E0"/>
    <w:rsid w:val="005529E7"/>
    <w:rsid w:val="00552D0A"/>
    <w:rsid w:val="00552EA0"/>
    <w:rsid w:val="00554046"/>
    <w:rsid w:val="0055430E"/>
    <w:rsid w:val="00554929"/>
    <w:rsid w:val="005554CA"/>
    <w:rsid w:val="00555B4E"/>
    <w:rsid w:val="00555DA6"/>
    <w:rsid w:val="00555E6B"/>
    <w:rsid w:val="0055601E"/>
    <w:rsid w:val="00556B0D"/>
    <w:rsid w:val="005574D3"/>
    <w:rsid w:val="00557993"/>
    <w:rsid w:val="00557FBF"/>
    <w:rsid w:val="00560184"/>
    <w:rsid w:val="005601B6"/>
    <w:rsid w:val="00560779"/>
    <w:rsid w:val="0056077B"/>
    <w:rsid w:val="00560861"/>
    <w:rsid w:val="005609BC"/>
    <w:rsid w:val="00561117"/>
    <w:rsid w:val="0056134D"/>
    <w:rsid w:val="00561411"/>
    <w:rsid w:val="00561440"/>
    <w:rsid w:val="005619A7"/>
    <w:rsid w:val="00561FE0"/>
    <w:rsid w:val="00562180"/>
    <w:rsid w:val="005622C5"/>
    <w:rsid w:val="00562315"/>
    <w:rsid w:val="005623FF"/>
    <w:rsid w:val="00562F51"/>
    <w:rsid w:val="00563138"/>
    <w:rsid w:val="00563BEB"/>
    <w:rsid w:val="00564225"/>
    <w:rsid w:val="005642BB"/>
    <w:rsid w:val="00564304"/>
    <w:rsid w:val="00565215"/>
    <w:rsid w:val="00565472"/>
    <w:rsid w:val="00565474"/>
    <w:rsid w:val="0056576B"/>
    <w:rsid w:val="00565B50"/>
    <w:rsid w:val="00565B7D"/>
    <w:rsid w:val="005665C7"/>
    <w:rsid w:val="0056694B"/>
    <w:rsid w:val="00566BFE"/>
    <w:rsid w:val="00566EB0"/>
    <w:rsid w:val="0056700A"/>
    <w:rsid w:val="00567171"/>
    <w:rsid w:val="00567A2E"/>
    <w:rsid w:val="005700D9"/>
    <w:rsid w:val="005707CD"/>
    <w:rsid w:val="00570F8E"/>
    <w:rsid w:val="005716A6"/>
    <w:rsid w:val="005717B1"/>
    <w:rsid w:val="0057186F"/>
    <w:rsid w:val="00571CD6"/>
    <w:rsid w:val="005725D8"/>
    <w:rsid w:val="00572661"/>
    <w:rsid w:val="00572B48"/>
    <w:rsid w:val="00573151"/>
    <w:rsid w:val="00573493"/>
    <w:rsid w:val="00573514"/>
    <w:rsid w:val="00573851"/>
    <w:rsid w:val="005742AB"/>
    <w:rsid w:val="00574525"/>
    <w:rsid w:val="0057465D"/>
    <w:rsid w:val="00574DF2"/>
    <w:rsid w:val="0057507C"/>
    <w:rsid w:val="0057590F"/>
    <w:rsid w:val="00575CB0"/>
    <w:rsid w:val="00575D0A"/>
    <w:rsid w:val="00577041"/>
    <w:rsid w:val="00577288"/>
    <w:rsid w:val="00577319"/>
    <w:rsid w:val="00577358"/>
    <w:rsid w:val="005775A6"/>
    <w:rsid w:val="00580C7D"/>
    <w:rsid w:val="00581274"/>
    <w:rsid w:val="0058141F"/>
    <w:rsid w:val="00581762"/>
    <w:rsid w:val="00581FE6"/>
    <w:rsid w:val="0058237F"/>
    <w:rsid w:val="0058255D"/>
    <w:rsid w:val="00582A85"/>
    <w:rsid w:val="005834C4"/>
    <w:rsid w:val="005836AD"/>
    <w:rsid w:val="00583FDC"/>
    <w:rsid w:val="00583FF5"/>
    <w:rsid w:val="005842C0"/>
    <w:rsid w:val="0058518A"/>
    <w:rsid w:val="00585662"/>
    <w:rsid w:val="00585A46"/>
    <w:rsid w:val="00585C96"/>
    <w:rsid w:val="00585D4B"/>
    <w:rsid w:val="00585F00"/>
    <w:rsid w:val="005862A2"/>
    <w:rsid w:val="00586F31"/>
    <w:rsid w:val="00587169"/>
    <w:rsid w:val="005875ED"/>
    <w:rsid w:val="00590312"/>
    <w:rsid w:val="00590978"/>
    <w:rsid w:val="00590EC4"/>
    <w:rsid w:val="005913EB"/>
    <w:rsid w:val="005915D4"/>
    <w:rsid w:val="005916A5"/>
    <w:rsid w:val="00591811"/>
    <w:rsid w:val="00591DF8"/>
    <w:rsid w:val="005923AA"/>
    <w:rsid w:val="00592624"/>
    <w:rsid w:val="00592A6A"/>
    <w:rsid w:val="00592AEB"/>
    <w:rsid w:val="00592C30"/>
    <w:rsid w:val="00592C5A"/>
    <w:rsid w:val="00592DA7"/>
    <w:rsid w:val="0059346A"/>
    <w:rsid w:val="005937DA"/>
    <w:rsid w:val="00593A96"/>
    <w:rsid w:val="00593D0F"/>
    <w:rsid w:val="0059415F"/>
    <w:rsid w:val="0059422C"/>
    <w:rsid w:val="00594568"/>
    <w:rsid w:val="00594724"/>
    <w:rsid w:val="00594BFD"/>
    <w:rsid w:val="00594F9E"/>
    <w:rsid w:val="00595276"/>
    <w:rsid w:val="00595282"/>
    <w:rsid w:val="0059604C"/>
    <w:rsid w:val="0059693D"/>
    <w:rsid w:val="00596AE5"/>
    <w:rsid w:val="00597B5D"/>
    <w:rsid w:val="00597B74"/>
    <w:rsid w:val="00597EBA"/>
    <w:rsid w:val="005A0089"/>
    <w:rsid w:val="005A022B"/>
    <w:rsid w:val="005A0CC7"/>
    <w:rsid w:val="005A0EA0"/>
    <w:rsid w:val="005A0F3D"/>
    <w:rsid w:val="005A1224"/>
    <w:rsid w:val="005A1D5C"/>
    <w:rsid w:val="005A24B6"/>
    <w:rsid w:val="005A29AD"/>
    <w:rsid w:val="005A2A28"/>
    <w:rsid w:val="005A2CBB"/>
    <w:rsid w:val="005A2D51"/>
    <w:rsid w:val="005A3AF7"/>
    <w:rsid w:val="005A40A7"/>
    <w:rsid w:val="005A42A2"/>
    <w:rsid w:val="005A4540"/>
    <w:rsid w:val="005A46F4"/>
    <w:rsid w:val="005A514F"/>
    <w:rsid w:val="005A5347"/>
    <w:rsid w:val="005A5392"/>
    <w:rsid w:val="005A55E8"/>
    <w:rsid w:val="005A57CC"/>
    <w:rsid w:val="005A5A53"/>
    <w:rsid w:val="005A61D3"/>
    <w:rsid w:val="005A6317"/>
    <w:rsid w:val="005A6A9E"/>
    <w:rsid w:val="005A704D"/>
    <w:rsid w:val="005A7304"/>
    <w:rsid w:val="005A7D28"/>
    <w:rsid w:val="005A7DF6"/>
    <w:rsid w:val="005B0371"/>
    <w:rsid w:val="005B071B"/>
    <w:rsid w:val="005B0DAB"/>
    <w:rsid w:val="005B0DB2"/>
    <w:rsid w:val="005B120C"/>
    <w:rsid w:val="005B1671"/>
    <w:rsid w:val="005B1F43"/>
    <w:rsid w:val="005B2509"/>
    <w:rsid w:val="005B25C9"/>
    <w:rsid w:val="005B2913"/>
    <w:rsid w:val="005B29F4"/>
    <w:rsid w:val="005B2A35"/>
    <w:rsid w:val="005B3038"/>
    <w:rsid w:val="005B52A4"/>
    <w:rsid w:val="005B5582"/>
    <w:rsid w:val="005B5A11"/>
    <w:rsid w:val="005B5B90"/>
    <w:rsid w:val="005B62A5"/>
    <w:rsid w:val="005B6820"/>
    <w:rsid w:val="005B69CD"/>
    <w:rsid w:val="005B6BE5"/>
    <w:rsid w:val="005B6EE7"/>
    <w:rsid w:val="005B7C7E"/>
    <w:rsid w:val="005B7D36"/>
    <w:rsid w:val="005B7F9B"/>
    <w:rsid w:val="005C0134"/>
    <w:rsid w:val="005C01D8"/>
    <w:rsid w:val="005C0253"/>
    <w:rsid w:val="005C02A0"/>
    <w:rsid w:val="005C039D"/>
    <w:rsid w:val="005C047B"/>
    <w:rsid w:val="005C0B38"/>
    <w:rsid w:val="005C0D9B"/>
    <w:rsid w:val="005C26B0"/>
    <w:rsid w:val="005C2825"/>
    <w:rsid w:val="005C2A48"/>
    <w:rsid w:val="005C2F60"/>
    <w:rsid w:val="005C3322"/>
    <w:rsid w:val="005C342C"/>
    <w:rsid w:val="005C3D83"/>
    <w:rsid w:val="005C4364"/>
    <w:rsid w:val="005C43E3"/>
    <w:rsid w:val="005C468A"/>
    <w:rsid w:val="005C4BAF"/>
    <w:rsid w:val="005C4EBB"/>
    <w:rsid w:val="005C56A3"/>
    <w:rsid w:val="005C5D0D"/>
    <w:rsid w:val="005C6CCA"/>
    <w:rsid w:val="005C7481"/>
    <w:rsid w:val="005C7CB8"/>
    <w:rsid w:val="005C7D4D"/>
    <w:rsid w:val="005D0040"/>
    <w:rsid w:val="005D062B"/>
    <w:rsid w:val="005D0823"/>
    <w:rsid w:val="005D0929"/>
    <w:rsid w:val="005D09EC"/>
    <w:rsid w:val="005D0A31"/>
    <w:rsid w:val="005D0E8F"/>
    <w:rsid w:val="005D1353"/>
    <w:rsid w:val="005D147A"/>
    <w:rsid w:val="005D215B"/>
    <w:rsid w:val="005D2178"/>
    <w:rsid w:val="005D2573"/>
    <w:rsid w:val="005D257A"/>
    <w:rsid w:val="005D261C"/>
    <w:rsid w:val="005D27C9"/>
    <w:rsid w:val="005D2EAA"/>
    <w:rsid w:val="005D3105"/>
    <w:rsid w:val="005D327D"/>
    <w:rsid w:val="005D33BF"/>
    <w:rsid w:val="005D3A10"/>
    <w:rsid w:val="005D3D6D"/>
    <w:rsid w:val="005D3F84"/>
    <w:rsid w:val="005D4358"/>
    <w:rsid w:val="005D4E80"/>
    <w:rsid w:val="005D5CAE"/>
    <w:rsid w:val="005D5EB8"/>
    <w:rsid w:val="005D655E"/>
    <w:rsid w:val="005D6564"/>
    <w:rsid w:val="005D6664"/>
    <w:rsid w:val="005D68E5"/>
    <w:rsid w:val="005D6E16"/>
    <w:rsid w:val="005D6E87"/>
    <w:rsid w:val="005D6F64"/>
    <w:rsid w:val="005D73E6"/>
    <w:rsid w:val="005E01D4"/>
    <w:rsid w:val="005E0548"/>
    <w:rsid w:val="005E0815"/>
    <w:rsid w:val="005E0897"/>
    <w:rsid w:val="005E09AC"/>
    <w:rsid w:val="005E0C7F"/>
    <w:rsid w:val="005E1032"/>
    <w:rsid w:val="005E18D4"/>
    <w:rsid w:val="005E1A17"/>
    <w:rsid w:val="005E2327"/>
    <w:rsid w:val="005E2330"/>
    <w:rsid w:val="005E23EA"/>
    <w:rsid w:val="005E287A"/>
    <w:rsid w:val="005E2968"/>
    <w:rsid w:val="005E2B0D"/>
    <w:rsid w:val="005E31CA"/>
    <w:rsid w:val="005E31EA"/>
    <w:rsid w:val="005E368F"/>
    <w:rsid w:val="005E3A56"/>
    <w:rsid w:val="005E3AC3"/>
    <w:rsid w:val="005E3B40"/>
    <w:rsid w:val="005E4517"/>
    <w:rsid w:val="005E4737"/>
    <w:rsid w:val="005E4A44"/>
    <w:rsid w:val="005E4D65"/>
    <w:rsid w:val="005E5A75"/>
    <w:rsid w:val="005E60FA"/>
    <w:rsid w:val="005E6317"/>
    <w:rsid w:val="005E65AA"/>
    <w:rsid w:val="005E6647"/>
    <w:rsid w:val="005E72E0"/>
    <w:rsid w:val="005E74FC"/>
    <w:rsid w:val="005E7538"/>
    <w:rsid w:val="005E7789"/>
    <w:rsid w:val="005E7CB8"/>
    <w:rsid w:val="005F03DC"/>
    <w:rsid w:val="005F091D"/>
    <w:rsid w:val="005F0932"/>
    <w:rsid w:val="005F14E1"/>
    <w:rsid w:val="005F1745"/>
    <w:rsid w:val="005F1A9A"/>
    <w:rsid w:val="005F1E01"/>
    <w:rsid w:val="005F22DB"/>
    <w:rsid w:val="005F33A6"/>
    <w:rsid w:val="005F3450"/>
    <w:rsid w:val="005F356A"/>
    <w:rsid w:val="005F38F1"/>
    <w:rsid w:val="005F3D99"/>
    <w:rsid w:val="005F3FA4"/>
    <w:rsid w:val="005F4AEE"/>
    <w:rsid w:val="005F4F22"/>
    <w:rsid w:val="005F51A4"/>
    <w:rsid w:val="005F5D62"/>
    <w:rsid w:val="005F63A0"/>
    <w:rsid w:val="005F6AF9"/>
    <w:rsid w:val="005F6E87"/>
    <w:rsid w:val="005F6EEB"/>
    <w:rsid w:val="005F7B3F"/>
    <w:rsid w:val="005F7EEE"/>
    <w:rsid w:val="00600384"/>
    <w:rsid w:val="0060048C"/>
    <w:rsid w:val="00600588"/>
    <w:rsid w:val="00600843"/>
    <w:rsid w:val="00600A39"/>
    <w:rsid w:val="006010BB"/>
    <w:rsid w:val="006010E8"/>
    <w:rsid w:val="00602012"/>
    <w:rsid w:val="006023AD"/>
    <w:rsid w:val="00602444"/>
    <w:rsid w:val="006025B1"/>
    <w:rsid w:val="00602716"/>
    <w:rsid w:val="0060299F"/>
    <w:rsid w:val="00602EBF"/>
    <w:rsid w:val="00602FC7"/>
    <w:rsid w:val="00603255"/>
    <w:rsid w:val="00603691"/>
    <w:rsid w:val="00603C50"/>
    <w:rsid w:val="00603E65"/>
    <w:rsid w:val="0060419F"/>
    <w:rsid w:val="006041C9"/>
    <w:rsid w:val="006044C8"/>
    <w:rsid w:val="00604681"/>
    <w:rsid w:val="00604DBA"/>
    <w:rsid w:val="0060503F"/>
    <w:rsid w:val="00605721"/>
    <w:rsid w:val="00605A0B"/>
    <w:rsid w:val="00605E46"/>
    <w:rsid w:val="00605EC8"/>
    <w:rsid w:val="0060647A"/>
    <w:rsid w:val="00606ACD"/>
    <w:rsid w:val="00606DDD"/>
    <w:rsid w:val="006077A0"/>
    <w:rsid w:val="00607B42"/>
    <w:rsid w:val="00611201"/>
    <w:rsid w:val="00611434"/>
    <w:rsid w:val="00611837"/>
    <w:rsid w:val="00611C91"/>
    <w:rsid w:val="00611E65"/>
    <w:rsid w:val="00612039"/>
    <w:rsid w:val="006122A5"/>
    <w:rsid w:val="006124DD"/>
    <w:rsid w:val="00612F26"/>
    <w:rsid w:val="00612F97"/>
    <w:rsid w:val="00614C67"/>
    <w:rsid w:val="00614CEE"/>
    <w:rsid w:val="00614E5F"/>
    <w:rsid w:val="00614F38"/>
    <w:rsid w:val="00614FF9"/>
    <w:rsid w:val="00615315"/>
    <w:rsid w:val="006153FB"/>
    <w:rsid w:val="00615A6A"/>
    <w:rsid w:val="00615C53"/>
    <w:rsid w:val="0061605D"/>
    <w:rsid w:val="0061656A"/>
    <w:rsid w:val="0061659B"/>
    <w:rsid w:val="00616D6A"/>
    <w:rsid w:val="00617267"/>
    <w:rsid w:val="006172A2"/>
    <w:rsid w:val="006173E9"/>
    <w:rsid w:val="00617D7C"/>
    <w:rsid w:val="00617F95"/>
    <w:rsid w:val="00620385"/>
    <w:rsid w:val="006206B8"/>
    <w:rsid w:val="00620EDF"/>
    <w:rsid w:val="006210DD"/>
    <w:rsid w:val="00621157"/>
    <w:rsid w:val="00621519"/>
    <w:rsid w:val="006215A5"/>
    <w:rsid w:val="0062260B"/>
    <w:rsid w:val="00622837"/>
    <w:rsid w:val="00622F74"/>
    <w:rsid w:val="00623233"/>
    <w:rsid w:val="0062366A"/>
    <w:rsid w:val="00623A74"/>
    <w:rsid w:val="00624173"/>
    <w:rsid w:val="00624A5C"/>
    <w:rsid w:val="00624B38"/>
    <w:rsid w:val="00624BC5"/>
    <w:rsid w:val="00624E7D"/>
    <w:rsid w:val="00624EB6"/>
    <w:rsid w:val="0062533D"/>
    <w:rsid w:val="00625BD7"/>
    <w:rsid w:val="00625D7F"/>
    <w:rsid w:val="0062612E"/>
    <w:rsid w:val="006271EB"/>
    <w:rsid w:val="0062722C"/>
    <w:rsid w:val="006277B1"/>
    <w:rsid w:val="00627BF4"/>
    <w:rsid w:val="00630389"/>
    <w:rsid w:val="0063042F"/>
    <w:rsid w:val="006308EE"/>
    <w:rsid w:val="00630C55"/>
    <w:rsid w:val="006312E7"/>
    <w:rsid w:val="0063133A"/>
    <w:rsid w:val="00631867"/>
    <w:rsid w:val="00631BB5"/>
    <w:rsid w:val="00632ABD"/>
    <w:rsid w:val="00633889"/>
    <w:rsid w:val="00633BE1"/>
    <w:rsid w:val="0063401F"/>
    <w:rsid w:val="006347D9"/>
    <w:rsid w:val="00634B0E"/>
    <w:rsid w:val="006350B4"/>
    <w:rsid w:val="006350F5"/>
    <w:rsid w:val="006351B6"/>
    <w:rsid w:val="006351E5"/>
    <w:rsid w:val="0063534C"/>
    <w:rsid w:val="006354D7"/>
    <w:rsid w:val="00635D1F"/>
    <w:rsid w:val="006361F6"/>
    <w:rsid w:val="0063653F"/>
    <w:rsid w:val="006368AD"/>
    <w:rsid w:val="0063695A"/>
    <w:rsid w:val="00636BDC"/>
    <w:rsid w:val="00636E29"/>
    <w:rsid w:val="00637046"/>
    <w:rsid w:val="00637072"/>
    <w:rsid w:val="006372F7"/>
    <w:rsid w:val="00637B40"/>
    <w:rsid w:val="006400E0"/>
    <w:rsid w:val="006403DB"/>
    <w:rsid w:val="006403F6"/>
    <w:rsid w:val="006404A5"/>
    <w:rsid w:val="0064070F"/>
    <w:rsid w:val="00640DC0"/>
    <w:rsid w:val="006410E6"/>
    <w:rsid w:val="00641408"/>
    <w:rsid w:val="00641426"/>
    <w:rsid w:val="00641445"/>
    <w:rsid w:val="00641640"/>
    <w:rsid w:val="00641707"/>
    <w:rsid w:val="00641EC6"/>
    <w:rsid w:val="00641F42"/>
    <w:rsid w:val="006425D0"/>
    <w:rsid w:val="0064290C"/>
    <w:rsid w:val="00642C0A"/>
    <w:rsid w:val="00643A66"/>
    <w:rsid w:val="00644033"/>
    <w:rsid w:val="0064430B"/>
    <w:rsid w:val="0064458D"/>
    <w:rsid w:val="0064465C"/>
    <w:rsid w:val="006447EB"/>
    <w:rsid w:val="006447F7"/>
    <w:rsid w:val="00644AE5"/>
    <w:rsid w:val="00644B42"/>
    <w:rsid w:val="00644D6C"/>
    <w:rsid w:val="00644E7D"/>
    <w:rsid w:val="00645639"/>
    <w:rsid w:val="00645820"/>
    <w:rsid w:val="006459E3"/>
    <w:rsid w:val="00645AFA"/>
    <w:rsid w:val="00645E52"/>
    <w:rsid w:val="00647013"/>
    <w:rsid w:val="00647DBB"/>
    <w:rsid w:val="00647F50"/>
    <w:rsid w:val="00650B2C"/>
    <w:rsid w:val="00650B4D"/>
    <w:rsid w:val="00650E92"/>
    <w:rsid w:val="0065177C"/>
    <w:rsid w:val="00651A7E"/>
    <w:rsid w:val="00651C1C"/>
    <w:rsid w:val="006522CD"/>
    <w:rsid w:val="00652657"/>
    <w:rsid w:val="006529D4"/>
    <w:rsid w:val="00652A0A"/>
    <w:rsid w:val="00652B30"/>
    <w:rsid w:val="00653654"/>
    <w:rsid w:val="0065372B"/>
    <w:rsid w:val="0065377B"/>
    <w:rsid w:val="00654C16"/>
    <w:rsid w:val="00655328"/>
    <w:rsid w:val="006558A6"/>
    <w:rsid w:val="00656364"/>
    <w:rsid w:val="006563A4"/>
    <w:rsid w:val="00656478"/>
    <w:rsid w:val="00656668"/>
    <w:rsid w:val="00656673"/>
    <w:rsid w:val="006566CD"/>
    <w:rsid w:val="006568BB"/>
    <w:rsid w:val="00657299"/>
    <w:rsid w:val="00660691"/>
    <w:rsid w:val="006606C1"/>
    <w:rsid w:val="006606C9"/>
    <w:rsid w:val="0066112A"/>
    <w:rsid w:val="006613A0"/>
    <w:rsid w:val="006619F0"/>
    <w:rsid w:val="00661F09"/>
    <w:rsid w:val="00662375"/>
    <w:rsid w:val="00662476"/>
    <w:rsid w:val="006625F7"/>
    <w:rsid w:val="00662691"/>
    <w:rsid w:val="00663052"/>
    <w:rsid w:val="006633EA"/>
    <w:rsid w:val="00663A45"/>
    <w:rsid w:val="00663C1F"/>
    <w:rsid w:val="006650B8"/>
    <w:rsid w:val="0066568E"/>
    <w:rsid w:val="00665D0E"/>
    <w:rsid w:val="0066639C"/>
    <w:rsid w:val="006669AC"/>
    <w:rsid w:val="00666C3D"/>
    <w:rsid w:val="00666FC5"/>
    <w:rsid w:val="00667CF0"/>
    <w:rsid w:val="00667DFE"/>
    <w:rsid w:val="0067023D"/>
    <w:rsid w:val="0067026C"/>
    <w:rsid w:val="00670C5C"/>
    <w:rsid w:val="0067101D"/>
    <w:rsid w:val="006712F2"/>
    <w:rsid w:val="00671439"/>
    <w:rsid w:val="00671E5E"/>
    <w:rsid w:val="006721A1"/>
    <w:rsid w:val="0067297E"/>
    <w:rsid w:val="00672B13"/>
    <w:rsid w:val="00672E82"/>
    <w:rsid w:val="00673078"/>
    <w:rsid w:val="0067323B"/>
    <w:rsid w:val="00673ABE"/>
    <w:rsid w:val="00673E3E"/>
    <w:rsid w:val="006742E6"/>
    <w:rsid w:val="00675400"/>
    <w:rsid w:val="00675637"/>
    <w:rsid w:val="00675A15"/>
    <w:rsid w:val="00675DB7"/>
    <w:rsid w:val="0067616C"/>
    <w:rsid w:val="006762BF"/>
    <w:rsid w:val="0067636A"/>
    <w:rsid w:val="0067655E"/>
    <w:rsid w:val="00676606"/>
    <w:rsid w:val="00676D5A"/>
    <w:rsid w:val="0067753E"/>
    <w:rsid w:val="00677A90"/>
    <w:rsid w:val="00677D0A"/>
    <w:rsid w:val="00677FA7"/>
    <w:rsid w:val="006806F6"/>
    <w:rsid w:val="00680CBE"/>
    <w:rsid w:val="00680E39"/>
    <w:rsid w:val="00680F9E"/>
    <w:rsid w:val="0068153A"/>
    <w:rsid w:val="00681B5E"/>
    <w:rsid w:val="00682022"/>
    <w:rsid w:val="00682132"/>
    <w:rsid w:val="00682D79"/>
    <w:rsid w:val="0068397C"/>
    <w:rsid w:val="00683D6B"/>
    <w:rsid w:val="00683DC2"/>
    <w:rsid w:val="00683FA5"/>
    <w:rsid w:val="00684273"/>
    <w:rsid w:val="006847E7"/>
    <w:rsid w:val="00685540"/>
    <w:rsid w:val="00685BAB"/>
    <w:rsid w:val="00686062"/>
    <w:rsid w:val="00686930"/>
    <w:rsid w:val="0068698C"/>
    <w:rsid w:val="00686A6C"/>
    <w:rsid w:val="00686A7D"/>
    <w:rsid w:val="006870C3"/>
    <w:rsid w:val="006871EB"/>
    <w:rsid w:val="00687394"/>
    <w:rsid w:val="00687AF3"/>
    <w:rsid w:val="00687B13"/>
    <w:rsid w:val="00690174"/>
    <w:rsid w:val="006907B3"/>
    <w:rsid w:val="00690845"/>
    <w:rsid w:val="00690879"/>
    <w:rsid w:val="0069089C"/>
    <w:rsid w:val="00691351"/>
    <w:rsid w:val="006914A3"/>
    <w:rsid w:val="006920BE"/>
    <w:rsid w:val="00692766"/>
    <w:rsid w:val="006927A7"/>
    <w:rsid w:val="00692928"/>
    <w:rsid w:val="0069292C"/>
    <w:rsid w:val="00693364"/>
    <w:rsid w:val="0069397F"/>
    <w:rsid w:val="00693F4F"/>
    <w:rsid w:val="0069451B"/>
    <w:rsid w:val="00694C15"/>
    <w:rsid w:val="0069530D"/>
    <w:rsid w:val="006954CE"/>
    <w:rsid w:val="00695B87"/>
    <w:rsid w:val="006961BF"/>
    <w:rsid w:val="0069677E"/>
    <w:rsid w:val="0069688F"/>
    <w:rsid w:val="00696E99"/>
    <w:rsid w:val="00697424"/>
    <w:rsid w:val="0069767B"/>
    <w:rsid w:val="006A0133"/>
    <w:rsid w:val="006A01F8"/>
    <w:rsid w:val="006A022B"/>
    <w:rsid w:val="006A0726"/>
    <w:rsid w:val="006A0CFD"/>
    <w:rsid w:val="006A0D5C"/>
    <w:rsid w:val="006A0D97"/>
    <w:rsid w:val="006A163D"/>
    <w:rsid w:val="006A1882"/>
    <w:rsid w:val="006A26A7"/>
    <w:rsid w:val="006A30C7"/>
    <w:rsid w:val="006A31E7"/>
    <w:rsid w:val="006A57DE"/>
    <w:rsid w:val="006A5CA1"/>
    <w:rsid w:val="006A5D09"/>
    <w:rsid w:val="006A5E9B"/>
    <w:rsid w:val="006A61D7"/>
    <w:rsid w:val="006A631B"/>
    <w:rsid w:val="006A6925"/>
    <w:rsid w:val="006A697D"/>
    <w:rsid w:val="006A69F6"/>
    <w:rsid w:val="006A6EAE"/>
    <w:rsid w:val="006A7558"/>
    <w:rsid w:val="006A759B"/>
    <w:rsid w:val="006A7B64"/>
    <w:rsid w:val="006B0346"/>
    <w:rsid w:val="006B0426"/>
    <w:rsid w:val="006B095E"/>
    <w:rsid w:val="006B0C24"/>
    <w:rsid w:val="006B0D06"/>
    <w:rsid w:val="006B1101"/>
    <w:rsid w:val="006B2194"/>
    <w:rsid w:val="006B23CB"/>
    <w:rsid w:val="006B25AB"/>
    <w:rsid w:val="006B2C81"/>
    <w:rsid w:val="006B2D3A"/>
    <w:rsid w:val="006B2F25"/>
    <w:rsid w:val="006B2F5A"/>
    <w:rsid w:val="006B30B9"/>
    <w:rsid w:val="006B34CA"/>
    <w:rsid w:val="006B3A51"/>
    <w:rsid w:val="006B3EDF"/>
    <w:rsid w:val="006B51A5"/>
    <w:rsid w:val="006B52BB"/>
    <w:rsid w:val="006B5653"/>
    <w:rsid w:val="006B5BF1"/>
    <w:rsid w:val="006B61D7"/>
    <w:rsid w:val="006B644E"/>
    <w:rsid w:val="006B64B1"/>
    <w:rsid w:val="006B66A1"/>
    <w:rsid w:val="006B6A31"/>
    <w:rsid w:val="006B704A"/>
    <w:rsid w:val="006B7478"/>
    <w:rsid w:val="006B7634"/>
    <w:rsid w:val="006B7897"/>
    <w:rsid w:val="006C0338"/>
    <w:rsid w:val="006C090F"/>
    <w:rsid w:val="006C0AD9"/>
    <w:rsid w:val="006C0F6B"/>
    <w:rsid w:val="006C195D"/>
    <w:rsid w:val="006C215A"/>
    <w:rsid w:val="006C23E6"/>
    <w:rsid w:val="006C26A1"/>
    <w:rsid w:val="006C2A1A"/>
    <w:rsid w:val="006C2F01"/>
    <w:rsid w:val="006C3A27"/>
    <w:rsid w:val="006C3A45"/>
    <w:rsid w:val="006C4042"/>
    <w:rsid w:val="006C4339"/>
    <w:rsid w:val="006C4850"/>
    <w:rsid w:val="006C5041"/>
    <w:rsid w:val="006C58B5"/>
    <w:rsid w:val="006C5C1D"/>
    <w:rsid w:val="006C5CB3"/>
    <w:rsid w:val="006C5E1B"/>
    <w:rsid w:val="006C6322"/>
    <w:rsid w:val="006C750F"/>
    <w:rsid w:val="006C757F"/>
    <w:rsid w:val="006C775D"/>
    <w:rsid w:val="006C798A"/>
    <w:rsid w:val="006C7A5C"/>
    <w:rsid w:val="006C7D37"/>
    <w:rsid w:val="006C7DE6"/>
    <w:rsid w:val="006D003D"/>
    <w:rsid w:val="006D104C"/>
    <w:rsid w:val="006D128A"/>
    <w:rsid w:val="006D12F7"/>
    <w:rsid w:val="006D16EB"/>
    <w:rsid w:val="006D17E0"/>
    <w:rsid w:val="006D17F3"/>
    <w:rsid w:val="006D1804"/>
    <w:rsid w:val="006D1B81"/>
    <w:rsid w:val="006D1CA8"/>
    <w:rsid w:val="006D2008"/>
    <w:rsid w:val="006D210F"/>
    <w:rsid w:val="006D248B"/>
    <w:rsid w:val="006D3A31"/>
    <w:rsid w:val="006D47AA"/>
    <w:rsid w:val="006D4E1D"/>
    <w:rsid w:val="006D5020"/>
    <w:rsid w:val="006D5031"/>
    <w:rsid w:val="006D60BB"/>
    <w:rsid w:val="006D626F"/>
    <w:rsid w:val="006D6AE5"/>
    <w:rsid w:val="006D6C30"/>
    <w:rsid w:val="006D6CBE"/>
    <w:rsid w:val="006D7373"/>
    <w:rsid w:val="006D75CF"/>
    <w:rsid w:val="006D7C26"/>
    <w:rsid w:val="006DC3B7"/>
    <w:rsid w:val="006E02AA"/>
    <w:rsid w:val="006E0CC9"/>
    <w:rsid w:val="006E1004"/>
    <w:rsid w:val="006E11A4"/>
    <w:rsid w:val="006E1EAF"/>
    <w:rsid w:val="006E2016"/>
    <w:rsid w:val="006E21D7"/>
    <w:rsid w:val="006E236E"/>
    <w:rsid w:val="006E29C8"/>
    <w:rsid w:val="006E3E12"/>
    <w:rsid w:val="006E3E7F"/>
    <w:rsid w:val="006E48EC"/>
    <w:rsid w:val="006E4A09"/>
    <w:rsid w:val="006E4B2F"/>
    <w:rsid w:val="006E4BD2"/>
    <w:rsid w:val="006E56A2"/>
    <w:rsid w:val="006E56B5"/>
    <w:rsid w:val="006E57C0"/>
    <w:rsid w:val="006E5BB0"/>
    <w:rsid w:val="006E5E6B"/>
    <w:rsid w:val="006E6319"/>
    <w:rsid w:val="006E7112"/>
    <w:rsid w:val="006E7C61"/>
    <w:rsid w:val="006F01F4"/>
    <w:rsid w:val="006F0414"/>
    <w:rsid w:val="006F0B26"/>
    <w:rsid w:val="006F14AD"/>
    <w:rsid w:val="006F1BBD"/>
    <w:rsid w:val="006F1BEB"/>
    <w:rsid w:val="006F1C4A"/>
    <w:rsid w:val="006F27D6"/>
    <w:rsid w:val="006F2EC0"/>
    <w:rsid w:val="006F2F6F"/>
    <w:rsid w:val="006F3E18"/>
    <w:rsid w:val="006F3F1B"/>
    <w:rsid w:val="006F41BD"/>
    <w:rsid w:val="006F46E3"/>
    <w:rsid w:val="006F476C"/>
    <w:rsid w:val="006F4993"/>
    <w:rsid w:val="006F5378"/>
    <w:rsid w:val="006F5CD9"/>
    <w:rsid w:val="006F5FAE"/>
    <w:rsid w:val="006F6529"/>
    <w:rsid w:val="006F6A8A"/>
    <w:rsid w:val="006F6EDF"/>
    <w:rsid w:val="006F741F"/>
    <w:rsid w:val="006F7483"/>
    <w:rsid w:val="006F74D1"/>
    <w:rsid w:val="0070042E"/>
    <w:rsid w:val="00700BF8"/>
    <w:rsid w:val="00700E85"/>
    <w:rsid w:val="007011CE"/>
    <w:rsid w:val="00701F96"/>
    <w:rsid w:val="00702852"/>
    <w:rsid w:val="00702A94"/>
    <w:rsid w:val="00702ABB"/>
    <w:rsid w:val="00702F79"/>
    <w:rsid w:val="00702F9B"/>
    <w:rsid w:val="00703875"/>
    <w:rsid w:val="007038BD"/>
    <w:rsid w:val="00703B87"/>
    <w:rsid w:val="00703FA4"/>
    <w:rsid w:val="00703FD5"/>
    <w:rsid w:val="007042D5"/>
    <w:rsid w:val="00704728"/>
    <w:rsid w:val="00704CC9"/>
    <w:rsid w:val="0070578D"/>
    <w:rsid w:val="00705B91"/>
    <w:rsid w:val="00706CF2"/>
    <w:rsid w:val="0070737D"/>
    <w:rsid w:val="007076F3"/>
    <w:rsid w:val="00707B42"/>
    <w:rsid w:val="00707DC5"/>
    <w:rsid w:val="00707DE2"/>
    <w:rsid w:val="00707F76"/>
    <w:rsid w:val="00710044"/>
    <w:rsid w:val="0071009F"/>
    <w:rsid w:val="00710731"/>
    <w:rsid w:val="007110BC"/>
    <w:rsid w:val="007110EE"/>
    <w:rsid w:val="00711489"/>
    <w:rsid w:val="00711909"/>
    <w:rsid w:val="007119CD"/>
    <w:rsid w:val="00711A62"/>
    <w:rsid w:val="00712000"/>
    <w:rsid w:val="00712292"/>
    <w:rsid w:val="0071248C"/>
    <w:rsid w:val="007126F3"/>
    <w:rsid w:val="00712EBF"/>
    <w:rsid w:val="00712EC3"/>
    <w:rsid w:val="0071365E"/>
    <w:rsid w:val="00713661"/>
    <w:rsid w:val="00713944"/>
    <w:rsid w:val="007139A6"/>
    <w:rsid w:val="00713B9D"/>
    <w:rsid w:val="00714789"/>
    <w:rsid w:val="00714930"/>
    <w:rsid w:val="007152ED"/>
    <w:rsid w:val="007159D0"/>
    <w:rsid w:val="00715B2A"/>
    <w:rsid w:val="00715F19"/>
    <w:rsid w:val="00716269"/>
    <w:rsid w:val="00716904"/>
    <w:rsid w:val="0071692E"/>
    <w:rsid w:val="00717335"/>
    <w:rsid w:val="00717409"/>
    <w:rsid w:val="00717AE6"/>
    <w:rsid w:val="00717F2F"/>
    <w:rsid w:val="0072093C"/>
    <w:rsid w:val="00721193"/>
    <w:rsid w:val="00721381"/>
    <w:rsid w:val="00721BDF"/>
    <w:rsid w:val="00722133"/>
    <w:rsid w:val="007236A9"/>
    <w:rsid w:val="00723872"/>
    <w:rsid w:val="00723B05"/>
    <w:rsid w:val="00723E41"/>
    <w:rsid w:val="0072402C"/>
    <w:rsid w:val="00724E43"/>
    <w:rsid w:val="007251A6"/>
    <w:rsid w:val="007253A5"/>
    <w:rsid w:val="007254C0"/>
    <w:rsid w:val="007254D1"/>
    <w:rsid w:val="00725801"/>
    <w:rsid w:val="00725C6D"/>
    <w:rsid w:val="00725EE0"/>
    <w:rsid w:val="00726858"/>
    <w:rsid w:val="007268C7"/>
    <w:rsid w:val="00726995"/>
    <w:rsid w:val="00726CF1"/>
    <w:rsid w:val="00726DA2"/>
    <w:rsid w:val="00726EE8"/>
    <w:rsid w:val="007275A7"/>
    <w:rsid w:val="007276CF"/>
    <w:rsid w:val="00727836"/>
    <w:rsid w:val="00727A6D"/>
    <w:rsid w:val="00727C7F"/>
    <w:rsid w:val="00730C0F"/>
    <w:rsid w:val="00730E93"/>
    <w:rsid w:val="00731465"/>
    <w:rsid w:val="00731475"/>
    <w:rsid w:val="0073161A"/>
    <w:rsid w:val="00731627"/>
    <w:rsid w:val="0073162A"/>
    <w:rsid w:val="007318C8"/>
    <w:rsid w:val="00731F58"/>
    <w:rsid w:val="00732256"/>
    <w:rsid w:val="00733456"/>
    <w:rsid w:val="007335AC"/>
    <w:rsid w:val="00733D96"/>
    <w:rsid w:val="00734179"/>
    <w:rsid w:val="007342D8"/>
    <w:rsid w:val="0073443B"/>
    <w:rsid w:val="00734671"/>
    <w:rsid w:val="007346F5"/>
    <w:rsid w:val="00734F80"/>
    <w:rsid w:val="0073543E"/>
    <w:rsid w:val="00735A32"/>
    <w:rsid w:val="00735B0B"/>
    <w:rsid w:val="00735F70"/>
    <w:rsid w:val="00736000"/>
    <w:rsid w:val="00736C09"/>
    <w:rsid w:val="00737353"/>
    <w:rsid w:val="00737C0B"/>
    <w:rsid w:val="00740097"/>
    <w:rsid w:val="007404CE"/>
    <w:rsid w:val="00740AE4"/>
    <w:rsid w:val="007412D5"/>
    <w:rsid w:val="00741367"/>
    <w:rsid w:val="00741FE4"/>
    <w:rsid w:val="00742018"/>
    <w:rsid w:val="00742463"/>
    <w:rsid w:val="00743247"/>
    <w:rsid w:val="0074436C"/>
    <w:rsid w:val="00744378"/>
    <w:rsid w:val="007445E8"/>
    <w:rsid w:val="0074523D"/>
    <w:rsid w:val="00745422"/>
    <w:rsid w:val="007454DE"/>
    <w:rsid w:val="00745720"/>
    <w:rsid w:val="00745D6A"/>
    <w:rsid w:val="00745E26"/>
    <w:rsid w:val="007461A1"/>
    <w:rsid w:val="007462C4"/>
    <w:rsid w:val="007467A2"/>
    <w:rsid w:val="00746F39"/>
    <w:rsid w:val="007472B9"/>
    <w:rsid w:val="0074746C"/>
    <w:rsid w:val="00750077"/>
    <w:rsid w:val="00750A47"/>
    <w:rsid w:val="007510C1"/>
    <w:rsid w:val="00751D15"/>
    <w:rsid w:val="00752797"/>
    <w:rsid w:val="00752A0A"/>
    <w:rsid w:val="00752A8D"/>
    <w:rsid w:val="00752F5A"/>
    <w:rsid w:val="00753188"/>
    <w:rsid w:val="00753324"/>
    <w:rsid w:val="007535B6"/>
    <w:rsid w:val="00753C8B"/>
    <w:rsid w:val="00753ECE"/>
    <w:rsid w:val="00754378"/>
    <w:rsid w:val="007545A1"/>
    <w:rsid w:val="00754AB4"/>
    <w:rsid w:val="00755365"/>
    <w:rsid w:val="0075587E"/>
    <w:rsid w:val="00755A15"/>
    <w:rsid w:val="007565DA"/>
    <w:rsid w:val="007567C1"/>
    <w:rsid w:val="00756D72"/>
    <w:rsid w:val="00756E95"/>
    <w:rsid w:val="00756F8E"/>
    <w:rsid w:val="00757845"/>
    <w:rsid w:val="00757E80"/>
    <w:rsid w:val="00760B2D"/>
    <w:rsid w:val="00760F11"/>
    <w:rsid w:val="0076135F"/>
    <w:rsid w:val="00761662"/>
    <w:rsid w:val="00761EF0"/>
    <w:rsid w:val="00761EFF"/>
    <w:rsid w:val="0076239D"/>
    <w:rsid w:val="007629CD"/>
    <w:rsid w:val="00762A52"/>
    <w:rsid w:val="00763059"/>
    <w:rsid w:val="00763359"/>
    <w:rsid w:val="0076337F"/>
    <w:rsid w:val="00763534"/>
    <w:rsid w:val="00763739"/>
    <w:rsid w:val="007637B4"/>
    <w:rsid w:val="00763941"/>
    <w:rsid w:val="00763DE9"/>
    <w:rsid w:val="00764D83"/>
    <w:rsid w:val="00765344"/>
    <w:rsid w:val="007654A1"/>
    <w:rsid w:val="007659F0"/>
    <w:rsid w:val="00765E3C"/>
    <w:rsid w:val="0076615D"/>
    <w:rsid w:val="0076616E"/>
    <w:rsid w:val="00766195"/>
    <w:rsid w:val="007663A1"/>
    <w:rsid w:val="00766686"/>
    <w:rsid w:val="00766997"/>
    <w:rsid w:val="00766CFF"/>
    <w:rsid w:val="00766F4A"/>
    <w:rsid w:val="007671DA"/>
    <w:rsid w:val="00767658"/>
    <w:rsid w:val="00767728"/>
    <w:rsid w:val="00767904"/>
    <w:rsid w:val="007679D6"/>
    <w:rsid w:val="00767B90"/>
    <w:rsid w:val="00767BB1"/>
    <w:rsid w:val="00767F9B"/>
    <w:rsid w:val="00770208"/>
    <w:rsid w:val="00770296"/>
    <w:rsid w:val="00770A4B"/>
    <w:rsid w:val="00771962"/>
    <w:rsid w:val="0077198C"/>
    <w:rsid w:val="007722E8"/>
    <w:rsid w:val="00772637"/>
    <w:rsid w:val="0077274F"/>
    <w:rsid w:val="00772BB0"/>
    <w:rsid w:val="00772E85"/>
    <w:rsid w:val="00772F5A"/>
    <w:rsid w:val="00773078"/>
    <w:rsid w:val="0077338D"/>
    <w:rsid w:val="007737E2"/>
    <w:rsid w:val="00773A80"/>
    <w:rsid w:val="00773CCD"/>
    <w:rsid w:val="00773D2A"/>
    <w:rsid w:val="007747E0"/>
    <w:rsid w:val="007748CE"/>
    <w:rsid w:val="00774C65"/>
    <w:rsid w:val="00774F64"/>
    <w:rsid w:val="00774FD3"/>
    <w:rsid w:val="00775E4D"/>
    <w:rsid w:val="0077668A"/>
    <w:rsid w:val="00776894"/>
    <w:rsid w:val="00777F9E"/>
    <w:rsid w:val="007808E7"/>
    <w:rsid w:val="00780A00"/>
    <w:rsid w:val="00780A1F"/>
    <w:rsid w:val="00780FC0"/>
    <w:rsid w:val="0078113D"/>
    <w:rsid w:val="007823DD"/>
    <w:rsid w:val="00782CBF"/>
    <w:rsid w:val="0078309C"/>
    <w:rsid w:val="007835EF"/>
    <w:rsid w:val="00783F63"/>
    <w:rsid w:val="007843F5"/>
    <w:rsid w:val="00784752"/>
    <w:rsid w:val="007854E7"/>
    <w:rsid w:val="00785D2F"/>
    <w:rsid w:val="00785E0E"/>
    <w:rsid w:val="0078601C"/>
    <w:rsid w:val="0078612F"/>
    <w:rsid w:val="0078694D"/>
    <w:rsid w:val="00786D20"/>
    <w:rsid w:val="007870A0"/>
    <w:rsid w:val="007876D5"/>
    <w:rsid w:val="00787702"/>
    <w:rsid w:val="00787E57"/>
    <w:rsid w:val="00787F9D"/>
    <w:rsid w:val="0079004B"/>
    <w:rsid w:val="0079032A"/>
    <w:rsid w:val="00791BF7"/>
    <w:rsid w:val="00791F6E"/>
    <w:rsid w:val="007927B0"/>
    <w:rsid w:val="0079289F"/>
    <w:rsid w:val="00793780"/>
    <w:rsid w:val="007946C9"/>
    <w:rsid w:val="0079487C"/>
    <w:rsid w:val="00794B34"/>
    <w:rsid w:val="007953AF"/>
    <w:rsid w:val="00795644"/>
    <w:rsid w:val="00795C44"/>
    <w:rsid w:val="007964C8"/>
    <w:rsid w:val="00796A03"/>
    <w:rsid w:val="00796C78"/>
    <w:rsid w:val="00796D09"/>
    <w:rsid w:val="007970B0"/>
    <w:rsid w:val="0079717A"/>
    <w:rsid w:val="007975FD"/>
    <w:rsid w:val="00797946"/>
    <w:rsid w:val="007A0061"/>
    <w:rsid w:val="007A02C2"/>
    <w:rsid w:val="007A096A"/>
    <w:rsid w:val="007A12C4"/>
    <w:rsid w:val="007A14DE"/>
    <w:rsid w:val="007A1635"/>
    <w:rsid w:val="007A1C99"/>
    <w:rsid w:val="007A2167"/>
    <w:rsid w:val="007A2332"/>
    <w:rsid w:val="007A2357"/>
    <w:rsid w:val="007A244F"/>
    <w:rsid w:val="007A277B"/>
    <w:rsid w:val="007A2AA1"/>
    <w:rsid w:val="007A2B5A"/>
    <w:rsid w:val="007A3B7B"/>
    <w:rsid w:val="007A411B"/>
    <w:rsid w:val="007A4423"/>
    <w:rsid w:val="007A467E"/>
    <w:rsid w:val="007A5035"/>
    <w:rsid w:val="007A5B09"/>
    <w:rsid w:val="007A5BA1"/>
    <w:rsid w:val="007A5BF9"/>
    <w:rsid w:val="007A677C"/>
    <w:rsid w:val="007A6FAB"/>
    <w:rsid w:val="007A73A2"/>
    <w:rsid w:val="007A7BC8"/>
    <w:rsid w:val="007A7C8C"/>
    <w:rsid w:val="007A7DB3"/>
    <w:rsid w:val="007A7E27"/>
    <w:rsid w:val="007B0390"/>
    <w:rsid w:val="007B18F3"/>
    <w:rsid w:val="007B197B"/>
    <w:rsid w:val="007B1B39"/>
    <w:rsid w:val="007B1DA1"/>
    <w:rsid w:val="007B1EA3"/>
    <w:rsid w:val="007B259E"/>
    <w:rsid w:val="007B2D95"/>
    <w:rsid w:val="007B2E44"/>
    <w:rsid w:val="007B307D"/>
    <w:rsid w:val="007B3135"/>
    <w:rsid w:val="007B378F"/>
    <w:rsid w:val="007B37A5"/>
    <w:rsid w:val="007B37EC"/>
    <w:rsid w:val="007B4055"/>
    <w:rsid w:val="007B41D1"/>
    <w:rsid w:val="007B42AC"/>
    <w:rsid w:val="007B433C"/>
    <w:rsid w:val="007B4B8A"/>
    <w:rsid w:val="007B4BEC"/>
    <w:rsid w:val="007B5874"/>
    <w:rsid w:val="007B6736"/>
    <w:rsid w:val="007B68FC"/>
    <w:rsid w:val="007B719A"/>
    <w:rsid w:val="007B765F"/>
    <w:rsid w:val="007B7A1E"/>
    <w:rsid w:val="007B7B41"/>
    <w:rsid w:val="007B7F0A"/>
    <w:rsid w:val="007C0E4A"/>
    <w:rsid w:val="007C120D"/>
    <w:rsid w:val="007C1A21"/>
    <w:rsid w:val="007C1E32"/>
    <w:rsid w:val="007C2135"/>
    <w:rsid w:val="007C2286"/>
    <w:rsid w:val="007C2902"/>
    <w:rsid w:val="007C2E89"/>
    <w:rsid w:val="007C2F4A"/>
    <w:rsid w:val="007C3192"/>
    <w:rsid w:val="007C3345"/>
    <w:rsid w:val="007C3430"/>
    <w:rsid w:val="007C358A"/>
    <w:rsid w:val="007C37E1"/>
    <w:rsid w:val="007C3C4A"/>
    <w:rsid w:val="007C43D2"/>
    <w:rsid w:val="007C4667"/>
    <w:rsid w:val="007C50AB"/>
    <w:rsid w:val="007C50EF"/>
    <w:rsid w:val="007C5534"/>
    <w:rsid w:val="007C6344"/>
    <w:rsid w:val="007C6A5B"/>
    <w:rsid w:val="007C6BAE"/>
    <w:rsid w:val="007C7749"/>
    <w:rsid w:val="007C7CFC"/>
    <w:rsid w:val="007C7F2D"/>
    <w:rsid w:val="007D0AE0"/>
    <w:rsid w:val="007D170D"/>
    <w:rsid w:val="007D1B19"/>
    <w:rsid w:val="007D28B3"/>
    <w:rsid w:val="007D2A75"/>
    <w:rsid w:val="007D2C85"/>
    <w:rsid w:val="007D2F89"/>
    <w:rsid w:val="007D30C6"/>
    <w:rsid w:val="007D33C7"/>
    <w:rsid w:val="007D343B"/>
    <w:rsid w:val="007D3575"/>
    <w:rsid w:val="007D3D2D"/>
    <w:rsid w:val="007D3FB1"/>
    <w:rsid w:val="007D48E8"/>
    <w:rsid w:val="007D5E9B"/>
    <w:rsid w:val="007D60F7"/>
    <w:rsid w:val="007D6168"/>
    <w:rsid w:val="007D6512"/>
    <w:rsid w:val="007D6682"/>
    <w:rsid w:val="007D6836"/>
    <w:rsid w:val="007D6A3B"/>
    <w:rsid w:val="007D6C73"/>
    <w:rsid w:val="007D6D4E"/>
    <w:rsid w:val="007D6DA7"/>
    <w:rsid w:val="007D7A69"/>
    <w:rsid w:val="007D7A8B"/>
    <w:rsid w:val="007D7A9A"/>
    <w:rsid w:val="007D7DA3"/>
    <w:rsid w:val="007E0A1E"/>
    <w:rsid w:val="007E1005"/>
    <w:rsid w:val="007E1D8E"/>
    <w:rsid w:val="007E26D1"/>
    <w:rsid w:val="007E2EBA"/>
    <w:rsid w:val="007E3032"/>
    <w:rsid w:val="007E3B4E"/>
    <w:rsid w:val="007E3D48"/>
    <w:rsid w:val="007E3F69"/>
    <w:rsid w:val="007E4466"/>
    <w:rsid w:val="007E48BE"/>
    <w:rsid w:val="007E4C7A"/>
    <w:rsid w:val="007E4CE0"/>
    <w:rsid w:val="007E4FAC"/>
    <w:rsid w:val="007E5155"/>
    <w:rsid w:val="007E543E"/>
    <w:rsid w:val="007E5733"/>
    <w:rsid w:val="007E57FF"/>
    <w:rsid w:val="007E67F6"/>
    <w:rsid w:val="007E6917"/>
    <w:rsid w:val="007E73EF"/>
    <w:rsid w:val="007E75B2"/>
    <w:rsid w:val="007E77C2"/>
    <w:rsid w:val="007E78F4"/>
    <w:rsid w:val="007E7B5A"/>
    <w:rsid w:val="007E7B86"/>
    <w:rsid w:val="007F0572"/>
    <w:rsid w:val="007F0595"/>
    <w:rsid w:val="007F08A5"/>
    <w:rsid w:val="007F0BAE"/>
    <w:rsid w:val="007F12CF"/>
    <w:rsid w:val="007F1E3A"/>
    <w:rsid w:val="007F2071"/>
    <w:rsid w:val="007F36B2"/>
    <w:rsid w:val="007F3E57"/>
    <w:rsid w:val="007F3E87"/>
    <w:rsid w:val="007F4A10"/>
    <w:rsid w:val="007F4A79"/>
    <w:rsid w:val="007F5059"/>
    <w:rsid w:val="007F53DD"/>
    <w:rsid w:val="007F5431"/>
    <w:rsid w:val="007F55D8"/>
    <w:rsid w:val="007F62F2"/>
    <w:rsid w:val="007F69B5"/>
    <w:rsid w:val="007F6DA7"/>
    <w:rsid w:val="007F6EBB"/>
    <w:rsid w:val="007F7318"/>
    <w:rsid w:val="007F7734"/>
    <w:rsid w:val="007F7A3B"/>
    <w:rsid w:val="00800E32"/>
    <w:rsid w:val="00800F75"/>
    <w:rsid w:val="00801005"/>
    <w:rsid w:val="0080108D"/>
    <w:rsid w:val="0080112D"/>
    <w:rsid w:val="00801553"/>
    <w:rsid w:val="00801AFB"/>
    <w:rsid w:val="00801C48"/>
    <w:rsid w:val="0080253A"/>
    <w:rsid w:val="008026A0"/>
    <w:rsid w:val="00802E19"/>
    <w:rsid w:val="00802EDB"/>
    <w:rsid w:val="00802F72"/>
    <w:rsid w:val="008030B5"/>
    <w:rsid w:val="0080353F"/>
    <w:rsid w:val="008038CC"/>
    <w:rsid w:val="00803C99"/>
    <w:rsid w:val="00803D7A"/>
    <w:rsid w:val="00804277"/>
    <w:rsid w:val="0080475B"/>
    <w:rsid w:val="00804860"/>
    <w:rsid w:val="00804BCB"/>
    <w:rsid w:val="008051F0"/>
    <w:rsid w:val="008053EC"/>
    <w:rsid w:val="00805470"/>
    <w:rsid w:val="008057A5"/>
    <w:rsid w:val="0080582F"/>
    <w:rsid w:val="00805B0D"/>
    <w:rsid w:val="00805B1C"/>
    <w:rsid w:val="0080638B"/>
    <w:rsid w:val="00806447"/>
    <w:rsid w:val="0080657F"/>
    <w:rsid w:val="008065C2"/>
    <w:rsid w:val="008067BF"/>
    <w:rsid w:val="00806EE0"/>
    <w:rsid w:val="00806F6D"/>
    <w:rsid w:val="00807044"/>
    <w:rsid w:val="0080797D"/>
    <w:rsid w:val="00807997"/>
    <w:rsid w:val="0081007E"/>
    <w:rsid w:val="00810806"/>
    <w:rsid w:val="00810A3A"/>
    <w:rsid w:val="00810BA7"/>
    <w:rsid w:val="00810C87"/>
    <w:rsid w:val="00811555"/>
    <w:rsid w:val="00811CEE"/>
    <w:rsid w:val="00812A69"/>
    <w:rsid w:val="0081357F"/>
    <w:rsid w:val="00813AFF"/>
    <w:rsid w:val="00813CED"/>
    <w:rsid w:val="00813EFA"/>
    <w:rsid w:val="00814544"/>
    <w:rsid w:val="0081558B"/>
    <w:rsid w:val="0081564A"/>
    <w:rsid w:val="008158A0"/>
    <w:rsid w:val="00815CEE"/>
    <w:rsid w:val="00815D19"/>
    <w:rsid w:val="00816AE7"/>
    <w:rsid w:val="00816F92"/>
    <w:rsid w:val="00817BCF"/>
    <w:rsid w:val="00817F3C"/>
    <w:rsid w:val="00820142"/>
    <w:rsid w:val="008204DC"/>
    <w:rsid w:val="008208BF"/>
    <w:rsid w:val="00820A59"/>
    <w:rsid w:val="00820E37"/>
    <w:rsid w:val="0082142D"/>
    <w:rsid w:val="00821826"/>
    <w:rsid w:val="008218EB"/>
    <w:rsid w:val="008219C1"/>
    <w:rsid w:val="00821DEF"/>
    <w:rsid w:val="00822078"/>
    <w:rsid w:val="008220EC"/>
    <w:rsid w:val="00822127"/>
    <w:rsid w:val="00822143"/>
    <w:rsid w:val="008227A0"/>
    <w:rsid w:val="0082356C"/>
    <w:rsid w:val="008238FF"/>
    <w:rsid w:val="00823D65"/>
    <w:rsid w:val="00824102"/>
    <w:rsid w:val="00824EFA"/>
    <w:rsid w:val="00825666"/>
    <w:rsid w:val="00825CCD"/>
    <w:rsid w:val="00826107"/>
    <w:rsid w:val="0082620F"/>
    <w:rsid w:val="00826471"/>
    <w:rsid w:val="008268D5"/>
    <w:rsid w:val="00826C4C"/>
    <w:rsid w:val="00826C5B"/>
    <w:rsid w:val="00826FF9"/>
    <w:rsid w:val="0082716C"/>
    <w:rsid w:val="00827338"/>
    <w:rsid w:val="008273BB"/>
    <w:rsid w:val="00827A1D"/>
    <w:rsid w:val="00827DD9"/>
    <w:rsid w:val="008300DF"/>
    <w:rsid w:val="0083035F"/>
    <w:rsid w:val="0083060D"/>
    <w:rsid w:val="00830786"/>
    <w:rsid w:val="00830845"/>
    <w:rsid w:val="00830A2B"/>
    <w:rsid w:val="0083187D"/>
    <w:rsid w:val="00831CEF"/>
    <w:rsid w:val="00832666"/>
    <w:rsid w:val="00832883"/>
    <w:rsid w:val="00833137"/>
    <w:rsid w:val="008332A5"/>
    <w:rsid w:val="00833337"/>
    <w:rsid w:val="0083413D"/>
    <w:rsid w:val="00834BFF"/>
    <w:rsid w:val="00834F67"/>
    <w:rsid w:val="0083556B"/>
    <w:rsid w:val="00835B97"/>
    <w:rsid w:val="00835E07"/>
    <w:rsid w:val="008366EC"/>
    <w:rsid w:val="0083692B"/>
    <w:rsid w:val="00837163"/>
    <w:rsid w:val="008377AB"/>
    <w:rsid w:val="00837878"/>
    <w:rsid w:val="00837A04"/>
    <w:rsid w:val="008406CC"/>
    <w:rsid w:val="00840A72"/>
    <w:rsid w:val="00840B98"/>
    <w:rsid w:val="008411DF"/>
    <w:rsid w:val="0084145D"/>
    <w:rsid w:val="008414EF"/>
    <w:rsid w:val="00841675"/>
    <w:rsid w:val="00841EFD"/>
    <w:rsid w:val="00842241"/>
    <w:rsid w:val="008425E1"/>
    <w:rsid w:val="008426BB"/>
    <w:rsid w:val="00842735"/>
    <w:rsid w:val="00842B71"/>
    <w:rsid w:val="00843295"/>
    <w:rsid w:val="0084338E"/>
    <w:rsid w:val="00843705"/>
    <w:rsid w:val="00844071"/>
    <w:rsid w:val="008440E4"/>
    <w:rsid w:val="00845018"/>
    <w:rsid w:val="00845242"/>
    <w:rsid w:val="00845322"/>
    <w:rsid w:val="0084539F"/>
    <w:rsid w:val="00845977"/>
    <w:rsid w:val="008459A3"/>
    <w:rsid w:val="00845C59"/>
    <w:rsid w:val="008462CD"/>
    <w:rsid w:val="00846BA3"/>
    <w:rsid w:val="00846ED2"/>
    <w:rsid w:val="00846F32"/>
    <w:rsid w:val="0084716C"/>
    <w:rsid w:val="0085000B"/>
    <w:rsid w:val="00850615"/>
    <w:rsid w:val="00850B67"/>
    <w:rsid w:val="0085118D"/>
    <w:rsid w:val="00851FEC"/>
    <w:rsid w:val="00852112"/>
    <w:rsid w:val="00852AAB"/>
    <w:rsid w:val="00852CDB"/>
    <w:rsid w:val="00852D99"/>
    <w:rsid w:val="00852F5A"/>
    <w:rsid w:val="00852F98"/>
    <w:rsid w:val="008532ED"/>
    <w:rsid w:val="00853567"/>
    <w:rsid w:val="00853DA7"/>
    <w:rsid w:val="00853E39"/>
    <w:rsid w:val="00854026"/>
    <w:rsid w:val="00854179"/>
    <w:rsid w:val="008552DE"/>
    <w:rsid w:val="00855686"/>
    <w:rsid w:val="00855BB2"/>
    <w:rsid w:val="00855E51"/>
    <w:rsid w:val="0085706E"/>
    <w:rsid w:val="00857AC5"/>
    <w:rsid w:val="00857E63"/>
    <w:rsid w:val="00860263"/>
    <w:rsid w:val="0086035C"/>
    <w:rsid w:val="0086049E"/>
    <w:rsid w:val="0086070C"/>
    <w:rsid w:val="008607F1"/>
    <w:rsid w:val="00860A75"/>
    <w:rsid w:val="00860F47"/>
    <w:rsid w:val="0086117D"/>
    <w:rsid w:val="00861399"/>
    <w:rsid w:val="00861AD5"/>
    <w:rsid w:val="00861B45"/>
    <w:rsid w:val="00862257"/>
    <w:rsid w:val="008622F5"/>
    <w:rsid w:val="00862BA7"/>
    <w:rsid w:val="00862CD9"/>
    <w:rsid w:val="00863628"/>
    <w:rsid w:val="00863A6B"/>
    <w:rsid w:val="00864090"/>
    <w:rsid w:val="0086540E"/>
    <w:rsid w:val="00865789"/>
    <w:rsid w:val="008663B9"/>
    <w:rsid w:val="00866CF2"/>
    <w:rsid w:val="00867A4F"/>
    <w:rsid w:val="00867D42"/>
    <w:rsid w:val="008700A5"/>
    <w:rsid w:val="008703D6"/>
    <w:rsid w:val="00870506"/>
    <w:rsid w:val="00870844"/>
    <w:rsid w:val="00870893"/>
    <w:rsid w:val="00870A6C"/>
    <w:rsid w:val="00870B17"/>
    <w:rsid w:val="00871117"/>
    <w:rsid w:val="00871871"/>
    <w:rsid w:val="008719BF"/>
    <w:rsid w:val="008720B1"/>
    <w:rsid w:val="008726D7"/>
    <w:rsid w:val="00872DA4"/>
    <w:rsid w:val="0087374F"/>
    <w:rsid w:val="00873896"/>
    <w:rsid w:val="00873A32"/>
    <w:rsid w:val="00873CF7"/>
    <w:rsid w:val="00873D63"/>
    <w:rsid w:val="00874928"/>
    <w:rsid w:val="00874929"/>
    <w:rsid w:val="0087499A"/>
    <w:rsid w:val="00874C00"/>
    <w:rsid w:val="00874E3C"/>
    <w:rsid w:val="00874EE8"/>
    <w:rsid w:val="00875507"/>
    <w:rsid w:val="00875A03"/>
    <w:rsid w:val="00875A3C"/>
    <w:rsid w:val="00875A86"/>
    <w:rsid w:val="00875AAE"/>
    <w:rsid w:val="00875F4D"/>
    <w:rsid w:val="00875F91"/>
    <w:rsid w:val="00875FD4"/>
    <w:rsid w:val="00876072"/>
    <w:rsid w:val="00876526"/>
    <w:rsid w:val="00876727"/>
    <w:rsid w:val="00876A52"/>
    <w:rsid w:val="00877809"/>
    <w:rsid w:val="00877AA9"/>
    <w:rsid w:val="00877FD1"/>
    <w:rsid w:val="00880033"/>
    <w:rsid w:val="00880E76"/>
    <w:rsid w:val="0088168A"/>
    <w:rsid w:val="00881B00"/>
    <w:rsid w:val="00882324"/>
    <w:rsid w:val="008824CA"/>
    <w:rsid w:val="0088251A"/>
    <w:rsid w:val="00882FCA"/>
    <w:rsid w:val="008833CA"/>
    <w:rsid w:val="008838DC"/>
    <w:rsid w:val="00884037"/>
    <w:rsid w:val="00884400"/>
    <w:rsid w:val="00885017"/>
    <w:rsid w:val="00885E64"/>
    <w:rsid w:val="0088661B"/>
    <w:rsid w:val="00886726"/>
    <w:rsid w:val="00886B2B"/>
    <w:rsid w:val="008871F0"/>
    <w:rsid w:val="00890263"/>
    <w:rsid w:val="008903A4"/>
    <w:rsid w:val="008907BF"/>
    <w:rsid w:val="00890878"/>
    <w:rsid w:val="00890A28"/>
    <w:rsid w:val="00890BB0"/>
    <w:rsid w:val="00891A51"/>
    <w:rsid w:val="008920E3"/>
    <w:rsid w:val="00892275"/>
    <w:rsid w:val="0089255E"/>
    <w:rsid w:val="008925BA"/>
    <w:rsid w:val="008925C6"/>
    <w:rsid w:val="00892DC5"/>
    <w:rsid w:val="00892DF7"/>
    <w:rsid w:val="0089316A"/>
    <w:rsid w:val="008939D8"/>
    <w:rsid w:val="00893D7A"/>
    <w:rsid w:val="00893E60"/>
    <w:rsid w:val="00893F18"/>
    <w:rsid w:val="008947B4"/>
    <w:rsid w:val="00895B86"/>
    <w:rsid w:val="0089628F"/>
    <w:rsid w:val="00896B2A"/>
    <w:rsid w:val="00896C6F"/>
    <w:rsid w:val="00896CC6"/>
    <w:rsid w:val="0089706C"/>
    <w:rsid w:val="00897FA6"/>
    <w:rsid w:val="008A0008"/>
    <w:rsid w:val="008A068F"/>
    <w:rsid w:val="008A0832"/>
    <w:rsid w:val="008A0BAE"/>
    <w:rsid w:val="008A0CB9"/>
    <w:rsid w:val="008A131D"/>
    <w:rsid w:val="008A154B"/>
    <w:rsid w:val="008A15A9"/>
    <w:rsid w:val="008A1864"/>
    <w:rsid w:val="008A19D5"/>
    <w:rsid w:val="008A24F4"/>
    <w:rsid w:val="008A2596"/>
    <w:rsid w:val="008A264D"/>
    <w:rsid w:val="008A2A4F"/>
    <w:rsid w:val="008A3608"/>
    <w:rsid w:val="008A3856"/>
    <w:rsid w:val="008A3F23"/>
    <w:rsid w:val="008A4852"/>
    <w:rsid w:val="008A4CFB"/>
    <w:rsid w:val="008A4E87"/>
    <w:rsid w:val="008A520D"/>
    <w:rsid w:val="008A576E"/>
    <w:rsid w:val="008A57A3"/>
    <w:rsid w:val="008A5808"/>
    <w:rsid w:val="008A5868"/>
    <w:rsid w:val="008A5DEC"/>
    <w:rsid w:val="008A5F86"/>
    <w:rsid w:val="008A6077"/>
    <w:rsid w:val="008A65D2"/>
    <w:rsid w:val="008A683B"/>
    <w:rsid w:val="008A699C"/>
    <w:rsid w:val="008A6B0F"/>
    <w:rsid w:val="008A71DA"/>
    <w:rsid w:val="008A7641"/>
    <w:rsid w:val="008A76F5"/>
    <w:rsid w:val="008A7FDA"/>
    <w:rsid w:val="008B0BA7"/>
    <w:rsid w:val="008B0F41"/>
    <w:rsid w:val="008B1178"/>
    <w:rsid w:val="008B131E"/>
    <w:rsid w:val="008B1372"/>
    <w:rsid w:val="008B1B18"/>
    <w:rsid w:val="008B1CBD"/>
    <w:rsid w:val="008B20B6"/>
    <w:rsid w:val="008B2A54"/>
    <w:rsid w:val="008B2A5C"/>
    <w:rsid w:val="008B2AD9"/>
    <w:rsid w:val="008B2C56"/>
    <w:rsid w:val="008B2EE5"/>
    <w:rsid w:val="008B307F"/>
    <w:rsid w:val="008B3D1C"/>
    <w:rsid w:val="008B3E42"/>
    <w:rsid w:val="008B3F62"/>
    <w:rsid w:val="008B405F"/>
    <w:rsid w:val="008B51A3"/>
    <w:rsid w:val="008B51AF"/>
    <w:rsid w:val="008B58F2"/>
    <w:rsid w:val="008B590E"/>
    <w:rsid w:val="008B62A8"/>
    <w:rsid w:val="008B6885"/>
    <w:rsid w:val="008B6A0C"/>
    <w:rsid w:val="008B7163"/>
    <w:rsid w:val="008B7184"/>
    <w:rsid w:val="008B79BA"/>
    <w:rsid w:val="008C000B"/>
    <w:rsid w:val="008C0609"/>
    <w:rsid w:val="008C1716"/>
    <w:rsid w:val="008C1722"/>
    <w:rsid w:val="008C181B"/>
    <w:rsid w:val="008C1822"/>
    <w:rsid w:val="008C2240"/>
    <w:rsid w:val="008C2CCF"/>
    <w:rsid w:val="008C3307"/>
    <w:rsid w:val="008C3527"/>
    <w:rsid w:val="008C35FD"/>
    <w:rsid w:val="008C37BA"/>
    <w:rsid w:val="008C4182"/>
    <w:rsid w:val="008C4FE3"/>
    <w:rsid w:val="008C50B5"/>
    <w:rsid w:val="008C583A"/>
    <w:rsid w:val="008C687E"/>
    <w:rsid w:val="008C708E"/>
    <w:rsid w:val="008C74F4"/>
    <w:rsid w:val="008C75AF"/>
    <w:rsid w:val="008D00B0"/>
    <w:rsid w:val="008D0515"/>
    <w:rsid w:val="008D0F15"/>
    <w:rsid w:val="008D1113"/>
    <w:rsid w:val="008D1AF0"/>
    <w:rsid w:val="008D1DF9"/>
    <w:rsid w:val="008D2EB5"/>
    <w:rsid w:val="008D352B"/>
    <w:rsid w:val="008D3B99"/>
    <w:rsid w:val="008D4109"/>
    <w:rsid w:val="008D41F1"/>
    <w:rsid w:val="008D423C"/>
    <w:rsid w:val="008D4342"/>
    <w:rsid w:val="008D434F"/>
    <w:rsid w:val="008D4479"/>
    <w:rsid w:val="008D44E1"/>
    <w:rsid w:val="008D462E"/>
    <w:rsid w:val="008D493B"/>
    <w:rsid w:val="008D4BAB"/>
    <w:rsid w:val="008D4E39"/>
    <w:rsid w:val="008D5095"/>
    <w:rsid w:val="008D5423"/>
    <w:rsid w:val="008D5885"/>
    <w:rsid w:val="008D60A2"/>
    <w:rsid w:val="008D60A8"/>
    <w:rsid w:val="008D61CD"/>
    <w:rsid w:val="008D6277"/>
    <w:rsid w:val="008D630C"/>
    <w:rsid w:val="008D69A3"/>
    <w:rsid w:val="008D6AAB"/>
    <w:rsid w:val="008D7111"/>
    <w:rsid w:val="008D7D03"/>
    <w:rsid w:val="008D7EF9"/>
    <w:rsid w:val="008E036C"/>
    <w:rsid w:val="008E07EC"/>
    <w:rsid w:val="008E0AB6"/>
    <w:rsid w:val="008E0BAD"/>
    <w:rsid w:val="008E0EEA"/>
    <w:rsid w:val="008E0F92"/>
    <w:rsid w:val="008E1226"/>
    <w:rsid w:val="008E1C6B"/>
    <w:rsid w:val="008E1F81"/>
    <w:rsid w:val="008E220A"/>
    <w:rsid w:val="008E222C"/>
    <w:rsid w:val="008E2698"/>
    <w:rsid w:val="008E3084"/>
    <w:rsid w:val="008E3CCC"/>
    <w:rsid w:val="008E4813"/>
    <w:rsid w:val="008E4C4C"/>
    <w:rsid w:val="008E5773"/>
    <w:rsid w:val="008E613E"/>
    <w:rsid w:val="008E67AE"/>
    <w:rsid w:val="008E6A7D"/>
    <w:rsid w:val="008E6DBC"/>
    <w:rsid w:val="008E6F07"/>
    <w:rsid w:val="008E6FE9"/>
    <w:rsid w:val="008E76A3"/>
    <w:rsid w:val="008E77D2"/>
    <w:rsid w:val="008E780C"/>
    <w:rsid w:val="008E7D13"/>
    <w:rsid w:val="008E7D4C"/>
    <w:rsid w:val="008F0320"/>
    <w:rsid w:val="008F05EC"/>
    <w:rsid w:val="008F09C7"/>
    <w:rsid w:val="008F17A8"/>
    <w:rsid w:val="008F1C6A"/>
    <w:rsid w:val="008F1CE3"/>
    <w:rsid w:val="008F29E6"/>
    <w:rsid w:val="008F3033"/>
    <w:rsid w:val="008F3165"/>
    <w:rsid w:val="008F3975"/>
    <w:rsid w:val="008F3C64"/>
    <w:rsid w:val="008F402D"/>
    <w:rsid w:val="008F4070"/>
    <w:rsid w:val="008F4379"/>
    <w:rsid w:val="008F45BC"/>
    <w:rsid w:val="008F4644"/>
    <w:rsid w:val="008F4A30"/>
    <w:rsid w:val="008F5208"/>
    <w:rsid w:val="008F5570"/>
    <w:rsid w:val="008F5FB8"/>
    <w:rsid w:val="008F638C"/>
    <w:rsid w:val="008F6CFC"/>
    <w:rsid w:val="008F6D13"/>
    <w:rsid w:val="008F6DB3"/>
    <w:rsid w:val="008F6E40"/>
    <w:rsid w:val="008F7AB6"/>
    <w:rsid w:val="008F7B0E"/>
    <w:rsid w:val="008F7B4F"/>
    <w:rsid w:val="008F7C88"/>
    <w:rsid w:val="009007E8"/>
    <w:rsid w:val="009008D5"/>
    <w:rsid w:val="00900A10"/>
    <w:rsid w:val="00900C41"/>
    <w:rsid w:val="00901836"/>
    <w:rsid w:val="00902070"/>
    <w:rsid w:val="00902BA7"/>
    <w:rsid w:val="00902D20"/>
    <w:rsid w:val="00902E70"/>
    <w:rsid w:val="00902F7E"/>
    <w:rsid w:val="00902FFA"/>
    <w:rsid w:val="009037A2"/>
    <w:rsid w:val="00903B0E"/>
    <w:rsid w:val="00904237"/>
    <w:rsid w:val="00904780"/>
    <w:rsid w:val="00904918"/>
    <w:rsid w:val="009049FE"/>
    <w:rsid w:val="00904EAB"/>
    <w:rsid w:val="0090523B"/>
    <w:rsid w:val="00906862"/>
    <w:rsid w:val="00906AE5"/>
    <w:rsid w:val="00906C7C"/>
    <w:rsid w:val="00906DA8"/>
    <w:rsid w:val="009073E6"/>
    <w:rsid w:val="00907AD8"/>
    <w:rsid w:val="00911CF1"/>
    <w:rsid w:val="00911F1E"/>
    <w:rsid w:val="009121D9"/>
    <w:rsid w:val="0091298F"/>
    <w:rsid w:val="00912997"/>
    <w:rsid w:val="00912ABF"/>
    <w:rsid w:val="00912AE9"/>
    <w:rsid w:val="00912BAA"/>
    <w:rsid w:val="00912E1A"/>
    <w:rsid w:val="00913395"/>
    <w:rsid w:val="00914692"/>
    <w:rsid w:val="00915178"/>
    <w:rsid w:val="0091534E"/>
    <w:rsid w:val="00915C72"/>
    <w:rsid w:val="00915EC0"/>
    <w:rsid w:val="00916888"/>
    <w:rsid w:val="00917128"/>
    <w:rsid w:val="00917281"/>
    <w:rsid w:val="00917ACE"/>
    <w:rsid w:val="00917F94"/>
    <w:rsid w:val="00920191"/>
    <w:rsid w:val="009213E8"/>
    <w:rsid w:val="009217CE"/>
    <w:rsid w:val="00921CFC"/>
    <w:rsid w:val="00921F53"/>
    <w:rsid w:val="00922225"/>
    <w:rsid w:val="00922BD9"/>
    <w:rsid w:val="00922DB4"/>
    <w:rsid w:val="009231D0"/>
    <w:rsid w:val="00923E27"/>
    <w:rsid w:val="00924F2B"/>
    <w:rsid w:val="00924FA8"/>
    <w:rsid w:val="009250FE"/>
    <w:rsid w:val="00925493"/>
    <w:rsid w:val="00925987"/>
    <w:rsid w:val="00925CA4"/>
    <w:rsid w:val="00926182"/>
    <w:rsid w:val="00926428"/>
    <w:rsid w:val="00926A6B"/>
    <w:rsid w:val="009270D8"/>
    <w:rsid w:val="0092730F"/>
    <w:rsid w:val="00927343"/>
    <w:rsid w:val="00927898"/>
    <w:rsid w:val="00927CCF"/>
    <w:rsid w:val="0093082A"/>
    <w:rsid w:val="009309CC"/>
    <w:rsid w:val="00930E98"/>
    <w:rsid w:val="009311E8"/>
    <w:rsid w:val="009313E6"/>
    <w:rsid w:val="0093143B"/>
    <w:rsid w:val="00931614"/>
    <w:rsid w:val="0093181A"/>
    <w:rsid w:val="00931883"/>
    <w:rsid w:val="00931A66"/>
    <w:rsid w:val="0093273C"/>
    <w:rsid w:val="00932D24"/>
    <w:rsid w:val="00932EC8"/>
    <w:rsid w:val="00933750"/>
    <w:rsid w:val="009340AB"/>
    <w:rsid w:val="009340CC"/>
    <w:rsid w:val="00934396"/>
    <w:rsid w:val="009347A7"/>
    <w:rsid w:val="00934FED"/>
    <w:rsid w:val="00935414"/>
    <w:rsid w:val="00936247"/>
    <w:rsid w:val="00936782"/>
    <w:rsid w:val="009369BE"/>
    <w:rsid w:val="00936D41"/>
    <w:rsid w:val="00936EEC"/>
    <w:rsid w:val="00937135"/>
    <w:rsid w:val="009371A3"/>
    <w:rsid w:val="009372FB"/>
    <w:rsid w:val="00937BD6"/>
    <w:rsid w:val="00937E56"/>
    <w:rsid w:val="00937FE3"/>
    <w:rsid w:val="009401A3"/>
    <w:rsid w:val="0094055C"/>
    <w:rsid w:val="00940636"/>
    <w:rsid w:val="00940CD7"/>
    <w:rsid w:val="0094119B"/>
    <w:rsid w:val="00941CE1"/>
    <w:rsid w:val="00942984"/>
    <w:rsid w:val="00942DAF"/>
    <w:rsid w:val="0094396B"/>
    <w:rsid w:val="00943CC9"/>
    <w:rsid w:val="00944D55"/>
    <w:rsid w:val="00944E69"/>
    <w:rsid w:val="0094530E"/>
    <w:rsid w:val="00945811"/>
    <w:rsid w:val="00945838"/>
    <w:rsid w:val="00945D0D"/>
    <w:rsid w:val="00945F70"/>
    <w:rsid w:val="00946BF9"/>
    <w:rsid w:val="00946F36"/>
    <w:rsid w:val="00947AD3"/>
    <w:rsid w:val="00947B85"/>
    <w:rsid w:val="00950434"/>
    <w:rsid w:val="009506D7"/>
    <w:rsid w:val="0095078B"/>
    <w:rsid w:val="00950859"/>
    <w:rsid w:val="00950CB7"/>
    <w:rsid w:val="00950E92"/>
    <w:rsid w:val="009511B5"/>
    <w:rsid w:val="0095138F"/>
    <w:rsid w:val="0095168F"/>
    <w:rsid w:val="0095184B"/>
    <w:rsid w:val="009518C2"/>
    <w:rsid w:val="00951AB0"/>
    <w:rsid w:val="00951C75"/>
    <w:rsid w:val="00952078"/>
    <w:rsid w:val="0095212C"/>
    <w:rsid w:val="009524FD"/>
    <w:rsid w:val="00953011"/>
    <w:rsid w:val="009538A4"/>
    <w:rsid w:val="00953FB8"/>
    <w:rsid w:val="009544F3"/>
    <w:rsid w:val="00954774"/>
    <w:rsid w:val="00954B46"/>
    <w:rsid w:val="00955095"/>
    <w:rsid w:val="009554BE"/>
    <w:rsid w:val="0095576B"/>
    <w:rsid w:val="00955A50"/>
    <w:rsid w:val="00955B42"/>
    <w:rsid w:val="00956362"/>
    <w:rsid w:val="00956481"/>
    <w:rsid w:val="00956734"/>
    <w:rsid w:val="009572E7"/>
    <w:rsid w:val="0095743F"/>
    <w:rsid w:val="009577C2"/>
    <w:rsid w:val="00957879"/>
    <w:rsid w:val="00957AC3"/>
    <w:rsid w:val="0096019B"/>
    <w:rsid w:val="00960A55"/>
    <w:rsid w:val="0096121C"/>
    <w:rsid w:val="00961DD4"/>
    <w:rsid w:val="00961F16"/>
    <w:rsid w:val="00962161"/>
    <w:rsid w:val="009629F5"/>
    <w:rsid w:val="00962B79"/>
    <w:rsid w:val="00962DF8"/>
    <w:rsid w:val="00962E55"/>
    <w:rsid w:val="0096300B"/>
    <w:rsid w:val="00963622"/>
    <w:rsid w:val="00963942"/>
    <w:rsid w:val="00963F97"/>
    <w:rsid w:val="0096441C"/>
    <w:rsid w:val="00964505"/>
    <w:rsid w:val="00964772"/>
    <w:rsid w:val="00964B91"/>
    <w:rsid w:val="00964D1B"/>
    <w:rsid w:val="00964E94"/>
    <w:rsid w:val="00965609"/>
    <w:rsid w:val="009657B2"/>
    <w:rsid w:val="00965D75"/>
    <w:rsid w:val="00965F06"/>
    <w:rsid w:val="00965F87"/>
    <w:rsid w:val="009660A9"/>
    <w:rsid w:val="00966593"/>
    <w:rsid w:val="00966964"/>
    <w:rsid w:val="009669B8"/>
    <w:rsid w:val="00966A60"/>
    <w:rsid w:val="00966C78"/>
    <w:rsid w:val="00967114"/>
    <w:rsid w:val="0096712F"/>
    <w:rsid w:val="00967405"/>
    <w:rsid w:val="00967436"/>
    <w:rsid w:val="0096776D"/>
    <w:rsid w:val="00967BA3"/>
    <w:rsid w:val="00970A07"/>
    <w:rsid w:val="0097118E"/>
    <w:rsid w:val="0097175D"/>
    <w:rsid w:val="009719AE"/>
    <w:rsid w:val="00971BCF"/>
    <w:rsid w:val="00971BDA"/>
    <w:rsid w:val="00971D3F"/>
    <w:rsid w:val="0097278D"/>
    <w:rsid w:val="00974572"/>
    <w:rsid w:val="00974A19"/>
    <w:rsid w:val="00975513"/>
    <w:rsid w:val="00975583"/>
    <w:rsid w:val="00975FEB"/>
    <w:rsid w:val="00976220"/>
    <w:rsid w:val="009777D8"/>
    <w:rsid w:val="00977823"/>
    <w:rsid w:val="00977A07"/>
    <w:rsid w:val="00977B72"/>
    <w:rsid w:val="00977CD8"/>
    <w:rsid w:val="0098038A"/>
    <w:rsid w:val="0098079B"/>
    <w:rsid w:val="0098095C"/>
    <w:rsid w:val="00980C68"/>
    <w:rsid w:val="0098140E"/>
    <w:rsid w:val="0098147E"/>
    <w:rsid w:val="009817CC"/>
    <w:rsid w:val="00981C0C"/>
    <w:rsid w:val="00981CCC"/>
    <w:rsid w:val="00981D78"/>
    <w:rsid w:val="009831A4"/>
    <w:rsid w:val="00983AF4"/>
    <w:rsid w:val="00983B68"/>
    <w:rsid w:val="009849DA"/>
    <w:rsid w:val="00984BC1"/>
    <w:rsid w:val="009853FA"/>
    <w:rsid w:val="009857C3"/>
    <w:rsid w:val="0098650C"/>
    <w:rsid w:val="00986A80"/>
    <w:rsid w:val="00986EB4"/>
    <w:rsid w:val="00986F65"/>
    <w:rsid w:val="00987331"/>
    <w:rsid w:val="009875EF"/>
    <w:rsid w:val="0098768D"/>
    <w:rsid w:val="009876E4"/>
    <w:rsid w:val="00987CFA"/>
    <w:rsid w:val="00990361"/>
    <w:rsid w:val="009905F6"/>
    <w:rsid w:val="009911A5"/>
    <w:rsid w:val="00991F64"/>
    <w:rsid w:val="0099255F"/>
    <w:rsid w:val="00992E85"/>
    <w:rsid w:val="00992F86"/>
    <w:rsid w:val="00993463"/>
    <w:rsid w:val="00994F76"/>
    <w:rsid w:val="009955BB"/>
    <w:rsid w:val="00995B7B"/>
    <w:rsid w:val="00996083"/>
    <w:rsid w:val="0099608E"/>
    <w:rsid w:val="00996262"/>
    <w:rsid w:val="009964DA"/>
    <w:rsid w:val="00996758"/>
    <w:rsid w:val="00996ADC"/>
    <w:rsid w:val="00996BAC"/>
    <w:rsid w:val="00996EEC"/>
    <w:rsid w:val="00996F84"/>
    <w:rsid w:val="00997470"/>
    <w:rsid w:val="00997582"/>
    <w:rsid w:val="00997901"/>
    <w:rsid w:val="009A02F7"/>
    <w:rsid w:val="009A0A30"/>
    <w:rsid w:val="009A0C3E"/>
    <w:rsid w:val="009A0EEF"/>
    <w:rsid w:val="009A121C"/>
    <w:rsid w:val="009A1518"/>
    <w:rsid w:val="009A1544"/>
    <w:rsid w:val="009A1720"/>
    <w:rsid w:val="009A1B59"/>
    <w:rsid w:val="009A1E94"/>
    <w:rsid w:val="009A20AA"/>
    <w:rsid w:val="009A22B5"/>
    <w:rsid w:val="009A2409"/>
    <w:rsid w:val="009A2C79"/>
    <w:rsid w:val="009A3206"/>
    <w:rsid w:val="009A3504"/>
    <w:rsid w:val="009A3659"/>
    <w:rsid w:val="009A365B"/>
    <w:rsid w:val="009A40DD"/>
    <w:rsid w:val="009A4692"/>
    <w:rsid w:val="009A4984"/>
    <w:rsid w:val="009A4BE1"/>
    <w:rsid w:val="009A5072"/>
    <w:rsid w:val="009A5202"/>
    <w:rsid w:val="009A583A"/>
    <w:rsid w:val="009A58D5"/>
    <w:rsid w:val="009A5C41"/>
    <w:rsid w:val="009A5CED"/>
    <w:rsid w:val="009A60C1"/>
    <w:rsid w:val="009A622A"/>
    <w:rsid w:val="009A6528"/>
    <w:rsid w:val="009A66B7"/>
    <w:rsid w:val="009A67D4"/>
    <w:rsid w:val="009A6D9A"/>
    <w:rsid w:val="009A6E33"/>
    <w:rsid w:val="009A7171"/>
    <w:rsid w:val="009A76A7"/>
    <w:rsid w:val="009A7E30"/>
    <w:rsid w:val="009A7FC9"/>
    <w:rsid w:val="009B0AD9"/>
    <w:rsid w:val="009B11BA"/>
    <w:rsid w:val="009B141C"/>
    <w:rsid w:val="009B1A48"/>
    <w:rsid w:val="009B1D73"/>
    <w:rsid w:val="009B2266"/>
    <w:rsid w:val="009B2419"/>
    <w:rsid w:val="009B290E"/>
    <w:rsid w:val="009B2945"/>
    <w:rsid w:val="009B29B0"/>
    <w:rsid w:val="009B2AA4"/>
    <w:rsid w:val="009B350C"/>
    <w:rsid w:val="009B3620"/>
    <w:rsid w:val="009B3CFB"/>
    <w:rsid w:val="009B3D7F"/>
    <w:rsid w:val="009B40A8"/>
    <w:rsid w:val="009B4459"/>
    <w:rsid w:val="009B49C4"/>
    <w:rsid w:val="009B5515"/>
    <w:rsid w:val="009B59E3"/>
    <w:rsid w:val="009B6302"/>
    <w:rsid w:val="009B6809"/>
    <w:rsid w:val="009B6984"/>
    <w:rsid w:val="009B6D05"/>
    <w:rsid w:val="009B6EB1"/>
    <w:rsid w:val="009B6FB1"/>
    <w:rsid w:val="009B6FE3"/>
    <w:rsid w:val="009B74F3"/>
    <w:rsid w:val="009B75E1"/>
    <w:rsid w:val="009B7787"/>
    <w:rsid w:val="009B7B08"/>
    <w:rsid w:val="009C02AD"/>
    <w:rsid w:val="009C0B32"/>
    <w:rsid w:val="009C0CA7"/>
    <w:rsid w:val="009C0D2D"/>
    <w:rsid w:val="009C0FBC"/>
    <w:rsid w:val="009C11A4"/>
    <w:rsid w:val="009C15FE"/>
    <w:rsid w:val="009C165E"/>
    <w:rsid w:val="009C1779"/>
    <w:rsid w:val="009C187F"/>
    <w:rsid w:val="009C1C0B"/>
    <w:rsid w:val="009C23D7"/>
    <w:rsid w:val="009C2CC5"/>
    <w:rsid w:val="009C2F82"/>
    <w:rsid w:val="009C31B1"/>
    <w:rsid w:val="009C383F"/>
    <w:rsid w:val="009C3C7C"/>
    <w:rsid w:val="009C459A"/>
    <w:rsid w:val="009C4BA9"/>
    <w:rsid w:val="009C5251"/>
    <w:rsid w:val="009C530D"/>
    <w:rsid w:val="009C554E"/>
    <w:rsid w:val="009C56ED"/>
    <w:rsid w:val="009C59C9"/>
    <w:rsid w:val="009C67C7"/>
    <w:rsid w:val="009C6BD4"/>
    <w:rsid w:val="009C7090"/>
    <w:rsid w:val="009C742E"/>
    <w:rsid w:val="009C7700"/>
    <w:rsid w:val="009C7794"/>
    <w:rsid w:val="009C7BA1"/>
    <w:rsid w:val="009C7C24"/>
    <w:rsid w:val="009C7E32"/>
    <w:rsid w:val="009D0863"/>
    <w:rsid w:val="009D0923"/>
    <w:rsid w:val="009D0F73"/>
    <w:rsid w:val="009D1016"/>
    <w:rsid w:val="009D1128"/>
    <w:rsid w:val="009D1F3E"/>
    <w:rsid w:val="009D25AC"/>
    <w:rsid w:val="009D2AD0"/>
    <w:rsid w:val="009D2CF6"/>
    <w:rsid w:val="009D2F97"/>
    <w:rsid w:val="009D3684"/>
    <w:rsid w:val="009D396B"/>
    <w:rsid w:val="009D4227"/>
    <w:rsid w:val="009D43B1"/>
    <w:rsid w:val="009D4A73"/>
    <w:rsid w:val="009D4B05"/>
    <w:rsid w:val="009D50A3"/>
    <w:rsid w:val="009D5220"/>
    <w:rsid w:val="009D53F6"/>
    <w:rsid w:val="009D551A"/>
    <w:rsid w:val="009D581F"/>
    <w:rsid w:val="009D593F"/>
    <w:rsid w:val="009D5DA2"/>
    <w:rsid w:val="009D6463"/>
    <w:rsid w:val="009D68F3"/>
    <w:rsid w:val="009D776B"/>
    <w:rsid w:val="009D7997"/>
    <w:rsid w:val="009D7AD3"/>
    <w:rsid w:val="009D7B9D"/>
    <w:rsid w:val="009D7F60"/>
    <w:rsid w:val="009E0690"/>
    <w:rsid w:val="009E08BC"/>
    <w:rsid w:val="009E14A8"/>
    <w:rsid w:val="009E1AA3"/>
    <w:rsid w:val="009E1BA3"/>
    <w:rsid w:val="009E2529"/>
    <w:rsid w:val="009E2620"/>
    <w:rsid w:val="009E2A0D"/>
    <w:rsid w:val="009E2C0A"/>
    <w:rsid w:val="009E2FFA"/>
    <w:rsid w:val="009E39BB"/>
    <w:rsid w:val="009E424F"/>
    <w:rsid w:val="009E43D0"/>
    <w:rsid w:val="009E43ED"/>
    <w:rsid w:val="009E4CE9"/>
    <w:rsid w:val="009E509D"/>
    <w:rsid w:val="009E5319"/>
    <w:rsid w:val="009E561B"/>
    <w:rsid w:val="009E5640"/>
    <w:rsid w:val="009E5848"/>
    <w:rsid w:val="009E5C63"/>
    <w:rsid w:val="009E5F9B"/>
    <w:rsid w:val="009E6223"/>
    <w:rsid w:val="009E6A38"/>
    <w:rsid w:val="009E6D34"/>
    <w:rsid w:val="009E6E02"/>
    <w:rsid w:val="009E7843"/>
    <w:rsid w:val="009E7C0A"/>
    <w:rsid w:val="009E7E5F"/>
    <w:rsid w:val="009F02CA"/>
    <w:rsid w:val="009F0F5D"/>
    <w:rsid w:val="009F0FF0"/>
    <w:rsid w:val="009F1C0A"/>
    <w:rsid w:val="009F202F"/>
    <w:rsid w:val="009F216E"/>
    <w:rsid w:val="009F2607"/>
    <w:rsid w:val="009F297D"/>
    <w:rsid w:val="009F3F39"/>
    <w:rsid w:val="009F3F61"/>
    <w:rsid w:val="009F4053"/>
    <w:rsid w:val="009F4353"/>
    <w:rsid w:val="009F43BC"/>
    <w:rsid w:val="009F45CB"/>
    <w:rsid w:val="009F46A7"/>
    <w:rsid w:val="009F4783"/>
    <w:rsid w:val="009F499D"/>
    <w:rsid w:val="009F49CB"/>
    <w:rsid w:val="009F4A20"/>
    <w:rsid w:val="009F4F56"/>
    <w:rsid w:val="009F598B"/>
    <w:rsid w:val="009F5C29"/>
    <w:rsid w:val="009F5F4D"/>
    <w:rsid w:val="009F6159"/>
    <w:rsid w:val="009F6590"/>
    <w:rsid w:val="009F65B2"/>
    <w:rsid w:val="009F676E"/>
    <w:rsid w:val="009F67C4"/>
    <w:rsid w:val="009F6B3F"/>
    <w:rsid w:val="009F6D41"/>
    <w:rsid w:val="009F6FC0"/>
    <w:rsid w:val="009F6FED"/>
    <w:rsid w:val="009F7D3A"/>
    <w:rsid w:val="00A000C4"/>
    <w:rsid w:val="00A001DD"/>
    <w:rsid w:val="00A00587"/>
    <w:rsid w:val="00A00A94"/>
    <w:rsid w:val="00A00C9B"/>
    <w:rsid w:val="00A0124D"/>
    <w:rsid w:val="00A0143A"/>
    <w:rsid w:val="00A01482"/>
    <w:rsid w:val="00A014FF"/>
    <w:rsid w:val="00A0162C"/>
    <w:rsid w:val="00A01A10"/>
    <w:rsid w:val="00A01E83"/>
    <w:rsid w:val="00A021E4"/>
    <w:rsid w:val="00A0237A"/>
    <w:rsid w:val="00A023F2"/>
    <w:rsid w:val="00A02F33"/>
    <w:rsid w:val="00A02F90"/>
    <w:rsid w:val="00A0306B"/>
    <w:rsid w:val="00A031CA"/>
    <w:rsid w:val="00A034DD"/>
    <w:rsid w:val="00A034FB"/>
    <w:rsid w:val="00A0350F"/>
    <w:rsid w:val="00A03529"/>
    <w:rsid w:val="00A0397B"/>
    <w:rsid w:val="00A03DF6"/>
    <w:rsid w:val="00A03ED5"/>
    <w:rsid w:val="00A041DF"/>
    <w:rsid w:val="00A049DB"/>
    <w:rsid w:val="00A04A88"/>
    <w:rsid w:val="00A04D1B"/>
    <w:rsid w:val="00A04E7D"/>
    <w:rsid w:val="00A04FD2"/>
    <w:rsid w:val="00A0534B"/>
    <w:rsid w:val="00A05478"/>
    <w:rsid w:val="00A0577C"/>
    <w:rsid w:val="00A05BAE"/>
    <w:rsid w:val="00A0730D"/>
    <w:rsid w:val="00A0742D"/>
    <w:rsid w:val="00A0791F"/>
    <w:rsid w:val="00A079D5"/>
    <w:rsid w:val="00A07A1D"/>
    <w:rsid w:val="00A07B71"/>
    <w:rsid w:val="00A07D28"/>
    <w:rsid w:val="00A07F58"/>
    <w:rsid w:val="00A1009E"/>
    <w:rsid w:val="00A1037B"/>
    <w:rsid w:val="00A103BB"/>
    <w:rsid w:val="00A103F2"/>
    <w:rsid w:val="00A11324"/>
    <w:rsid w:val="00A113D9"/>
    <w:rsid w:val="00A1186E"/>
    <w:rsid w:val="00A11E46"/>
    <w:rsid w:val="00A1201D"/>
    <w:rsid w:val="00A12996"/>
    <w:rsid w:val="00A12C4E"/>
    <w:rsid w:val="00A12EF3"/>
    <w:rsid w:val="00A12F1B"/>
    <w:rsid w:val="00A13785"/>
    <w:rsid w:val="00A13C82"/>
    <w:rsid w:val="00A13D5A"/>
    <w:rsid w:val="00A13FC4"/>
    <w:rsid w:val="00A143D6"/>
    <w:rsid w:val="00A14AB9"/>
    <w:rsid w:val="00A14D69"/>
    <w:rsid w:val="00A1501C"/>
    <w:rsid w:val="00A15A07"/>
    <w:rsid w:val="00A15B17"/>
    <w:rsid w:val="00A15F98"/>
    <w:rsid w:val="00A15FDE"/>
    <w:rsid w:val="00A16108"/>
    <w:rsid w:val="00A161FF"/>
    <w:rsid w:val="00A168D9"/>
    <w:rsid w:val="00A17257"/>
    <w:rsid w:val="00A1793C"/>
    <w:rsid w:val="00A17CDE"/>
    <w:rsid w:val="00A17E89"/>
    <w:rsid w:val="00A201A0"/>
    <w:rsid w:val="00A20208"/>
    <w:rsid w:val="00A20810"/>
    <w:rsid w:val="00A209FB"/>
    <w:rsid w:val="00A20DED"/>
    <w:rsid w:val="00A20FBC"/>
    <w:rsid w:val="00A2144A"/>
    <w:rsid w:val="00A21FC1"/>
    <w:rsid w:val="00A2223E"/>
    <w:rsid w:val="00A225D2"/>
    <w:rsid w:val="00A22E64"/>
    <w:rsid w:val="00A23869"/>
    <w:rsid w:val="00A23A41"/>
    <w:rsid w:val="00A23BB8"/>
    <w:rsid w:val="00A23C13"/>
    <w:rsid w:val="00A23D78"/>
    <w:rsid w:val="00A24496"/>
    <w:rsid w:val="00A24803"/>
    <w:rsid w:val="00A25721"/>
    <w:rsid w:val="00A259C2"/>
    <w:rsid w:val="00A25B67"/>
    <w:rsid w:val="00A25BA3"/>
    <w:rsid w:val="00A25F23"/>
    <w:rsid w:val="00A26521"/>
    <w:rsid w:val="00A27218"/>
    <w:rsid w:val="00A2778E"/>
    <w:rsid w:val="00A27C49"/>
    <w:rsid w:val="00A27E4C"/>
    <w:rsid w:val="00A30CF5"/>
    <w:rsid w:val="00A30E5A"/>
    <w:rsid w:val="00A31103"/>
    <w:rsid w:val="00A31661"/>
    <w:rsid w:val="00A32034"/>
    <w:rsid w:val="00A32261"/>
    <w:rsid w:val="00A32885"/>
    <w:rsid w:val="00A32C81"/>
    <w:rsid w:val="00A33361"/>
    <w:rsid w:val="00A33592"/>
    <w:rsid w:val="00A336DC"/>
    <w:rsid w:val="00A33762"/>
    <w:rsid w:val="00A33860"/>
    <w:rsid w:val="00A338EB"/>
    <w:rsid w:val="00A342EF"/>
    <w:rsid w:val="00A3496C"/>
    <w:rsid w:val="00A34B9F"/>
    <w:rsid w:val="00A3509C"/>
    <w:rsid w:val="00A359B2"/>
    <w:rsid w:val="00A359E9"/>
    <w:rsid w:val="00A35D19"/>
    <w:rsid w:val="00A36038"/>
    <w:rsid w:val="00A36488"/>
    <w:rsid w:val="00A36594"/>
    <w:rsid w:val="00A36776"/>
    <w:rsid w:val="00A36A5E"/>
    <w:rsid w:val="00A36B52"/>
    <w:rsid w:val="00A36E43"/>
    <w:rsid w:val="00A37171"/>
    <w:rsid w:val="00A372B3"/>
    <w:rsid w:val="00A372F9"/>
    <w:rsid w:val="00A3754B"/>
    <w:rsid w:val="00A3794E"/>
    <w:rsid w:val="00A37BA2"/>
    <w:rsid w:val="00A401BC"/>
    <w:rsid w:val="00A402D2"/>
    <w:rsid w:val="00A40663"/>
    <w:rsid w:val="00A40EB3"/>
    <w:rsid w:val="00A41955"/>
    <w:rsid w:val="00A41EFA"/>
    <w:rsid w:val="00A41F09"/>
    <w:rsid w:val="00A4264B"/>
    <w:rsid w:val="00A426D3"/>
    <w:rsid w:val="00A426D5"/>
    <w:rsid w:val="00A42C00"/>
    <w:rsid w:val="00A42D86"/>
    <w:rsid w:val="00A4457D"/>
    <w:rsid w:val="00A445BB"/>
    <w:rsid w:val="00A44701"/>
    <w:rsid w:val="00A4536A"/>
    <w:rsid w:val="00A4556A"/>
    <w:rsid w:val="00A45C11"/>
    <w:rsid w:val="00A45D8E"/>
    <w:rsid w:val="00A463C3"/>
    <w:rsid w:val="00A46737"/>
    <w:rsid w:val="00A468BD"/>
    <w:rsid w:val="00A46BD6"/>
    <w:rsid w:val="00A470B5"/>
    <w:rsid w:val="00A47B4F"/>
    <w:rsid w:val="00A47C34"/>
    <w:rsid w:val="00A47E01"/>
    <w:rsid w:val="00A47FD9"/>
    <w:rsid w:val="00A5075D"/>
    <w:rsid w:val="00A50828"/>
    <w:rsid w:val="00A51443"/>
    <w:rsid w:val="00A51658"/>
    <w:rsid w:val="00A51669"/>
    <w:rsid w:val="00A51681"/>
    <w:rsid w:val="00A5185E"/>
    <w:rsid w:val="00A5195A"/>
    <w:rsid w:val="00A519C5"/>
    <w:rsid w:val="00A521BF"/>
    <w:rsid w:val="00A521C1"/>
    <w:rsid w:val="00A52393"/>
    <w:rsid w:val="00A53C85"/>
    <w:rsid w:val="00A53EB2"/>
    <w:rsid w:val="00A53FAA"/>
    <w:rsid w:val="00A53FE4"/>
    <w:rsid w:val="00A540A2"/>
    <w:rsid w:val="00A544B7"/>
    <w:rsid w:val="00A5491F"/>
    <w:rsid w:val="00A550B4"/>
    <w:rsid w:val="00A5529B"/>
    <w:rsid w:val="00A55462"/>
    <w:rsid w:val="00A55B91"/>
    <w:rsid w:val="00A55C38"/>
    <w:rsid w:val="00A56284"/>
    <w:rsid w:val="00A5669C"/>
    <w:rsid w:val="00A56D89"/>
    <w:rsid w:val="00A56DFA"/>
    <w:rsid w:val="00A572F1"/>
    <w:rsid w:val="00A57301"/>
    <w:rsid w:val="00A57834"/>
    <w:rsid w:val="00A57929"/>
    <w:rsid w:val="00A60432"/>
    <w:rsid w:val="00A605D9"/>
    <w:rsid w:val="00A60A72"/>
    <w:rsid w:val="00A60ED5"/>
    <w:rsid w:val="00A60F29"/>
    <w:rsid w:val="00A60FC6"/>
    <w:rsid w:val="00A61030"/>
    <w:rsid w:val="00A6183C"/>
    <w:rsid w:val="00A618C6"/>
    <w:rsid w:val="00A6190A"/>
    <w:rsid w:val="00A6204B"/>
    <w:rsid w:val="00A628B2"/>
    <w:rsid w:val="00A62D55"/>
    <w:rsid w:val="00A62D83"/>
    <w:rsid w:val="00A637F4"/>
    <w:rsid w:val="00A639DB"/>
    <w:rsid w:val="00A63B3E"/>
    <w:rsid w:val="00A64601"/>
    <w:rsid w:val="00A64697"/>
    <w:rsid w:val="00A64EDB"/>
    <w:rsid w:val="00A6517C"/>
    <w:rsid w:val="00A66B0F"/>
    <w:rsid w:val="00A66B8A"/>
    <w:rsid w:val="00A67047"/>
    <w:rsid w:val="00A675DC"/>
    <w:rsid w:val="00A676C4"/>
    <w:rsid w:val="00A67B43"/>
    <w:rsid w:val="00A67DAD"/>
    <w:rsid w:val="00A70359"/>
    <w:rsid w:val="00A7082F"/>
    <w:rsid w:val="00A709F4"/>
    <w:rsid w:val="00A70AC8"/>
    <w:rsid w:val="00A712F9"/>
    <w:rsid w:val="00A71B80"/>
    <w:rsid w:val="00A72560"/>
    <w:rsid w:val="00A726C6"/>
    <w:rsid w:val="00A729FE"/>
    <w:rsid w:val="00A72D40"/>
    <w:rsid w:val="00A73627"/>
    <w:rsid w:val="00A73C31"/>
    <w:rsid w:val="00A74389"/>
    <w:rsid w:val="00A74AB9"/>
    <w:rsid w:val="00A74B19"/>
    <w:rsid w:val="00A752C7"/>
    <w:rsid w:val="00A758B6"/>
    <w:rsid w:val="00A758FE"/>
    <w:rsid w:val="00A759BB"/>
    <w:rsid w:val="00A7629B"/>
    <w:rsid w:val="00A764D1"/>
    <w:rsid w:val="00A76986"/>
    <w:rsid w:val="00A76F80"/>
    <w:rsid w:val="00A770F3"/>
    <w:rsid w:val="00A77792"/>
    <w:rsid w:val="00A77934"/>
    <w:rsid w:val="00A77B1A"/>
    <w:rsid w:val="00A80CD4"/>
    <w:rsid w:val="00A80DB5"/>
    <w:rsid w:val="00A80E55"/>
    <w:rsid w:val="00A811DF"/>
    <w:rsid w:val="00A81559"/>
    <w:rsid w:val="00A815D2"/>
    <w:rsid w:val="00A818F1"/>
    <w:rsid w:val="00A82C1A"/>
    <w:rsid w:val="00A82E78"/>
    <w:rsid w:val="00A82F67"/>
    <w:rsid w:val="00A83172"/>
    <w:rsid w:val="00A8333A"/>
    <w:rsid w:val="00A83B88"/>
    <w:rsid w:val="00A83ED8"/>
    <w:rsid w:val="00A8400D"/>
    <w:rsid w:val="00A84C12"/>
    <w:rsid w:val="00A84E31"/>
    <w:rsid w:val="00A850A5"/>
    <w:rsid w:val="00A853D9"/>
    <w:rsid w:val="00A855A1"/>
    <w:rsid w:val="00A857D7"/>
    <w:rsid w:val="00A85944"/>
    <w:rsid w:val="00A85948"/>
    <w:rsid w:val="00A85F0D"/>
    <w:rsid w:val="00A866D7"/>
    <w:rsid w:val="00A86EE2"/>
    <w:rsid w:val="00A870DC"/>
    <w:rsid w:val="00A871C5"/>
    <w:rsid w:val="00A874FE"/>
    <w:rsid w:val="00A878D2"/>
    <w:rsid w:val="00A87E39"/>
    <w:rsid w:val="00A9012A"/>
    <w:rsid w:val="00A90385"/>
    <w:rsid w:val="00A903B1"/>
    <w:rsid w:val="00A9077E"/>
    <w:rsid w:val="00A90AD5"/>
    <w:rsid w:val="00A90B3C"/>
    <w:rsid w:val="00A90DEA"/>
    <w:rsid w:val="00A90E5A"/>
    <w:rsid w:val="00A9153F"/>
    <w:rsid w:val="00A9156B"/>
    <w:rsid w:val="00A91602"/>
    <w:rsid w:val="00A91609"/>
    <w:rsid w:val="00A92070"/>
    <w:rsid w:val="00A92090"/>
    <w:rsid w:val="00A92D80"/>
    <w:rsid w:val="00A93437"/>
    <w:rsid w:val="00A9365A"/>
    <w:rsid w:val="00A93DAA"/>
    <w:rsid w:val="00A93E8C"/>
    <w:rsid w:val="00A94B39"/>
    <w:rsid w:val="00A94DA4"/>
    <w:rsid w:val="00A951E9"/>
    <w:rsid w:val="00A95923"/>
    <w:rsid w:val="00A95E5E"/>
    <w:rsid w:val="00A9619A"/>
    <w:rsid w:val="00A963D2"/>
    <w:rsid w:val="00A96479"/>
    <w:rsid w:val="00A96662"/>
    <w:rsid w:val="00A96D9D"/>
    <w:rsid w:val="00A96ED2"/>
    <w:rsid w:val="00A96F81"/>
    <w:rsid w:val="00A97154"/>
    <w:rsid w:val="00A97721"/>
    <w:rsid w:val="00A97AD5"/>
    <w:rsid w:val="00AA00EA"/>
    <w:rsid w:val="00AA08FE"/>
    <w:rsid w:val="00AA0C29"/>
    <w:rsid w:val="00AA1172"/>
    <w:rsid w:val="00AA13CE"/>
    <w:rsid w:val="00AA14F2"/>
    <w:rsid w:val="00AA16DA"/>
    <w:rsid w:val="00AA1DD8"/>
    <w:rsid w:val="00AA237B"/>
    <w:rsid w:val="00AA247E"/>
    <w:rsid w:val="00AA2780"/>
    <w:rsid w:val="00AA2A2C"/>
    <w:rsid w:val="00AA346B"/>
    <w:rsid w:val="00AA3734"/>
    <w:rsid w:val="00AA397C"/>
    <w:rsid w:val="00AA3C18"/>
    <w:rsid w:val="00AA419D"/>
    <w:rsid w:val="00AA4739"/>
    <w:rsid w:val="00AA4A0A"/>
    <w:rsid w:val="00AA4D6D"/>
    <w:rsid w:val="00AA5037"/>
    <w:rsid w:val="00AA5122"/>
    <w:rsid w:val="00AA59A4"/>
    <w:rsid w:val="00AA64BC"/>
    <w:rsid w:val="00AA6601"/>
    <w:rsid w:val="00AA68B7"/>
    <w:rsid w:val="00AA6D1F"/>
    <w:rsid w:val="00AA6EFF"/>
    <w:rsid w:val="00AA7536"/>
    <w:rsid w:val="00AA7820"/>
    <w:rsid w:val="00AA7C0E"/>
    <w:rsid w:val="00AA7C0F"/>
    <w:rsid w:val="00AA7DA6"/>
    <w:rsid w:val="00AB088F"/>
    <w:rsid w:val="00AB0EC4"/>
    <w:rsid w:val="00AB199C"/>
    <w:rsid w:val="00AB1BA7"/>
    <w:rsid w:val="00AB1CCF"/>
    <w:rsid w:val="00AB1E12"/>
    <w:rsid w:val="00AB210B"/>
    <w:rsid w:val="00AB2509"/>
    <w:rsid w:val="00AB2921"/>
    <w:rsid w:val="00AB2A1E"/>
    <w:rsid w:val="00AB2B34"/>
    <w:rsid w:val="00AB2BA5"/>
    <w:rsid w:val="00AB359F"/>
    <w:rsid w:val="00AB3933"/>
    <w:rsid w:val="00AB3D6A"/>
    <w:rsid w:val="00AB43B4"/>
    <w:rsid w:val="00AB470E"/>
    <w:rsid w:val="00AB56CA"/>
    <w:rsid w:val="00AB570C"/>
    <w:rsid w:val="00AB58C0"/>
    <w:rsid w:val="00AB5AD1"/>
    <w:rsid w:val="00AB5C44"/>
    <w:rsid w:val="00AB5D93"/>
    <w:rsid w:val="00AB5E2D"/>
    <w:rsid w:val="00AB615E"/>
    <w:rsid w:val="00AB67FA"/>
    <w:rsid w:val="00AB6CE7"/>
    <w:rsid w:val="00AB6FCF"/>
    <w:rsid w:val="00AB7153"/>
    <w:rsid w:val="00AB7331"/>
    <w:rsid w:val="00AB7A75"/>
    <w:rsid w:val="00AB7F6F"/>
    <w:rsid w:val="00AC006B"/>
    <w:rsid w:val="00AC014E"/>
    <w:rsid w:val="00AC03FE"/>
    <w:rsid w:val="00AC0B47"/>
    <w:rsid w:val="00AC0B8E"/>
    <w:rsid w:val="00AC0DB6"/>
    <w:rsid w:val="00AC1012"/>
    <w:rsid w:val="00AC15C4"/>
    <w:rsid w:val="00AC15ED"/>
    <w:rsid w:val="00AC18B9"/>
    <w:rsid w:val="00AC199A"/>
    <w:rsid w:val="00AC1F0C"/>
    <w:rsid w:val="00AC2734"/>
    <w:rsid w:val="00AC27E6"/>
    <w:rsid w:val="00AC28AD"/>
    <w:rsid w:val="00AC2B77"/>
    <w:rsid w:val="00AC30A8"/>
    <w:rsid w:val="00AC32BF"/>
    <w:rsid w:val="00AC3615"/>
    <w:rsid w:val="00AC3758"/>
    <w:rsid w:val="00AC3854"/>
    <w:rsid w:val="00AC3F19"/>
    <w:rsid w:val="00AC401D"/>
    <w:rsid w:val="00AC4324"/>
    <w:rsid w:val="00AC4512"/>
    <w:rsid w:val="00AC47E5"/>
    <w:rsid w:val="00AC4A89"/>
    <w:rsid w:val="00AC4CB8"/>
    <w:rsid w:val="00AC50DD"/>
    <w:rsid w:val="00AC5652"/>
    <w:rsid w:val="00AC59A6"/>
    <w:rsid w:val="00AC60CE"/>
    <w:rsid w:val="00AC6449"/>
    <w:rsid w:val="00AC66C6"/>
    <w:rsid w:val="00AC6C78"/>
    <w:rsid w:val="00AC6CBD"/>
    <w:rsid w:val="00AC6DD1"/>
    <w:rsid w:val="00AC719D"/>
    <w:rsid w:val="00AC7B9A"/>
    <w:rsid w:val="00AD054B"/>
    <w:rsid w:val="00AD079B"/>
    <w:rsid w:val="00AD0857"/>
    <w:rsid w:val="00AD1240"/>
    <w:rsid w:val="00AD1B7C"/>
    <w:rsid w:val="00AD21D1"/>
    <w:rsid w:val="00AD2318"/>
    <w:rsid w:val="00AD27FE"/>
    <w:rsid w:val="00AD2B0E"/>
    <w:rsid w:val="00AD2B33"/>
    <w:rsid w:val="00AD2FEE"/>
    <w:rsid w:val="00AD3157"/>
    <w:rsid w:val="00AD32DF"/>
    <w:rsid w:val="00AD3908"/>
    <w:rsid w:val="00AD3C71"/>
    <w:rsid w:val="00AD405A"/>
    <w:rsid w:val="00AD409D"/>
    <w:rsid w:val="00AD41AD"/>
    <w:rsid w:val="00AD45E5"/>
    <w:rsid w:val="00AD46C2"/>
    <w:rsid w:val="00AD4BB4"/>
    <w:rsid w:val="00AD60B4"/>
    <w:rsid w:val="00AD617D"/>
    <w:rsid w:val="00AD6427"/>
    <w:rsid w:val="00AD694C"/>
    <w:rsid w:val="00AD6AA4"/>
    <w:rsid w:val="00AD6DB6"/>
    <w:rsid w:val="00AD71BF"/>
    <w:rsid w:val="00AD76C7"/>
    <w:rsid w:val="00AD7B9A"/>
    <w:rsid w:val="00AE0243"/>
    <w:rsid w:val="00AE03EB"/>
    <w:rsid w:val="00AE0B12"/>
    <w:rsid w:val="00AE0B9C"/>
    <w:rsid w:val="00AE0C1D"/>
    <w:rsid w:val="00AE10AF"/>
    <w:rsid w:val="00AE1492"/>
    <w:rsid w:val="00AE194D"/>
    <w:rsid w:val="00AE1FF1"/>
    <w:rsid w:val="00AE21DE"/>
    <w:rsid w:val="00AE26FC"/>
    <w:rsid w:val="00AE282A"/>
    <w:rsid w:val="00AE2947"/>
    <w:rsid w:val="00AE3294"/>
    <w:rsid w:val="00AE32FC"/>
    <w:rsid w:val="00AE383D"/>
    <w:rsid w:val="00AE3AB1"/>
    <w:rsid w:val="00AE3ADF"/>
    <w:rsid w:val="00AE3CC8"/>
    <w:rsid w:val="00AE3D5B"/>
    <w:rsid w:val="00AE4514"/>
    <w:rsid w:val="00AE47A7"/>
    <w:rsid w:val="00AE4906"/>
    <w:rsid w:val="00AE4B62"/>
    <w:rsid w:val="00AE4C11"/>
    <w:rsid w:val="00AE4C17"/>
    <w:rsid w:val="00AE4FC7"/>
    <w:rsid w:val="00AE6044"/>
    <w:rsid w:val="00AE6229"/>
    <w:rsid w:val="00AE67DA"/>
    <w:rsid w:val="00AE6904"/>
    <w:rsid w:val="00AE69A9"/>
    <w:rsid w:val="00AE6B77"/>
    <w:rsid w:val="00AE6F6B"/>
    <w:rsid w:val="00AE70EF"/>
    <w:rsid w:val="00AE7217"/>
    <w:rsid w:val="00AE7B2C"/>
    <w:rsid w:val="00AE7CB1"/>
    <w:rsid w:val="00AE7E25"/>
    <w:rsid w:val="00AF01E8"/>
    <w:rsid w:val="00AF03C8"/>
    <w:rsid w:val="00AF0B4F"/>
    <w:rsid w:val="00AF0E2B"/>
    <w:rsid w:val="00AF16EA"/>
    <w:rsid w:val="00AF19E0"/>
    <w:rsid w:val="00AF1B3A"/>
    <w:rsid w:val="00AF227D"/>
    <w:rsid w:val="00AF3163"/>
    <w:rsid w:val="00AF31F5"/>
    <w:rsid w:val="00AF3636"/>
    <w:rsid w:val="00AF3C70"/>
    <w:rsid w:val="00AF437F"/>
    <w:rsid w:val="00AF44DE"/>
    <w:rsid w:val="00AF4672"/>
    <w:rsid w:val="00AF4699"/>
    <w:rsid w:val="00AF5182"/>
    <w:rsid w:val="00AF59D3"/>
    <w:rsid w:val="00AF5DA3"/>
    <w:rsid w:val="00AF6A03"/>
    <w:rsid w:val="00AF6DAE"/>
    <w:rsid w:val="00AF6E91"/>
    <w:rsid w:val="00AF6EEA"/>
    <w:rsid w:val="00AF6F1D"/>
    <w:rsid w:val="00AF71AB"/>
    <w:rsid w:val="00AF7903"/>
    <w:rsid w:val="00AF7A5F"/>
    <w:rsid w:val="00AF7E82"/>
    <w:rsid w:val="00B00195"/>
    <w:rsid w:val="00B0042E"/>
    <w:rsid w:val="00B00D91"/>
    <w:rsid w:val="00B010E7"/>
    <w:rsid w:val="00B01A91"/>
    <w:rsid w:val="00B01B15"/>
    <w:rsid w:val="00B01EAF"/>
    <w:rsid w:val="00B023CD"/>
    <w:rsid w:val="00B02649"/>
    <w:rsid w:val="00B02735"/>
    <w:rsid w:val="00B028B4"/>
    <w:rsid w:val="00B02A01"/>
    <w:rsid w:val="00B02D06"/>
    <w:rsid w:val="00B02EC1"/>
    <w:rsid w:val="00B0339B"/>
    <w:rsid w:val="00B033B3"/>
    <w:rsid w:val="00B03969"/>
    <w:rsid w:val="00B0465E"/>
    <w:rsid w:val="00B04A1A"/>
    <w:rsid w:val="00B04A9C"/>
    <w:rsid w:val="00B04F87"/>
    <w:rsid w:val="00B05840"/>
    <w:rsid w:val="00B05C87"/>
    <w:rsid w:val="00B06A51"/>
    <w:rsid w:val="00B06DD5"/>
    <w:rsid w:val="00B07284"/>
    <w:rsid w:val="00B07CE4"/>
    <w:rsid w:val="00B07DD1"/>
    <w:rsid w:val="00B07F33"/>
    <w:rsid w:val="00B10467"/>
    <w:rsid w:val="00B10FF3"/>
    <w:rsid w:val="00B11152"/>
    <w:rsid w:val="00B1117A"/>
    <w:rsid w:val="00B11487"/>
    <w:rsid w:val="00B11671"/>
    <w:rsid w:val="00B11F34"/>
    <w:rsid w:val="00B1209A"/>
    <w:rsid w:val="00B122F6"/>
    <w:rsid w:val="00B126AA"/>
    <w:rsid w:val="00B130EB"/>
    <w:rsid w:val="00B131A2"/>
    <w:rsid w:val="00B139DA"/>
    <w:rsid w:val="00B13A3C"/>
    <w:rsid w:val="00B13D08"/>
    <w:rsid w:val="00B14201"/>
    <w:rsid w:val="00B14952"/>
    <w:rsid w:val="00B1496D"/>
    <w:rsid w:val="00B149B9"/>
    <w:rsid w:val="00B14C57"/>
    <w:rsid w:val="00B14D50"/>
    <w:rsid w:val="00B15025"/>
    <w:rsid w:val="00B1513D"/>
    <w:rsid w:val="00B157F2"/>
    <w:rsid w:val="00B15883"/>
    <w:rsid w:val="00B16742"/>
    <w:rsid w:val="00B16929"/>
    <w:rsid w:val="00B16A84"/>
    <w:rsid w:val="00B171C0"/>
    <w:rsid w:val="00B17595"/>
    <w:rsid w:val="00B17D6B"/>
    <w:rsid w:val="00B17FE5"/>
    <w:rsid w:val="00B2037F"/>
    <w:rsid w:val="00B2084F"/>
    <w:rsid w:val="00B20A86"/>
    <w:rsid w:val="00B2112A"/>
    <w:rsid w:val="00B2116D"/>
    <w:rsid w:val="00B213D1"/>
    <w:rsid w:val="00B216D1"/>
    <w:rsid w:val="00B218C3"/>
    <w:rsid w:val="00B21B93"/>
    <w:rsid w:val="00B21CB0"/>
    <w:rsid w:val="00B22191"/>
    <w:rsid w:val="00B22BC9"/>
    <w:rsid w:val="00B22DAE"/>
    <w:rsid w:val="00B22FAE"/>
    <w:rsid w:val="00B24357"/>
    <w:rsid w:val="00B24937"/>
    <w:rsid w:val="00B25105"/>
    <w:rsid w:val="00B25266"/>
    <w:rsid w:val="00B25892"/>
    <w:rsid w:val="00B263F1"/>
    <w:rsid w:val="00B26D5D"/>
    <w:rsid w:val="00B26FA3"/>
    <w:rsid w:val="00B2717A"/>
    <w:rsid w:val="00B2755A"/>
    <w:rsid w:val="00B278FD"/>
    <w:rsid w:val="00B27F41"/>
    <w:rsid w:val="00B30166"/>
    <w:rsid w:val="00B302C8"/>
    <w:rsid w:val="00B30379"/>
    <w:rsid w:val="00B30C1B"/>
    <w:rsid w:val="00B30F34"/>
    <w:rsid w:val="00B312F1"/>
    <w:rsid w:val="00B31FAB"/>
    <w:rsid w:val="00B32A17"/>
    <w:rsid w:val="00B32CAF"/>
    <w:rsid w:val="00B32EFF"/>
    <w:rsid w:val="00B3387D"/>
    <w:rsid w:val="00B339F3"/>
    <w:rsid w:val="00B34527"/>
    <w:rsid w:val="00B354B5"/>
    <w:rsid w:val="00B3560D"/>
    <w:rsid w:val="00B35976"/>
    <w:rsid w:val="00B35994"/>
    <w:rsid w:val="00B359EE"/>
    <w:rsid w:val="00B35D5A"/>
    <w:rsid w:val="00B3625A"/>
    <w:rsid w:val="00B365AC"/>
    <w:rsid w:val="00B3680A"/>
    <w:rsid w:val="00B36B52"/>
    <w:rsid w:val="00B36D35"/>
    <w:rsid w:val="00B372FC"/>
    <w:rsid w:val="00B374D1"/>
    <w:rsid w:val="00B37653"/>
    <w:rsid w:val="00B401ED"/>
    <w:rsid w:val="00B40FEC"/>
    <w:rsid w:val="00B4111E"/>
    <w:rsid w:val="00B4158D"/>
    <w:rsid w:val="00B416E7"/>
    <w:rsid w:val="00B41FBE"/>
    <w:rsid w:val="00B4249F"/>
    <w:rsid w:val="00B4269B"/>
    <w:rsid w:val="00B42825"/>
    <w:rsid w:val="00B428CD"/>
    <w:rsid w:val="00B42CAF"/>
    <w:rsid w:val="00B43977"/>
    <w:rsid w:val="00B44203"/>
    <w:rsid w:val="00B44AEC"/>
    <w:rsid w:val="00B457C1"/>
    <w:rsid w:val="00B457FC"/>
    <w:rsid w:val="00B45934"/>
    <w:rsid w:val="00B4596F"/>
    <w:rsid w:val="00B45A78"/>
    <w:rsid w:val="00B45F68"/>
    <w:rsid w:val="00B46501"/>
    <w:rsid w:val="00B4672E"/>
    <w:rsid w:val="00B4692F"/>
    <w:rsid w:val="00B46946"/>
    <w:rsid w:val="00B46D47"/>
    <w:rsid w:val="00B4754A"/>
    <w:rsid w:val="00B4763B"/>
    <w:rsid w:val="00B47B98"/>
    <w:rsid w:val="00B50162"/>
    <w:rsid w:val="00B50F11"/>
    <w:rsid w:val="00B51205"/>
    <w:rsid w:val="00B5121C"/>
    <w:rsid w:val="00B5182E"/>
    <w:rsid w:val="00B51993"/>
    <w:rsid w:val="00B51B1E"/>
    <w:rsid w:val="00B52316"/>
    <w:rsid w:val="00B542CA"/>
    <w:rsid w:val="00B5456F"/>
    <w:rsid w:val="00B54ADE"/>
    <w:rsid w:val="00B54CA7"/>
    <w:rsid w:val="00B54DFA"/>
    <w:rsid w:val="00B55068"/>
    <w:rsid w:val="00B552E6"/>
    <w:rsid w:val="00B5593A"/>
    <w:rsid w:val="00B55D23"/>
    <w:rsid w:val="00B55D91"/>
    <w:rsid w:val="00B562BD"/>
    <w:rsid w:val="00B562F9"/>
    <w:rsid w:val="00B563C0"/>
    <w:rsid w:val="00B572A7"/>
    <w:rsid w:val="00B572A9"/>
    <w:rsid w:val="00B57C37"/>
    <w:rsid w:val="00B600AC"/>
    <w:rsid w:val="00B602C7"/>
    <w:rsid w:val="00B607C2"/>
    <w:rsid w:val="00B60A26"/>
    <w:rsid w:val="00B60B2E"/>
    <w:rsid w:val="00B60EC8"/>
    <w:rsid w:val="00B610FF"/>
    <w:rsid w:val="00B6193C"/>
    <w:rsid w:val="00B61C37"/>
    <w:rsid w:val="00B61CD3"/>
    <w:rsid w:val="00B62804"/>
    <w:rsid w:val="00B62E40"/>
    <w:rsid w:val="00B63020"/>
    <w:rsid w:val="00B63277"/>
    <w:rsid w:val="00B6337C"/>
    <w:rsid w:val="00B63465"/>
    <w:rsid w:val="00B63A16"/>
    <w:rsid w:val="00B63A78"/>
    <w:rsid w:val="00B63D51"/>
    <w:rsid w:val="00B64108"/>
    <w:rsid w:val="00B641F5"/>
    <w:rsid w:val="00B64789"/>
    <w:rsid w:val="00B649A6"/>
    <w:rsid w:val="00B649EF"/>
    <w:rsid w:val="00B64BD3"/>
    <w:rsid w:val="00B657D1"/>
    <w:rsid w:val="00B65B18"/>
    <w:rsid w:val="00B65EC6"/>
    <w:rsid w:val="00B664A2"/>
    <w:rsid w:val="00B66714"/>
    <w:rsid w:val="00B66976"/>
    <w:rsid w:val="00B66CE2"/>
    <w:rsid w:val="00B674EC"/>
    <w:rsid w:val="00B6774A"/>
    <w:rsid w:val="00B67E5F"/>
    <w:rsid w:val="00B7014B"/>
    <w:rsid w:val="00B701BE"/>
    <w:rsid w:val="00B7030D"/>
    <w:rsid w:val="00B705F6"/>
    <w:rsid w:val="00B706D2"/>
    <w:rsid w:val="00B706EF"/>
    <w:rsid w:val="00B70859"/>
    <w:rsid w:val="00B709C0"/>
    <w:rsid w:val="00B70CB0"/>
    <w:rsid w:val="00B70D10"/>
    <w:rsid w:val="00B70EA4"/>
    <w:rsid w:val="00B7129A"/>
    <w:rsid w:val="00B714AC"/>
    <w:rsid w:val="00B7248E"/>
    <w:rsid w:val="00B7262C"/>
    <w:rsid w:val="00B72E24"/>
    <w:rsid w:val="00B730F1"/>
    <w:rsid w:val="00B7317D"/>
    <w:rsid w:val="00B73737"/>
    <w:rsid w:val="00B737FD"/>
    <w:rsid w:val="00B73FD1"/>
    <w:rsid w:val="00B74153"/>
    <w:rsid w:val="00B7438E"/>
    <w:rsid w:val="00B74505"/>
    <w:rsid w:val="00B7496C"/>
    <w:rsid w:val="00B74CCD"/>
    <w:rsid w:val="00B75081"/>
    <w:rsid w:val="00B75EC0"/>
    <w:rsid w:val="00B75F41"/>
    <w:rsid w:val="00B75FBB"/>
    <w:rsid w:val="00B76165"/>
    <w:rsid w:val="00B762CB"/>
    <w:rsid w:val="00B765A5"/>
    <w:rsid w:val="00B76701"/>
    <w:rsid w:val="00B76DEC"/>
    <w:rsid w:val="00B778D5"/>
    <w:rsid w:val="00B80503"/>
    <w:rsid w:val="00B8071C"/>
    <w:rsid w:val="00B80AC7"/>
    <w:rsid w:val="00B814A1"/>
    <w:rsid w:val="00B81825"/>
    <w:rsid w:val="00B819F6"/>
    <w:rsid w:val="00B81CBC"/>
    <w:rsid w:val="00B81D0F"/>
    <w:rsid w:val="00B81D20"/>
    <w:rsid w:val="00B81E0D"/>
    <w:rsid w:val="00B822B4"/>
    <w:rsid w:val="00B823EF"/>
    <w:rsid w:val="00B82704"/>
    <w:rsid w:val="00B828E3"/>
    <w:rsid w:val="00B82A5A"/>
    <w:rsid w:val="00B82AC1"/>
    <w:rsid w:val="00B82B5F"/>
    <w:rsid w:val="00B82CFF"/>
    <w:rsid w:val="00B8314D"/>
    <w:rsid w:val="00B83412"/>
    <w:rsid w:val="00B83642"/>
    <w:rsid w:val="00B83BBF"/>
    <w:rsid w:val="00B83C7C"/>
    <w:rsid w:val="00B8478D"/>
    <w:rsid w:val="00B84E06"/>
    <w:rsid w:val="00B84FA8"/>
    <w:rsid w:val="00B85409"/>
    <w:rsid w:val="00B85679"/>
    <w:rsid w:val="00B856DE"/>
    <w:rsid w:val="00B8581F"/>
    <w:rsid w:val="00B8586D"/>
    <w:rsid w:val="00B8669D"/>
    <w:rsid w:val="00B86E52"/>
    <w:rsid w:val="00B876B5"/>
    <w:rsid w:val="00B87B51"/>
    <w:rsid w:val="00B904BE"/>
    <w:rsid w:val="00B91A1B"/>
    <w:rsid w:val="00B91D55"/>
    <w:rsid w:val="00B91F91"/>
    <w:rsid w:val="00B9266E"/>
    <w:rsid w:val="00B928B7"/>
    <w:rsid w:val="00B92949"/>
    <w:rsid w:val="00B930A6"/>
    <w:rsid w:val="00B93160"/>
    <w:rsid w:val="00B935E4"/>
    <w:rsid w:val="00B9379E"/>
    <w:rsid w:val="00B93806"/>
    <w:rsid w:val="00B93D9E"/>
    <w:rsid w:val="00B9401A"/>
    <w:rsid w:val="00B9464C"/>
    <w:rsid w:val="00B94C49"/>
    <w:rsid w:val="00B94C7C"/>
    <w:rsid w:val="00B94FED"/>
    <w:rsid w:val="00B956CA"/>
    <w:rsid w:val="00B95A08"/>
    <w:rsid w:val="00B95E7B"/>
    <w:rsid w:val="00B9635A"/>
    <w:rsid w:val="00B96AE5"/>
    <w:rsid w:val="00B96FA9"/>
    <w:rsid w:val="00B97578"/>
    <w:rsid w:val="00B97850"/>
    <w:rsid w:val="00B97BB7"/>
    <w:rsid w:val="00BA02AE"/>
    <w:rsid w:val="00BA0A3B"/>
    <w:rsid w:val="00BA1CEE"/>
    <w:rsid w:val="00BA2171"/>
    <w:rsid w:val="00BA25B0"/>
    <w:rsid w:val="00BA28D7"/>
    <w:rsid w:val="00BA2B0E"/>
    <w:rsid w:val="00BA2BF5"/>
    <w:rsid w:val="00BA2E50"/>
    <w:rsid w:val="00BA3001"/>
    <w:rsid w:val="00BA30C6"/>
    <w:rsid w:val="00BA30FD"/>
    <w:rsid w:val="00BA312B"/>
    <w:rsid w:val="00BA3DC5"/>
    <w:rsid w:val="00BA3DE6"/>
    <w:rsid w:val="00BA40FB"/>
    <w:rsid w:val="00BA447F"/>
    <w:rsid w:val="00BA4676"/>
    <w:rsid w:val="00BA528C"/>
    <w:rsid w:val="00BA5902"/>
    <w:rsid w:val="00BA6004"/>
    <w:rsid w:val="00BA644D"/>
    <w:rsid w:val="00BA6955"/>
    <w:rsid w:val="00BA6A5F"/>
    <w:rsid w:val="00BA6FBD"/>
    <w:rsid w:val="00BA71C4"/>
    <w:rsid w:val="00BA78BF"/>
    <w:rsid w:val="00BA7921"/>
    <w:rsid w:val="00BA7C91"/>
    <w:rsid w:val="00BA7D77"/>
    <w:rsid w:val="00BB00C6"/>
    <w:rsid w:val="00BB0261"/>
    <w:rsid w:val="00BB026D"/>
    <w:rsid w:val="00BB0694"/>
    <w:rsid w:val="00BB09E8"/>
    <w:rsid w:val="00BB0F63"/>
    <w:rsid w:val="00BB127F"/>
    <w:rsid w:val="00BB12A1"/>
    <w:rsid w:val="00BB17D9"/>
    <w:rsid w:val="00BB1927"/>
    <w:rsid w:val="00BB1DA8"/>
    <w:rsid w:val="00BB2B59"/>
    <w:rsid w:val="00BB2F59"/>
    <w:rsid w:val="00BB315C"/>
    <w:rsid w:val="00BB3308"/>
    <w:rsid w:val="00BB354F"/>
    <w:rsid w:val="00BB37B0"/>
    <w:rsid w:val="00BB46E2"/>
    <w:rsid w:val="00BB470F"/>
    <w:rsid w:val="00BB4A1D"/>
    <w:rsid w:val="00BB4AB1"/>
    <w:rsid w:val="00BB51D9"/>
    <w:rsid w:val="00BB5617"/>
    <w:rsid w:val="00BB6236"/>
    <w:rsid w:val="00BB624F"/>
    <w:rsid w:val="00BB688E"/>
    <w:rsid w:val="00BB714E"/>
    <w:rsid w:val="00BB7595"/>
    <w:rsid w:val="00BB7C7C"/>
    <w:rsid w:val="00BB7E32"/>
    <w:rsid w:val="00BB7F22"/>
    <w:rsid w:val="00BC0210"/>
    <w:rsid w:val="00BC08F1"/>
    <w:rsid w:val="00BC0B78"/>
    <w:rsid w:val="00BC0BEB"/>
    <w:rsid w:val="00BC10CE"/>
    <w:rsid w:val="00BC17D9"/>
    <w:rsid w:val="00BC1868"/>
    <w:rsid w:val="00BC1A8F"/>
    <w:rsid w:val="00BC1EF4"/>
    <w:rsid w:val="00BC205B"/>
    <w:rsid w:val="00BC2871"/>
    <w:rsid w:val="00BC2884"/>
    <w:rsid w:val="00BC2A4A"/>
    <w:rsid w:val="00BC2B08"/>
    <w:rsid w:val="00BC3222"/>
    <w:rsid w:val="00BC3455"/>
    <w:rsid w:val="00BC3A1F"/>
    <w:rsid w:val="00BC3F54"/>
    <w:rsid w:val="00BC432F"/>
    <w:rsid w:val="00BC44AB"/>
    <w:rsid w:val="00BC4549"/>
    <w:rsid w:val="00BC481F"/>
    <w:rsid w:val="00BC4868"/>
    <w:rsid w:val="00BC492F"/>
    <w:rsid w:val="00BC4E18"/>
    <w:rsid w:val="00BC4EE5"/>
    <w:rsid w:val="00BC4FBA"/>
    <w:rsid w:val="00BC5323"/>
    <w:rsid w:val="00BC54F6"/>
    <w:rsid w:val="00BC5701"/>
    <w:rsid w:val="00BC586A"/>
    <w:rsid w:val="00BC5B1B"/>
    <w:rsid w:val="00BC5C4E"/>
    <w:rsid w:val="00BC69B1"/>
    <w:rsid w:val="00BC6C02"/>
    <w:rsid w:val="00BC6DCA"/>
    <w:rsid w:val="00BC7111"/>
    <w:rsid w:val="00BC7B80"/>
    <w:rsid w:val="00BC7D87"/>
    <w:rsid w:val="00BC7E18"/>
    <w:rsid w:val="00BD011D"/>
    <w:rsid w:val="00BD04C7"/>
    <w:rsid w:val="00BD0860"/>
    <w:rsid w:val="00BD0AA2"/>
    <w:rsid w:val="00BD1136"/>
    <w:rsid w:val="00BD1661"/>
    <w:rsid w:val="00BD1776"/>
    <w:rsid w:val="00BD19DA"/>
    <w:rsid w:val="00BD1E5A"/>
    <w:rsid w:val="00BD27BF"/>
    <w:rsid w:val="00BD2ED3"/>
    <w:rsid w:val="00BD3085"/>
    <w:rsid w:val="00BD3771"/>
    <w:rsid w:val="00BD38DB"/>
    <w:rsid w:val="00BD3AD1"/>
    <w:rsid w:val="00BD3BF0"/>
    <w:rsid w:val="00BD3C8A"/>
    <w:rsid w:val="00BD3F62"/>
    <w:rsid w:val="00BD41CF"/>
    <w:rsid w:val="00BD42E3"/>
    <w:rsid w:val="00BD4735"/>
    <w:rsid w:val="00BD49C0"/>
    <w:rsid w:val="00BD49E5"/>
    <w:rsid w:val="00BD543E"/>
    <w:rsid w:val="00BD5E82"/>
    <w:rsid w:val="00BD5F42"/>
    <w:rsid w:val="00BD61A6"/>
    <w:rsid w:val="00BD689B"/>
    <w:rsid w:val="00BD6D90"/>
    <w:rsid w:val="00BE0788"/>
    <w:rsid w:val="00BE146B"/>
    <w:rsid w:val="00BE1BE1"/>
    <w:rsid w:val="00BE23F7"/>
    <w:rsid w:val="00BE26C9"/>
    <w:rsid w:val="00BE285A"/>
    <w:rsid w:val="00BE2941"/>
    <w:rsid w:val="00BE2DF3"/>
    <w:rsid w:val="00BE2F09"/>
    <w:rsid w:val="00BE2FA6"/>
    <w:rsid w:val="00BE38A1"/>
    <w:rsid w:val="00BE3A94"/>
    <w:rsid w:val="00BE44A3"/>
    <w:rsid w:val="00BE45F5"/>
    <w:rsid w:val="00BE494F"/>
    <w:rsid w:val="00BE50A6"/>
    <w:rsid w:val="00BE51B5"/>
    <w:rsid w:val="00BE54CE"/>
    <w:rsid w:val="00BE58CA"/>
    <w:rsid w:val="00BE5B2B"/>
    <w:rsid w:val="00BE72A7"/>
    <w:rsid w:val="00BE7598"/>
    <w:rsid w:val="00BE78BF"/>
    <w:rsid w:val="00BE7929"/>
    <w:rsid w:val="00BE7FAD"/>
    <w:rsid w:val="00BF045D"/>
    <w:rsid w:val="00BF0463"/>
    <w:rsid w:val="00BF05A0"/>
    <w:rsid w:val="00BF0616"/>
    <w:rsid w:val="00BF08C0"/>
    <w:rsid w:val="00BF0C23"/>
    <w:rsid w:val="00BF1179"/>
    <w:rsid w:val="00BF1852"/>
    <w:rsid w:val="00BF1A9B"/>
    <w:rsid w:val="00BF1D57"/>
    <w:rsid w:val="00BF20E5"/>
    <w:rsid w:val="00BF23E6"/>
    <w:rsid w:val="00BF2404"/>
    <w:rsid w:val="00BF26FC"/>
    <w:rsid w:val="00BF34F5"/>
    <w:rsid w:val="00BF3B68"/>
    <w:rsid w:val="00BF3C35"/>
    <w:rsid w:val="00BF3C92"/>
    <w:rsid w:val="00BF3CCA"/>
    <w:rsid w:val="00BF470B"/>
    <w:rsid w:val="00BF4D8F"/>
    <w:rsid w:val="00BF4E60"/>
    <w:rsid w:val="00BF5097"/>
    <w:rsid w:val="00BF5C97"/>
    <w:rsid w:val="00BF61CA"/>
    <w:rsid w:val="00BF626F"/>
    <w:rsid w:val="00BF6EDD"/>
    <w:rsid w:val="00BF7296"/>
    <w:rsid w:val="00BF7574"/>
    <w:rsid w:val="00BF7D07"/>
    <w:rsid w:val="00C00391"/>
    <w:rsid w:val="00C0042C"/>
    <w:rsid w:val="00C00869"/>
    <w:rsid w:val="00C00A94"/>
    <w:rsid w:val="00C0161F"/>
    <w:rsid w:val="00C016B1"/>
    <w:rsid w:val="00C01B48"/>
    <w:rsid w:val="00C020ED"/>
    <w:rsid w:val="00C023E5"/>
    <w:rsid w:val="00C02E6E"/>
    <w:rsid w:val="00C03475"/>
    <w:rsid w:val="00C036E4"/>
    <w:rsid w:val="00C037E8"/>
    <w:rsid w:val="00C040A5"/>
    <w:rsid w:val="00C0445D"/>
    <w:rsid w:val="00C04800"/>
    <w:rsid w:val="00C04EBA"/>
    <w:rsid w:val="00C05151"/>
    <w:rsid w:val="00C05775"/>
    <w:rsid w:val="00C059DD"/>
    <w:rsid w:val="00C05CE3"/>
    <w:rsid w:val="00C06579"/>
    <w:rsid w:val="00C065F4"/>
    <w:rsid w:val="00C0689A"/>
    <w:rsid w:val="00C06A21"/>
    <w:rsid w:val="00C07519"/>
    <w:rsid w:val="00C07901"/>
    <w:rsid w:val="00C07998"/>
    <w:rsid w:val="00C079C2"/>
    <w:rsid w:val="00C07FDF"/>
    <w:rsid w:val="00C10AAA"/>
    <w:rsid w:val="00C10DD4"/>
    <w:rsid w:val="00C11A82"/>
    <w:rsid w:val="00C11DFC"/>
    <w:rsid w:val="00C12139"/>
    <w:rsid w:val="00C121BC"/>
    <w:rsid w:val="00C1279F"/>
    <w:rsid w:val="00C12986"/>
    <w:rsid w:val="00C129C7"/>
    <w:rsid w:val="00C12DFE"/>
    <w:rsid w:val="00C130D6"/>
    <w:rsid w:val="00C1328E"/>
    <w:rsid w:val="00C13420"/>
    <w:rsid w:val="00C1377D"/>
    <w:rsid w:val="00C1385D"/>
    <w:rsid w:val="00C1450F"/>
    <w:rsid w:val="00C14596"/>
    <w:rsid w:val="00C14617"/>
    <w:rsid w:val="00C14B72"/>
    <w:rsid w:val="00C14B7F"/>
    <w:rsid w:val="00C14DCE"/>
    <w:rsid w:val="00C14FF5"/>
    <w:rsid w:val="00C15105"/>
    <w:rsid w:val="00C15336"/>
    <w:rsid w:val="00C15472"/>
    <w:rsid w:val="00C15A03"/>
    <w:rsid w:val="00C15C0F"/>
    <w:rsid w:val="00C15E89"/>
    <w:rsid w:val="00C16204"/>
    <w:rsid w:val="00C166A5"/>
    <w:rsid w:val="00C16867"/>
    <w:rsid w:val="00C16BE1"/>
    <w:rsid w:val="00C177CD"/>
    <w:rsid w:val="00C17963"/>
    <w:rsid w:val="00C17C85"/>
    <w:rsid w:val="00C17F40"/>
    <w:rsid w:val="00C20142"/>
    <w:rsid w:val="00C20333"/>
    <w:rsid w:val="00C204E9"/>
    <w:rsid w:val="00C2054F"/>
    <w:rsid w:val="00C20695"/>
    <w:rsid w:val="00C207E4"/>
    <w:rsid w:val="00C212AC"/>
    <w:rsid w:val="00C21A3C"/>
    <w:rsid w:val="00C21A54"/>
    <w:rsid w:val="00C21B16"/>
    <w:rsid w:val="00C21FF2"/>
    <w:rsid w:val="00C223E4"/>
    <w:rsid w:val="00C224CD"/>
    <w:rsid w:val="00C229E2"/>
    <w:rsid w:val="00C22A15"/>
    <w:rsid w:val="00C22B3B"/>
    <w:rsid w:val="00C22F1C"/>
    <w:rsid w:val="00C236BB"/>
    <w:rsid w:val="00C23F87"/>
    <w:rsid w:val="00C24056"/>
    <w:rsid w:val="00C243FA"/>
    <w:rsid w:val="00C2450F"/>
    <w:rsid w:val="00C24923"/>
    <w:rsid w:val="00C24B0E"/>
    <w:rsid w:val="00C24F87"/>
    <w:rsid w:val="00C25835"/>
    <w:rsid w:val="00C25AC4"/>
    <w:rsid w:val="00C26535"/>
    <w:rsid w:val="00C268CE"/>
    <w:rsid w:val="00C26C49"/>
    <w:rsid w:val="00C2794C"/>
    <w:rsid w:val="00C27CA5"/>
    <w:rsid w:val="00C27F41"/>
    <w:rsid w:val="00C27F9A"/>
    <w:rsid w:val="00C3013D"/>
    <w:rsid w:val="00C306C7"/>
    <w:rsid w:val="00C30CA7"/>
    <w:rsid w:val="00C3178B"/>
    <w:rsid w:val="00C31DC2"/>
    <w:rsid w:val="00C32047"/>
    <w:rsid w:val="00C32EBB"/>
    <w:rsid w:val="00C332A2"/>
    <w:rsid w:val="00C333FE"/>
    <w:rsid w:val="00C33E87"/>
    <w:rsid w:val="00C33F21"/>
    <w:rsid w:val="00C340B2"/>
    <w:rsid w:val="00C34ED1"/>
    <w:rsid w:val="00C34FAD"/>
    <w:rsid w:val="00C355EB"/>
    <w:rsid w:val="00C35626"/>
    <w:rsid w:val="00C3568E"/>
    <w:rsid w:val="00C35A27"/>
    <w:rsid w:val="00C36057"/>
    <w:rsid w:val="00C360DB"/>
    <w:rsid w:val="00C361B9"/>
    <w:rsid w:val="00C36497"/>
    <w:rsid w:val="00C3693C"/>
    <w:rsid w:val="00C36AA6"/>
    <w:rsid w:val="00C36BE4"/>
    <w:rsid w:val="00C36C93"/>
    <w:rsid w:val="00C37318"/>
    <w:rsid w:val="00C37523"/>
    <w:rsid w:val="00C379F4"/>
    <w:rsid w:val="00C37D2A"/>
    <w:rsid w:val="00C40120"/>
    <w:rsid w:val="00C4033F"/>
    <w:rsid w:val="00C40559"/>
    <w:rsid w:val="00C40B18"/>
    <w:rsid w:val="00C41F64"/>
    <w:rsid w:val="00C42361"/>
    <w:rsid w:val="00C423A0"/>
    <w:rsid w:val="00C42696"/>
    <w:rsid w:val="00C4277B"/>
    <w:rsid w:val="00C42A40"/>
    <w:rsid w:val="00C43235"/>
    <w:rsid w:val="00C432D1"/>
    <w:rsid w:val="00C43507"/>
    <w:rsid w:val="00C43C7C"/>
    <w:rsid w:val="00C43F1B"/>
    <w:rsid w:val="00C4459A"/>
    <w:rsid w:val="00C44B3D"/>
    <w:rsid w:val="00C451FD"/>
    <w:rsid w:val="00C45670"/>
    <w:rsid w:val="00C4575D"/>
    <w:rsid w:val="00C45CCF"/>
    <w:rsid w:val="00C462A1"/>
    <w:rsid w:val="00C4650A"/>
    <w:rsid w:val="00C4764F"/>
    <w:rsid w:val="00C47924"/>
    <w:rsid w:val="00C47A53"/>
    <w:rsid w:val="00C47FCC"/>
    <w:rsid w:val="00C5022C"/>
    <w:rsid w:val="00C502D7"/>
    <w:rsid w:val="00C50C43"/>
    <w:rsid w:val="00C50E4F"/>
    <w:rsid w:val="00C51A35"/>
    <w:rsid w:val="00C51AA7"/>
    <w:rsid w:val="00C51CB8"/>
    <w:rsid w:val="00C51F7C"/>
    <w:rsid w:val="00C52047"/>
    <w:rsid w:val="00C52087"/>
    <w:rsid w:val="00C525C8"/>
    <w:rsid w:val="00C528AD"/>
    <w:rsid w:val="00C52911"/>
    <w:rsid w:val="00C52AE5"/>
    <w:rsid w:val="00C5309B"/>
    <w:rsid w:val="00C53C1D"/>
    <w:rsid w:val="00C53E3A"/>
    <w:rsid w:val="00C53E5F"/>
    <w:rsid w:val="00C53ED8"/>
    <w:rsid w:val="00C53FF3"/>
    <w:rsid w:val="00C540A5"/>
    <w:rsid w:val="00C54686"/>
    <w:rsid w:val="00C549D1"/>
    <w:rsid w:val="00C54C2C"/>
    <w:rsid w:val="00C550BC"/>
    <w:rsid w:val="00C556D3"/>
    <w:rsid w:val="00C559D3"/>
    <w:rsid w:val="00C5608C"/>
    <w:rsid w:val="00C562BB"/>
    <w:rsid w:val="00C56415"/>
    <w:rsid w:val="00C5658E"/>
    <w:rsid w:val="00C56AF5"/>
    <w:rsid w:val="00C57041"/>
    <w:rsid w:val="00C57195"/>
    <w:rsid w:val="00C5744E"/>
    <w:rsid w:val="00C6023C"/>
    <w:rsid w:val="00C602CA"/>
    <w:rsid w:val="00C6032F"/>
    <w:rsid w:val="00C608FC"/>
    <w:rsid w:val="00C60B90"/>
    <w:rsid w:val="00C60EC1"/>
    <w:rsid w:val="00C60F35"/>
    <w:rsid w:val="00C61106"/>
    <w:rsid w:val="00C6124B"/>
    <w:rsid w:val="00C612B9"/>
    <w:rsid w:val="00C6131C"/>
    <w:rsid w:val="00C613B5"/>
    <w:rsid w:val="00C61422"/>
    <w:rsid w:val="00C614BA"/>
    <w:rsid w:val="00C617A3"/>
    <w:rsid w:val="00C61E66"/>
    <w:rsid w:val="00C62020"/>
    <w:rsid w:val="00C62402"/>
    <w:rsid w:val="00C6251A"/>
    <w:rsid w:val="00C62671"/>
    <w:rsid w:val="00C62F4A"/>
    <w:rsid w:val="00C634A6"/>
    <w:rsid w:val="00C635C4"/>
    <w:rsid w:val="00C635E6"/>
    <w:rsid w:val="00C63BD6"/>
    <w:rsid w:val="00C6466D"/>
    <w:rsid w:val="00C6493F"/>
    <w:rsid w:val="00C65212"/>
    <w:rsid w:val="00C665B4"/>
    <w:rsid w:val="00C667A7"/>
    <w:rsid w:val="00C6703E"/>
    <w:rsid w:val="00C67652"/>
    <w:rsid w:val="00C67657"/>
    <w:rsid w:val="00C67767"/>
    <w:rsid w:val="00C67C2E"/>
    <w:rsid w:val="00C702AC"/>
    <w:rsid w:val="00C7055B"/>
    <w:rsid w:val="00C70953"/>
    <w:rsid w:val="00C70F9F"/>
    <w:rsid w:val="00C71177"/>
    <w:rsid w:val="00C71521"/>
    <w:rsid w:val="00C7170F"/>
    <w:rsid w:val="00C7188F"/>
    <w:rsid w:val="00C722B1"/>
    <w:rsid w:val="00C72BF8"/>
    <w:rsid w:val="00C72E34"/>
    <w:rsid w:val="00C732CA"/>
    <w:rsid w:val="00C73617"/>
    <w:rsid w:val="00C7364D"/>
    <w:rsid w:val="00C73729"/>
    <w:rsid w:val="00C737A5"/>
    <w:rsid w:val="00C73BD3"/>
    <w:rsid w:val="00C73FDE"/>
    <w:rsid w:val="00C7440F"/>
    <w:rsid w:val="00C74520"/>
    <w:rsid w:val="00C74705"/>
    <w:rsid w:val="00C74766"/>
    <w:rsid w:val="00C74ED8"/>
    <w:rsid w:val="00C759F7"/>
    <w:rsid w:val="00C75C63"/>
    <w:rsid w:val="00C76285"/>
    <w:rsid w:val="00C7643D"/>
    <w:rsid w:val="00C767A6"/>
    <w:rsid w:val="00C76CDA"/>
    <w:rsid w:val="00C77064"/>
    <w:rsid w:val="00C771BC"/>
    <w:rsid w:val="00C77A3E"/>
    <w:rsid w:val="00C77A94"/>
    <w:rsid w:val="00C77D40"/>
    <w:rsid w:val="00C77DED"/>
    <w:rsid w:val="00C802F0"/>
    <w:rsid w:val="00C81717"/>
    <w:rsid w:val="00C81A20"/>
    <w:rsid w:val="00C81D72"/>
    <w:rsid w:val="00C81E70"/>
    <w:rsid w:val="00C820DD"/>
    <w:rsid w:val="00C825F5"/>
    <w:rsid w:val="00C82758"/>
    <w:rsid w:val="00C82C53"/>
    <w:rsid w:val="00C82F4B"/>
    <w:rsid w:val="00C83030"/>
    <w:rsid w:val="00C8349F"/>
    <w:rsid w:val="00C84355"/>
    <w:rsid w:val="00C85430"/>
    <w:rsid w:val="00C8557E"/>
    <w:rsid w:val="00C8575F"/>
    <w:rsid w:val="00C859D7"/>
    <w:rsid w:val="00C85D4B"/>
    <w:rsid w:val="00C85F6B"/>
    <w:rsid w:val="00C862E3"/>
    <w:rsid w:val="00C86324"/>
    <w:rsid w:val="00C8637D"/>
    <w:rsid w:val="00C864F4"/>
    <w:rsid w:val="00C86893"/>
    <w:rsid w:val="00C86ED5"/>
    <w:rsid w:val="00C86F3F"/>
    <w:rsid w:val="00C870DA"/>
    <w:rsid w:val="00C87266"/>
    <w:rsid w:val="00C87AED"/>
    <w:rsid w:val="00C87DA4"/>
    <w:rsid w:val="00C87DB4"/>
    <w:rsid w:val="00C87FDF"/>
    <w:rsid w:val="00C903F9"/>
    <w:rsid w:val="00C9138A"/>
    <w:rsid w:val="00C91575"/>
    <w:rsid w:val="00C91720"/>
    <w:rsid w:val="00C9183E"/>
    <w:rsid w:val="00C91876"/>
    <w:rsid w:val="00C92407"/>
    <w:rsid w:val="00C924C9"/>
    <w:rsid w:val="00C9271D"/>
    <w:rsid w:val="00C92D1E"/>
    <w:rsid w:val="00C9373D"/>
    <w:rsid w:val="00C93889"/>
    <w:rsid w:val="00C93DFA"/>
    <w:rsid w:val="00C941B0"/>
    <w:rsid w:val="00C94636"/>
    <w:rsid w:val="00C94ACF"/>
    <w:rsid w:val="00C94EB2"/>
    <w:rsid w:val="00C9512C"/>
    <w:rsid w:val="00C9516A"/>
    <w:rsid w:val="00C95226"/>
    <w:rsid w:val="00C9534F"/>
    <w:rsid w:val="00C956EA"/>
    <w:rsid w:val="00C95B8C"/>
    <w:rsid w:val="00C966EA"/>
    <w:rsid w:val="00C96926"/>
    <w:rsid w:val="00C969ED"/>
    <w:rsid w:val="00C96EC0"/>
    <w:rsid w:val="00C9718D"/>
    <w:rsid w:val="00C9748A"/>
    <w:rsid w:val="00C978B6"/>
    <w:rsid w:val="00CA0860"/>
    <w:rsid w:val="00CA0DD8"/>
    <w:rsid w:val="00CA1120"/>
    <w:rsid w:val="00CA1C82"/>
    <w:rsid w:val="00CA21B1"/>
    <w:rsid w:val="00CA25C8"/>
    <w:rsid w:val="00CA2CAD"/>
    <w:rsid w:val="00CA34CD"/>
    <w:rsid w:val="00CA34F2"/>
    <w:rsid w:val="00CA3693"/>
    <w:rsid w:val="00CA4CCA"/>
    <w:rsid w:val="00CA4E4E"/>
    <w:rsid w:val="00CA51AE"/>
    <w:rsid w:val="00CA5576"/>
    <w:rsid w:val="00CA5D7D"/>
    <w:rsid w:val="00CA6152"/>
    <w:rsid w:val="00CA6561"/>
    <w:rsid w:val="00CA65DC"/>
    <w:rsid w:val="00CA6670"/>
    <w:rsid w:val="00CA668B"/>
    <w:rsid w:val="00CA6774"/>
    <w:rsid w:val="00CA6DD5"/>
    <w:rsid w:val="00CA7B76"/>
    <w:rsid w:val="00CB048D"/>
    <w:rsid w:val="00CB04C2"/>
    <w:rsid w:val="00CB08A3"/>
    <w:rsid w:val="00CB09B0"/>
    <w:rsid w:val="00CB0BAA"/>
    <w:rsid w:val="00CB0FBF"/>
    <w:rsid w:val="00CB25DE"/>
    <w:rsid w:val="00CB2787"/>
    <w:rsid w:val="00CB2B8E"/>
    <w:rsid w:val="00CB2EE7"/>
    <w:rsid w:val="00CB2F5A"/>
    <w:rsid w:val="00CB4E54"/>
    <w:rsid w:val="00CB4E58"/>
    <w:rsid w:val="00CB512D"/>
    <w:rsid w:val="00CB5370"/>
    <w:rsid w:val="00CB5553"/>
    <w:rsid w:val="00CB5D3E"/>
    <w:rsid w:val="00CB5EB9"/>
    <w:rsid w:val="00CB647F"/>
    <w:rsid w:val="00CB6656"/>
    <w:rsid w:val="00CB6845"/>
    <w:rsid w:val="00CB6F49"/>
    <w:rsid w:val="00CB740D"/>
    <w:rsid w:val="00CB7647"/>
    <w:rsid w:val="00CB7D6E"/>
    <w:rsid w:val="00CB7F70"/>
    <w:rsid w:val="00CC004F"/>
    <w:rsid w:val="00CC051D"/>
    <w:rsid w:val="00CC1FDD"/>
    <w:rsid w:val="00CC2012"/>
    <w:rsid w:val="00CC26EF"/>
    <w:rsid w:val="00CC2A7E"/>
    <w:rsid w:val="00CC2EC7"/>
    <w:rsid w:val="00CC3044"/>
    <w:rsid w:val="00CC3507"/>
    <w:rsid w:val="00CC3518"/>
    <w:rsid w:val="00CC357D"/>
    <w:rsid w:val="00CC3942"/>
    <w:rsid w:val="00CC3F57"/>
    <w:rsid w:val="00CC440D"/>
    <w:rsid w:val="00CC4740"/>
    <w:rsid w:val="00CC4816"/>
    <w:rsid w:val="00CC4C59"/>
    <w:rsid w:val="00CC5BA5"/>
    <w:rsid w:val="00CC5CB2"/>
    <w:rsid w:val="00CC5D89"/>
    <w:rsid w:val="00CC606B"/>
    <w:rsid w:val="00CC724B"/>
    <w:rsid w:val="00CC72AD"/>
    <w:rsid w:val="00CC7746"/>
    <w:rsid w:val="00CC7825"/>
    <w:rsid w:val="00CC78AA"/>
    <w:rsid w:val="00CC7A9F"/>
    <w:rsid w:val="00CC7D43"/>
    <w:rsid w:val="00CD023F"/>
    <w:rsid w:val="00CD041A"/>
    <w:rsid w:val="00CD0679"/>
    <w:rsid w:val="00CD089B"/>
    <w:rsid w:val="00CD15B3"/>
    <w:rsid w:val="00CD18F1"/>
    <w:rsid w:val="00CD19F3"/>
    <w:rsid w:val="00CD19F5"/>
    <w:rsid w:val="00CD1EC7"/>
    <w:rsid w:val="00CD2353"/>
    <w:rsid w:val="00CD2BD5"/>
    <w:rsid w:val="00CD3116"/>
    <w:rsid w:val="00CD38E9"/>
    <w:rsid w:val="00CD3ACB"/>
    <w:rsid w:val="00CD3B9B"/>
    <w:rsid w:val="00CD3DF8"/>
    <w:rsid w:val="00CD4790"/>
    <w:rsid w:val="00CD492A"/>
    <w:rsid w:val="00CD4C70"/>
    <w:rsid w:val="00CD4D6E"/>
    <w:rsid w:val="00CD4E9E"/>
    <w:rsid w:val="00CD4F67"/>
    <w:rsid w:val="00CD5A8A"/>
    <w:rsid w:val="00CD5D4F"/>
    <w:rsid w:val="00CD5D7C"/>
    <w:rsid w:val="00CD5EA6"/>
    <w:rsid w:val="00CD5F9C"/>
    <w:rsid w:val="00CD5FF5"/>
    <w:rsid w:val="00CD6205"/>
    <w:rsid w:val="00CD6272"/>
    <w:rsid w:val="00CD6317"/>
    <w:rsid w:val="00CD7215"/>
    <w:rsid w:val="00CD74F2"/>
    <w:rsid w:val="00CD7E68"/>
    <w:rsid w:val="00CE089E"/>
    <w:rsid w:val="00CE09B4"/>
    <w:rsid w:val="00CE0CA7"/>
    <w:rsid w:val="00CE0E2A"/>
    <w:rsid w:val="00CE13A8"/>
    <w:rsid w:val="00CE14A5"/>
    <w:rsid w:val="00CE1560"/>
    <w:rsid w:val="00CE16D3"/>
    <w:rsid w:val="00CE16F7"/>
    <w:rsid w:val="00CE18EF"/>
    <w:rsid w:val="00CE1B2D"/>
    <w:rsid w:val="00CE1B52"/>
    <w:rsid w:val="00CE2B6C"/>
    <w:rsid w:val="00CE2DE9"/>
    <w:rsid w:val="00CE3476"/>
    <w:rsid w:val="00CE3510"/>
    <w:rsid w:val="00CE38B0"/>
    <w:rsid w:val="00CE42F1"/>
    <w:rsid w:val="00CE43AE"/>
    <w:rsid w:val="00CE45C5"/>
    <w:rsid w:val="00CE47EF"/>
    <w:rsid w:val="00CE4819"/>
    <w:rsid w:val="00CE4A3D"/>
    <w:rsid w:val="00CE4CFE"/>
    <w:rsid w:val="00CE5059"/>
    <w:rsid w:val="00CE5455"/>
    <w:rsid w:val="00CE5609"/>
    <w:rsid w:val="00CE5A12"/>
    <w:rsid w:val="00CE61D0"/>
    <w:rsid w:val="00CE66A2"/>
    <w:rsid w:val="00CE6BD4"/>
    <w:rsid w:val="00CE707E"/>
    <w:rsid w:val="00CE73D9"/>
    <w:rsid w:val="00CE75E8"/>
    <w:rsid w:val="00CE7610"/>
    <w:rsid w:val="00CE7792"/>
    <w:rsid w:val="00CE7829"/>
    <w:rsid w:val="00CE7AFF"/>
    <w:rsid w:val="00CF0179"/>
    <w:rsid w:val="00CF0BF7"/>
    <w:rsid w:val="00CF0EB4"/>
    <w:rsid w:val="00CF2062"/>
    <w:rsid w:val="00CF23FF"/>
    <w:rsid w:val="00CF3138"/>
    <w:rsid w:val="00CF3170"/>
    <w:rsid w:val="00CF32FB"/>
    <w:rsid w:val="00CF370E"/>
    <w:rsid w:val="00CF38A8"/>
    <w:rsid w:val="00CF398E"/>
    <w:rsid w:val="00CF3AED"/>
    <w:rsid w:val="00CF472D"/>
    <w:rsid w:val="00CF49F3"/>
    <w:rsid w:val="00CF4BD5"/>
    <w:rsid w:val="00CF4F3F"/>
    <w:rsid w:val="00CF5FB8"/>
    <w:rsid w:val="00CF64BC"/>
    <w:rsid w:val="00CF6BA6"/>
    <w:rsid w:val="00CF6C21"/>
    <w:rsid w:val="00CF6C53"/>
    <w:rsid w:val="00CF7357"/>
    <w:rsid w:val="00D0005E"/>
    <w:rsid w:val="00D00324"/>
    <w:rsid w:val="00D00844"/>
    <w:rsid w:val="00D00943"/>
    <w:rsid w:val="00D00B59"/>
    <w:rsid w:val="00D0155C"/>
    <w:rsid w:val="00D017C4"/>
    <w:rsid w:val="00D01F9E"/>
    <w:rsid w:val="00D023E3"/>
    <w:rsid w:val="00D02550"/>
    <w:rsid w:val="00D032C3"/>
    <w:rsid w:val="00D03407"/>
    <w:rsid w:val="00D03612"/>
    <w:rsid w:val="00D03AEE"/>
    <w:rsid w:val="00D03C27"/>
    <w:rsid w:val="00D04C83"/>
    <w:rsid w:val="00D04F70"/>
    <w:rsid w:val="00D05413"/>
    <w:rsid w:val="00D054B2"/>
    <w:rsid w:val="00D056E6"/>
    <w:rsid w:val="00D057AD"/>
    <w:rsid w:val="00D05847"/>
    <w:rsid w:val="00D05987"/>
    <w:rsid w:val="00D05C77"/>
    <w:rsid w:val="00D06904"/>
    <w:rsid w:val="00D07118"/>
    <w:rsid w:val="00D07288"/>
    <w:rsid w:val="00D0752B"/>
    <w:rsid w:val="00D07E3F"/>
    <w:rsid w:val="00D10027"/>
    <w:rsid w:val="00D10F9F"/>
    <w:rsid w:val="00D1119F"/>
    <w:rsid w:val="00D114CE"/>
    <w:rsid w:val="00D11FC3"/>
    <w:rsid w:val="00D1211D"/>
    <w:rsid w:val="00D122FD"/>
    <w:rsid w:val="00D13789"/>
    <w:rsid w:val="00D1417F"/>
    <w:rsid w:val="00D143F8"/>
    <w:rsid w:val="00D14E03"/>
    <w:rsid w:val="00D15204"/>
    <w:rsid w:val="00D156DF"/>
    <w:rsid w:val="00D15743"/>
    <w:rsid w:val="00D15B3A"/>
    <w:rsid w:val="00D15CE7"/>
    <w:rsid w:val="00D15D2C"/>
    <w:rsid w:val="00D15F3B"/>
    <w:rsid w:val="00D16ABC"/>
    <w:rsid w:val="00D170CE"/>
    <w:rsid w:val="00D171CD"/>
    <w:rsid w:val="00D1741C"/>
    <w:rsid w:val="00D17A21"/>
    <w:rsid w:val="00D204A1"/>
    <w:rsid w:val="00D20B2F"/>
    <w:rsid w:val="00D20DB1"/>
    <w:rsid w:val="00D21473"/>
    <w:rsid w:val="00D214EC"/>
    <w:rsid w:val="00D2167D"/>
    <w:rsid w:val="00D21FAE"/>
    <w:rsid w:val="00D2312E"/>
    <w:rsid w:val="00D2344A"/>
    <w:rsid w:val="00D237F4"/>
    <w:rsid w:val="00D2381C"/>
    <w:rsid w:val="00D24210"/>
    <w:rsid w:val="00D2450A"/>
    <w:rsid w:val="00D24596"/>
    <w:rsid w:val="00D249ED"/>
    <w:rsid w:val="00D24CA7"/>
    <w:rsid w:val="00D24E56"/>
    <w:rsid w:val="00D25397"/>
    <w:rsid w:val="00D25561"/>
    <w:rsid w:val="00D257CF"/>
    <w:rsid w:val="00D258A8"/>
    <w:rsid w:val="00D25B35"/>
    <w:rsid w:val="00D25E40"/>
    <w:rsid w:val="00D2637A"/>
    <w:rsid w:val="00D26588"/>
    <w:rsid w:val="00D26767"/>
    <w:rsid w:val="00D267F1"/>
    <w:rsid w:val="00D269A3"/>
    <w:rsid w:val="00D26A37"/>
    <w:rsid w:val="00D26C28"/>
    <w:rsid w:val="00D26F3E"/>
    <w:rsid w:val="00D27254"/>
    <w:rsid w:val="00D27ACF"/>
    <w:rsid w:val="00D27AE2"/>
    <w:rsid w:val="00D30018"/>
    <w:rsid w:val="00D3006E"/>
    <w:rsid w:val="00D30251"/>
    <w:rsid w:val="00D30297"/>
    <w:rsid w:val="00D30364"/>
    <w:rsid w:val="00D30485"/>
    <w:rsid w:val="00D3057D"/>
    <w:rsid w:val="00D30EBB"/>
    <w:rsid w:val="00D312D4"/>
    <w:rsid w:val="00D314F5"/>
    <w:rsid w:val="00D31609"/>
    <w:rsid w:val="00D317BA"/>
    <w:rsid w:val="00D31B7D"/>
    <w:rsid w:val="00D31F7E"/>
    <w:rsid w:val="00D31FBD"/>
    <w:rsid w:val="00D32271"/>
    <w:rsid w:val="00D3238C"/>
    <w:rsid w:val="00D32577"/>
    <w:rsid w:val="00D33275"/>
    <w:rsid w:val="00D33687"/>
    <w:rsid w:val="00D34091"/>
    <w:rsid w:val="00D345AA"/>
    <w:rsid w:val="00D3462A"/>
    <w:rsid w:val="00D34CD8"/>
    <w:rsid w:val="00D351C0"/>
    <w:rsid w:val="00D35A4E"/>
    <w:rsid w:val="00D35A5F"/>
    <w:rsid w:val="00D36012"/>
    <w:rsid w:val="00D377E3"/>
    <w:rsid w:val="00D37BE0"/>
    <w:rsid w:val="00D4065C"/>
    <w:rsid w:val="00D408F7"/>
    <w:rsid w:val="00D40A3E"/>
    <w:rsid w:val="00D40A57"/>
    <w:rsid w:val="00D41226"/>
    <w:rsid w:val="00D412E1"/>
    <w:rsid w:val="00D413D0"/>
    <w:rsid w:val="00D414C2"/>
    <w:rsid w:val="00D41C2F"/>
    <w:rsid w:val="00D41EDC"/>
    <w:rsid w:val="00D41EEC"/>
    <w:rsid w:val="00D422DD"/>
    <w:rsid w:val="00D422E0"/>
    <w:rsid w:val="00D42E64"/>
    <w:rsid w:val="00D43014"/>
    <w:rsid w:val="00D430C7"/>
    <w:rsid w:val="00D43721"/>
    <w:rsid w:val="00D43DC1"/>
    <w:rsid w:val="00D43F09"/>
    <w:rsid w:val="00D440EC"/>
    <w:rsid w:val="00D44701"/>
    <w:rsid w:val="00D449BD"/>
    <w:rsid w:val="00D44DAD"/>
    <w:rsid w:val="00D452A5"/>
    <w:rsid w:val="00D453E2"/>
    <w:rsid w:val="00D4561D"/>
    <w:rsid w:val="00D45971"/>
    <w:rsid w:val="00D46288"/>
    <w:rsid w:val="00D47B48"/>
    <w:rsid w:val="00D47DFD"/>
    <w:rsid w:val="00D50012"/>
    <w:rsid w:val="00D502D0"/>
    <w:rsid w:val="00D50327"/>
    <w:rsid w:val="00D50352"/>
    <w:rsid w:val="00D50B0A"/>
    <w:rsid w:val="00D50E2B"/>
    <w:rsid w:val="00D5107B"/>
    <w:rsid w:val="00D512CE"/>
    <w:rsid w:val="00D5139B"/>
    <w:rsid w:val="00D518E1"/>
    <w:rsid w:val="00D51CE2"/>
    <w:rsid w:val="00D51CFB"/>
    <w:rsid w:val="00D51E56"/>
    <w:rsid w:val="00D5216D"/>
    <w:rsid w:val="00D524FB"/>
    <w:rsid w:val="00D525A0"/>
    <w:rsid w:val="00D527BC"/>
    <w:rsid w:val="00D529AD"/>
    <w:rsid w:val="00D52A78"/>
    <w:rsid w:val="00D52A98"/>
    <w:rsid w:val="00D52D4E"/>
    <w:rsid w:val="00D52E3C"/>
    <w:rsid w:val="00D530DF"/>
    <w:rsid w:val="00D53A92"/>
    <w:rsid w:val="00D53F5F"/>
    <w:rsid w:val="00D547F8"/>
    <w:rsid w:val="00D54B86"/>
    <w:rsid w:val="00D54C88"/>
    <w:rsid w:val="00D54E3F"/>
    <w:rsid w:val="00D5561F"/>
    <w:rsid w:val="00D556EA"/>
    <w:rsid w:val="00D5573A"/>
    <w:rsid w:val="00D558C9"/>
    <w:rsid w:val="00D55CC0"/>
    <w:rsid w:val="00D5621C"/>
    <w:rsid w:val="00D5639F"/>
    <w:rsid w:val="00D565D0"/>
    <w:rsid w:val="00D56F49"/>
    <w:rsid w:val="00D571BF"/>
    <w:rsid w:val="00D573EB"/>
    <w:rsid w:val="00D5750F"/>
    <w:rsid w:val="00D57986"/>
    <w:rsid w:val="00D57C98"/>
    <w:rsid w:val="00D6040C"/>
    <w:rsid w:val="00D607A1"/>
    <w:rsid w:val="00D60C56"/>
    <w:rsid w:val="00D60CB5"/>
    <w:rsid w:val="00D615DE"/>
    <w:rsid w:val="00D6191E"/>
    <w:rsid w:val="00D62525"/>
    <w:rsid w:val="00D62C6F"/>
    <w:rsid w:val="00D63AB8"/>
    <w:rsid w:val="00D63E0A"/>
    <w:rsid w:val="00D63EC8"/>
    <w:rsid w:val="00D640FA"/>
    <w:rsid w:val="00D64834"/>
    <w:rsid w:val="00D648AB"/>
    <w:rsid w:val="00D6516A"/>
    <w:rsid w:val="00D65576"/>
    <w:rsid w:val="00D65625"/>
    <w:rsid w:val="00D65A13"/>
    <w:rsid w:val="00D65B4B"/>
    <w:rsid w:val="00D65C9D"/>
    <w:rsid w:val="00D663A9"/>
    <w:rsid w:val="00D665F5"/>
    <w:rsid w:val="00D66C04"/>
    <w:rsid w:val="00D671EC"/>
    <w:rsid w:val="00D67ADA"/>
    <w:rsid w:val="00D67B7A"/>
    <w:rsid w:val="00D67E1F"/>
    <w:rsid w:val="00D71154"/>
    <w:rsid w:val="00D71174"/>
    <w:rsid w:val="00D717B8"/>
    <w:rsid w:val="00D72C23"/>
    <w:rsid w:val="00D73141"/>
    <w:rsid w:val="00D732A9"/>
    <w:rsid w:val="00D73875"/>
    <w:rsid w:val="00D743EF"/>
    <w:rsid w:val="00D74705"/>
    <w:rsid w:val="00D74BEB"/>
    <w:rsid w:val="00D74C47"/>
    <w:rsid w:val="00D74C62"/>
    <w:rsid w:val="00D74FCF"/>
    <w:rsid w:val="00D75AB3"/>
    <w:rsid w:val="00D75DB1"/>
    <w:rsid w:val="00D75F80"/>
    <w:rsid w:val="00D76119"/>
    <w:rsid w:val="00D76340"/>
    <w:rsid w:val="00D7674F"/>
    <w:rsid w:val="00D76B5F"/>
    <w:rsid w:val="00D76D64"/>
    <w:rsid w:val="00D77006"/>
    <w:rsid w:val="00D7705D"/>
    <w:rsid w:val="00D771B6"/>
    <w:rsid w:val="00D7737A"/>
    <w:rsid w:val="00D775AB"/>
    <w:rsid w:val="00D776D2"/>
    <w:rsid w:val="00D7779C"/>
    <w:rsid w:val="00D77BC7"/>
    <w:rsid w:val="00D77FFC"/>
    <w:rsid w:val="00D8015D"/>
    <w:rsid w:val="00D80757"/>
    <w:rsid w:val="00D80788"/>
    <w:rsid w:val="00D8100C"/>
    <w:rsid w:val="00D8138B"/>
    <w:rsid w:val="00D813D9"/>
    <w:rsid w:val="00D814A8"/>
    <w:rsid w:val="00D81541"/>
    <w:rsid w:val="00D8298E"/>
    <w:rsid w:val="00D82BD2"/>
    <w:rsid w:val="00D830FD"/>
    <w:rsid w:val="00D837D5"/>
    <w:rsid w:val="00D83800"/>
    <w:rsid w:val="00D83EF5"/>
    <w:rsid w:val="00D8402F"/>
    <w:rsid w:val="00D842A2"/>
    <w:rsid w:val="00D84813"/>
    <w:rsid w:val="00D8491C"/>
    <w:rsid w:val="00D85070"/>
    <w:rsid w:val="00D857B2"/>
    <w:rsid w:val="00D857FE"/>
    <w:rsid w:val="00D85800"/>
    <w:rsid w:val="00D85B61"/>
    <w:rsid w:val="00D86C75"/>
    <w:rsid w:val="00D86F67"/>
    <w:rsid w:val="00D871EA"/>
    <w:rsid w:val="00D87454"/>
    <w:rsid w:val="00D87494"/>
    <w:rsid w:val="00D8799F"/>
    <w:rsid w:val="00D87ACA"/>
    <w:rsid w:val="00D87B8B"/>
    <w:rsid w:val="00D87E8B"/>
    <w:rsid w:val="00D9005F"/>
    <w:rsid w:val="00D9009D"/>
    <w:rsid w:val="00D900B3"/>
    <w:rsid w:val="00D902BE"/>
    <w:rsid w:val="00D90558"/>
    <w:rsid w:val="00D906E2"/>
    <w:rsid w:val="00D906E5"/>
    <w:rsid w:val="00D9089C"/>
    <w:rsid w:val="00D9093A"/>
    <w:rsid w:val="00D90F43"/>
    <w:rsid w:val="00D90FA9"/>
    <w:rsid w:val="00D91087"/>
    <w:rsid w:val="00D912C1"/>
    <w:rsid w:val="00D9141E"/>
    <w:rsid w:val="00D918D0"/>
    <w:rsid w:val="00D927C6"/>
    <w:rsid w:val="00D927EC"/>
    <w:rsid w:val="00D92B76"/>
    <w:rsid w:val="00D92B91"/>
    <w:rsid w:val="00D930CC"/>
    <w:rsid w:val="00D931BE"/>
    <w:rsid w:val="00D937E7"/>
    <w:rsid w:val="00D93A66"/>
    <w:rsid w:val="00D93F32"/>
    <w:rsid w:val="00D94246"/>
    <w:rsid w:val="00D943E1"/>
    <w:rsid w:val="00D946B6"/>
    <w:rsid w:val="00D94895"/>
    <w:rsid w:val="00D94F27"/>
    <w:rsid w:val="00D951F9"/>
    <w:rsid w:val="00D9554A"/>
    <w:rsid w:val="00D95573"/>
    <w:rsid w:val="00D958B1"/>
    <w:rsid w:val="00D95AF7"/>
    <w:rsid w:val="00D962A9"/>
    <w:rsid w:val="00D967C5"/>
    <w:rsid w:val="00D96827"/>
    <w:rsid w:val="00D96852"/>
    <w:rsid w:val="00D96C85"/>
    <w:rsid w:val="00D96CDA"/>
    <w:rsid w:val="00D97128"/>
    <w:rsid w:val="00DA0269"/>
    <w:rsid w:val="00DA0518"/>
    <w:rsid w:val="00DA0544"/>
    <w:rsid w:val="00DA0888"/>
    <w:rsid w:val="00DA0C9D"/>
    <w:rsid w:val="00DA112B"/>
    <w:rsid w:val="00DA176C"/>
    <w:rsid w:val="00DA1F60"/>
    <w:rsid w:val="00DA2130"/>
    <w:rsid w:val="00DA29A3"/>
    <w:rsid w:val="00DA2A8B"/>
    <w:rsid w:val="00DA2BB6"/>
    <w:rsid w:val="00DA3142"/>
    <w:rsid w:val="00DA3217"/>
    <w:rsid w:val="00DA3710"/>
    <w:rsid w:val="00DA39E8"/>
    <w:rsid w:val="00DA3A5B"/>
    <w:rsid w:val="00DA3C92"/>
    <w:rsid w:val="00DA3CFC"/>
    <w:rsid w:val="00DA3E29"/>
    <w:rsid w:val="00DA43EA"/>
    <w:rsid w:val="00DA488B"/>
    <w:rsid w:val="00DA4AC3"/>
    <w:rsid w:val="00DA4B3A"/>
    <w:rsid w:val="00DA4B9A"/>
    <w:rsid w:val="00DA532A"/>
    <w:rsid w:val="00DA5790"/>
    <w:rsid w:val="00DA647A"/>
    <w:rsid w:val="00DA64D4"/>
    <w:rsid w:val="00DA7A53"/>
    <w:rsid w:val="00DB0597"/>
    <w:rsid w:val="00DB07B6"/>
    <w:rsid w:val="00DB1393"/>
    <w:rsid w:val="00DB1469"/>
    <w:rsid w:val="00DB1579"/>
    <w:rsid w:val="00DB1681"/>
    <w:rsid w:val="00DB1863"/>
    <w:rsid w:val="00DB1A39"/>
    <w:rsid w:val="00DB1C85"/>
    <w:rsid w:val="00DB25D7"/>
    <w:rsid w:val="00DB27DF"/>
    <w:rsid w:val="00DB2FCE"/>
    <w:rsid w:val="00DB3036"/>
    <w:rsid w:val="00DB331A"/>
    <w:rsid w:val="00DB3669"/>
    <w:rsid w:val="00DB371B"/>
    <w:rsid w:val="00DB385B"/>
    <w:rsid w:val="00DB3890"/>
    <w:rsid w:val="00DB38BB"/>
    <w:rsid w:val="00DB397A"/>
    <w:rsid w:val="00DB3A1F"/>
    <w:rsid w:val="00DB3B4C"/>
    <w:rsid w:val="00DB427E"/>
    <w:rsid w:val="00DB42EC"/>
    <w:rsid w:val="00DB4592"/>
    <w:rsid w:val="00DB4A76"/>
    <w:rsid w:val="00DB4CE6"/>
    <w:rsid w:val="00DB50D1"/>
    <w:rsid w:val="00DB50E4"/>
    <w:rsid w:val="00DB5543"/>
    <w:rsid w:val="00DB698C"/>
    <w:rsid w:val="00DB6C5E"/>
    <w:rsid w:val="00DB6F3B"/>
    <w:rsid w:val="00DB6FD1"/>
    <w:rsid w:val="00DB7145"/>
    <w:rsid w:val="00DB7261"/>
    <w:rsid w:val="00DB7647"/>
    <w:rsid w:val="00DB77E6"/>
    <w:rsid w:val="00DB7982"/>
    <w:rsid w:val="00DC01E0"/>
    <w:rsid w:val="00DC16CE"/>
    <w:rsid w:val="00DC18ED"/>
    <w:rsid w:val="00DC1DED"/>
    <w:rsid w:val="00DC1EF2"/>
    <w:rsid w:val="00DC2302"/>
    <w:rsid w:val="00DC2A4F"/>
    <w:rsid w:val="00DC2B2D"/>
    <w:rsid w:val="00DC2CE7"/>
    <w:rsid w:val="00DC2DBE"/>
    <w:rsid w:val="00DC2F2F"/>
    <w:rsid w:val="00DC380B"/>
    <w:rsid w:val="00DC3F20"/>
    <w:rsid w:val="00DC4185"/>
    <w:rsid w:val="00DC44C2"/>
    <w:rsid w:val="00DC4539"/>
    <w:rsid w:val="00DC4910"/>
    <w:rsid w:val="00DC4BC9"/>
    <w:rsid w:val="00DC4E9C"/>
    <w:rsid w:val="00DC51AE"/>
    <w:rsid w:val="00DC53AB"/>
    <w:rsid w:val="00DC545C"/>
    <w:rsid w:val="00DC56C7"/>
    <w:rsid w:val="00DC5920"/>
    <w:rsid w:val="00DC59B4"/>
    <w:rsid w:val="00DC5B4E"/>
    <w:rsid w:val="00DC5BBB"/>
    <w:rsid w:val="00DC5DEE"/>
    <w:rsid w:val="00DC5F45"/>
    <w:rsid w:val="00DC60F8"/>
    <w:rsid w:val="00DC6145"/>
    <w:rsid w:val="00DC6289"/>
    <w:rsid w:val="00DC6344"/>
    <w:rsid w:val="00DC65B0"/>
    <w:rsid w:val="00DC68F6"/>
    <w:rsid w:val="00DC6F32"/>
    <w:rsid w:val="00DC712F"/>
    <w:rsid w:val="00DC76D2"/>
    <w:rsid w:val="00DC7F90"/>
    <w:rsid w:val="00DD041E"/>
    <w:rsid w:val="00DD08B3"/>
    <w:rsid w:val="00DD0FD2"/>
    <w:rsid w:val="00DD11DF"/>
    <w:rsid w:val="00DD127E"/>
    <w:rsid w:val="00DD1A57"/>
    <w:rsid w:val="00DD1E40"/>
    <w:rsid w:val="00DD20E6"/>
    <w:rsid w:val="00DD216D"/>
    <w:rsid w:val="00DD25C9"/>
    <w:rsid w:val="00DD2AAC"/>
    <w:rsid w:val="00DD2CE6"/>
    <w:rsid w:val="00DD3406"/>
    <w:rsid w:val="00DD3858"/>
    <w:rsid w:val="00DD405C"/>
    <w:rsid w:val="00DD4132"/>
    <w:rsid w:val="00DD4639"/>
    <w:rsid w:val="00DD4657"/>
    <w:rsid w:val="00DD47A1"/>
    <w:rsid w:val="00DD4BBF"/>
    <w:rsid w:val="00DD4C3D"/>
    <w:rsid w:val="00DD4FC6"/>
    <w:rsid w:val="00DD541A"/>
    <w:rsid w:val="00DD5988"/>
    <w:rsid w:val="00DD66D2"/>
    <w:rsid w:val="00DD6D4B"/>
    <w:rsid w:val="00DD6E62"/>
    <w:rsid w:val="00DD748A"/>
    <w:rsid w:val="00DD75B2"/>
    <w:rsid w:val="00DD770D"/>
    <w:rsid w:val="00DD7BAA"/>
    <w:rsid w:val="00DD7C26"/>
    <w:rsid w:val="00DE00E9"/>
    <w:rsid w:val="00DE0200"/>
    <w:rsid w:val="00DE02DD"/>
    <w:rsid w:val="00DE058D"/>
    <w:rsid w:val="00DE0A0E"/>
    <w:rsid w:val="00DE0F55"/>
    <w:rsid w:val="00DE1D0C"/>
    <w:rsid w:val="00DE1D93"/>
    <w:rsid w:val="00DE211D"/>
    <w:rsid w:val="00DE233D"/>
    <w:rsid w:val="00DE2594"/>
    <w:rsid w:val="00DE2631"/>
    <w:rsid w:val="00DE26D9"/>
    <w:rsid w:val="00DE2A28"/>
    <w:rsid w:val="00DE2DDD"/>
    <w:rsid w:val="00DE36CC"/>
    <w:rsid w:val="00DE3792"/>
    <w:rsid w:val="00DE3B1C"/>
    <w:rsid w:val="00DE3D23"/>
    <w:rsid w:val="00DE3F98"/>
    <w:rsid w:val="00DE4306"/>
    <w:rsid w:val="00DE436C"/>
    <w:rsid w:val="00DE4875"/>
    <w:rsid w:val="00DE5622"/>
    <w:rsid w:val="00DE5751"/>
    <w:rsid w:val="00DE5AEF"/>
    <w:rsid w:val="00DE5EE8"/>
    <w:rsid w:val="00DE5F08"/>
    <w:rsid w:val="00DE6369"/>
    <w:rsid w:val="00DE645A"/>
    <w:rsid w:val="00DE6B6F"/>
    <w:rsid w:val="00DE6C57"/>
    <w:rsid w:val="00DE6C80"/>
    <w:rsid w:val="00DE6CA0"/>
    <w:rsid w:val="00DE6F09"/>
    <w:rsid w:val="00DE6F46"/>
    <w:rsid w:val="00DE750C"/>
    <w:rsid w:val="00DE7D1C"/>
    <w:rsid w:val="00DE7F16"/>
    <w:rsid w:val="00DF0040"/>
    <w:rsid w:val="00DF02AE"/>
    <w:rsid w:val="00DF08DF"/>
    <w:rsid w:val="00DF0FCB"/>
    <w:rsid w:val="00DF10CC"/>
    <w:rsid w:val="00DF1195"/>
    <w:rsid w:val="00DF12D3"/>
    <w:rsid w:val="00DF19DA"/>
    <w:rsid w:val="00DF2055"/>
    <w:rsid w:val="00DF3517"/>
    <w:rsid w:val="00DF36A3"/>
    <w:rsid w:val="00DF3889"/>
    <w:rsid w:val="00DF3FD6"/>
    <w:rsid w:val="00DF433D"/>
    <w:rsid w:val="00DF569B"/>
    <w:rsid w:val="00DF5807"/>
    <w:rsid w:val="00DF69BE"/>
    <w:rsid w:val="00E0037A"/>
    <w:rsid w:val="00E003D0"/>
    <w:rsid w:val="00E008A3"/>
    <w:rsid w:val="00E00D95"/>
    <w:rsid w:val="00E0176B"/>
    <w:rsid w:val="00E0239D"/>
    <w:rsid w:val="00E02880"/>
    <w:rsid w:val="00E029EE"/>
    <w:rsid w:val="00E02A56"/>
    <w:rsid w:val="00E02C89"/>
    <w:rsid w:val="00E02E98"/>
    <w:rsid w:val="00E0361A"/>
    <w:rsid w:val="00E03DB4"/>
    <w:rsid w:val="00E0434A"/>
    <w:rsid w:val="00E0448D"/>
    <w:rsid w:val="00E04640"/>
    <w:rsid w:val="00E046E5"/>
    <w:rsid w:val="00E04785"/>
    <w:rsid w:val="00E04789"/>
    <w:rsid w:val="00E04816"/>
    <w:rsid w:val="00E04B33"/>
    <w:rsid w:val="00E05045"/>
    <w:rsid w:val="00E0523E"/>
    <w:rsid w:val="00E062AF"/>
    <w:rsid w:val="00E0662A"/>
    <w:rsid w:val="00E06C00"/>
    <w:rsid w:val="00E07A7E"/>
    <w:rsid w:val="00E07B6F"/>
    <w:rsid w:val="00E07D7E"/>
    <w:rsid w:val="00E07F6D"/>
    <w:rsid w:val="00E08B31"/>
    <w:rsid w:val="00E103C6"/>
    <w:rsid w:val="00E10D5D"/>
    <w:rsid w:val="00E1110C"/>
    <w:rsid w:val="00E111B2"/>
    <w:rsid w:val="00E115F6"/>
    <w:rsid w:val="00E11B0A"/>
    <w:rsid w:val="00E11C86"/>
    <w:rsid w:val="00E11CC8"/>
    <w:rsid w:val="00E121BD"/>
    <w:rsid w:val="00E12A09"/>
    <w:rsid w:val="00E12BCD"/>
    <w:rsid w:val="00E13ABB"/>
    <w:rsid w:val="00E13CCF"/>
    <w:rsid w:val="00E13D56"/>
    <w:rsid w:val="00E13D87"/>
    <w:rsid w:val="00E140DC"/>
    <w:rsid w:val="00E14A38"/>
    <w:rsid w:val="00E14F6C"/>
    <w:rsid w:val="00E158A4"/>
    <w:rsid w:val="00E15DCC"/>
    <w:rsid w:val="00E1634A"/>
    <w:rsid w:val="00E16990"/>
    <w:rsid w:val="00E16C85"/>
    <w:rsid w:val="00E17169"/>
    <w:rsid w:val="00E201F3"/>
    <w:rsid w:val="00E2091D"/>
    <w:rsid w:val="00E20968"/>
    <w:rsid w:val="00E209F4"/>
    <w:rsid w:val="00E20ADB"/>
    <w:rsid w:val="00E20D57"/>
    <w:rsid w:val="00E212F8"/>
    <w:rsid w:val="00E21939"/>
    <w:rsid w:val="00E2204A"/>
    <w:rsid w:val="00E22F1D"/>
    <w:rsid w:val="00E232E3"/>
    <w:rsid w:val="00E23989"/>
    <w:rsid w:val="00E23AB7"/>
    <w:rsid w:val="00E23BAC"/>
    <w:rsid w:val="00E23FE9"/>
    <w:rsid w:val="00E2446C"/>
    <w:rsid w:val="00E24507"/>
    <w:rsid w:val="00E25002"/>
    <w:rsid w:val="00E25120"/>
    <w:rsid w:val="00E2548F"/>
    <w:rsid w:val="00E2553E"/>
    <w:rsid w:val="00E25A98"/>
    <w:rsid w:val="00E25BA5"/>
    <w:rsid w:val="00E25E36"/>
    <w:rsid w:val="00E27468"/>
    <w:rsid w:val="00E2791F"/>
    <w:rsid w:val="00E303D0"/>
    <w:rsid w:val="00E3056A"/>
    <w:rsid w:val="00E3078C"/>
    <w:rsid w:val="00E30D82"/>
    <w:rsid w:val="00E31009"/>
    <w:rsid w:val="00E31713"/>
    <w:rsid w:val="00E329B6"/>
    <w:rsid w:val="00E32B3F"/>
    <w:rsid w:val="00E333CE"/>
    <w:rsid w:val="00E334E7"/>
    <w:rsid w:val="00E33E9F"/>
    <w:rsid w:val="00E34329"/>
    <w:rsid w:val="00E34EB7"/>
    <w:rsid w:val="00E35184"/>
    <w:rsid w:val="00E351C3"/>
    <w:rsid w:val="00E351F9"/>
    <w:rsid w:val="00E358D1"/>
    <w:rsid w:val="00E35B5E"/>
    <w:rsid w:val="00E35F52"/>
    <w:rsid w:val="00E3602A"/>
    <w:rsid w:val="00E3651C"/>
    <w:rsid w:val="00E36CCD"/>
    <w:rsid w:val="00E3727F"/>
    <w:rsid w:val="00E37A89"/>
    <w:rsid w:val="00E37B2E"/>
    <w:rsid w:val="00E37BEC"/>
    <w:rsid w:val="00E404D2"/>
    <w:rsid w:val="00E41339"/>
    <w:rsid w:val="00E4145F"/>
    <w:rsid w:val="00E41612"/>
    <w:rsid w:val="00E41EE9"/>
    <w:rsid w:val="00E42433"/>
    <w:rsid w:val="00E4289E"/>
    <w:rsid w:val="00E42FA7"/>
    <w:rsid w:val="00E43039"/>
    <w:rsid w:val="00E43200"/>
    <w:rsid w:val="00E432A0"/>
    <w:rsid w:val="00E43578"/>
    <w:rsid w:val="00E435F5"/>
    <w:rsid w:val="00E43FEE"/>
    <w:rsid w:val="00E44680"/>
    <w:rsid w:val="00E447DD"/>
    <w:rsid w:val="00E4488A"/>
    <w:rsid w:val="00E44A4F"/>
    <w:rsid w:val="00E44BC7"/>
    <w:rsid w:val="00E4537B"/>
    <w:rsid w:val="00E453C1"/>
    <w:rsid w:val="00E45F13"/>
    <w:rsid w:val="00E46236"/>
    <w:rsid w:val="00E46594"/>
    <w:rsid w:val="00E46A32"/>
    <w:rsid w:val="00E46E38"/>
    <w:rsid w:val="00E47456"/>
    <w:rsid w:val="00E4781F"/>
    <w:rsid w:val="00E503B0"/>
    <w:rsid w:val="00E504C5"/>
    <w:rsid w:val="00E50D4F"/>
    <w:rsid w:val="00E50DB5"/>
    <w:rsid w:val="00E50E4B"/>
    <w:rsid w:val="00E5136C"/>
    <w:rsid w:val="00E51C1E"/>
    <w:rsid w:val="00E51E0C"/>
    <w:rsid w:val="00E5225E"/>
    <w:rsid w:val="00E523C8"/>
    <w:rsid w:val="00E52673"/>
    <w:rsid w:val="00E527DC"/>
    <w:rsid w:val="00E52C54"/>
    <w:rsid w:val="00E534FA"/>
    <w:rsid w:val="00E53FC2"/>
    <w:rsid w:val="00E542D0"/>
    <w:rsid w:val="00E5433B"/>
    <w:rsid w:val="00E54F9D"/>
    <w:rsid w:val="00E55738"/>
    <w:rsid w:val="00E55904"/>
    <w:rsid w:val="00E55BAA"/>
    <w:rsid w:val="00E55D9B"/>
    <w:rsid w:val="00E55EA1"/>
    <w:rsid w:val="00E5637D"/>
    <w:rsid w:val="00E563ED"/>
    <w:rsid w:val="00E56CBB"/>
    <w:rsid w:val="00E57246"/>
    <w:rsid w:val="00E57574"/>
    <w:rsid w:val="00E5757B"/>
    <w:rsid w:val="00E575BA"/>
    <w:rsid w:val="00E575CA"/>
    <w:rsid w:val="00E57A29"/>
    <w:rsid w:val="00E57D99"/>
    <w:rsid w:val="00E60050"/>
    <w:rsid w:val="00E601FB"/>
    <w:rsid w:val="00E604D0"/>
    <w:rsid w:val="00E60B28"/>
    <w:rsid w:val="00E60B74"/>
    <w:rsid w:val="00E60BED"/>
    <w:rsid w:val="00E60F1E"/>
    <w:rsid w:val="00E61136"/>
    <w:rsid w:val="00E611AC"/>
    <w:rsid w:val="00E61679"/>
    <w:rsid w:val="00E61A67"/>
    <w:rsid w:val="00E62BA7"/>
    <w:rsid w:val="00E630B0"/>
    <w:rsid w:val="00E63230"/>
    <w:rsid w:val="00E6372D"/>
    <w:rsid w:val="00E63C41"/>
    <w:rsid w:val="00E643E1"/>
    <w:rsid w:val="00E6448B"/>
    <w:rsid w:val="00E6499B"/>
    <w:rsid w:val="00E64AB6"/>
    <w:rsid w:val="00E64ABF"/>
    <w:rsid w:val="00E650B8"/>
    <w:rsid w:val="00E65486"/>
    <w:rsid w:val="00E65677"/>
    <w:rsid w:val="00E663BC"/>
    <w:rsid w:val="00E665F5"/>
    <w:rsid w:val="00E66EC8"/>
    <w:rsid w:val="00E67D05"/>
    <w:rsid w:val="00E67E65"/>
    <w:rsid w:val="00E705B6"/>
    <w:rsid w:val="00E708BA"/>
    <w:rsid w:val="00E70954"/>
    <w:rsid w:val="00E70B2F"/>
    <w:rsid w:val="00E715FD"/>
    <w:rsid w:val="00E716BF"/>
    <w:rsid w:val="00E719B3"/>
    <w:rsid w:val="00E71A93"/>
    <w:rsid w:val="00E71DD8"/>
    <w:rsid w:val="00E71E12"/>
    <w:rsid w:val="00E71F6A"/>
    <w:rsid w:val="00E72D00"/>
    <w:rsid w:val="00E73001"/>
    <w:rsid w:val="00E7311C"/>
    <w:rsid w:val="00E73122"/>
    <w:rsid w:val="00E73192"/>
    <w:rsid w:val="00E732D8"/>
    <w:rsid w:val="00E739A0"/>
    <w:rsid w:val="00E73F6F"/>
    <w:rsid w:val="00E73F77"/>
    <w:rsid w:val="00E74E99"/>
    <w:rsid w:val="00E74F68"/>
    <w:rsid w:val="00E74F8D"/>
    <w:rsid w:val="00E754B7"/>
    <w:rsid w:val="00E75863"/>
    <w:rsid w:val="00E759B0"/>
    <w:rsid w:val="00E75A00"/>
    <w:rsid w:val="00E75B51"/>
    <w:rsid w:val="00E75B8F"/>
    <w:rsid w:val="00E75C59"/>
    <w:rsid w:val="00E75C93"/>
    <w:rsid w:val="00E75DFC"/>
    <w:rsid w:val="00E7619E"/>
    <w:rsid w:val="00E761C4"/>
    <w:rsid w:val="00E7626A"/>
    <w:rsid w:val="00E76640"/>
    <w:rsid w:val="00E76969"/>
    <w:rsid w:val="00E770C6"/>
    <w:rsid w:val="00E77342"/>
    <w:rsid w:val="00E774F0"/>
    <w:rsid w:val="00E80154"/>
    <w:rsid w:val="00E8040A"/>
    <w:rsid w:val="00E80633"/>
    <w:rsid w:val="00E815E8"/>
    <w:rsid w:val="00E81638"/>
    <w:rsid w:val="00E81D47"/>
    <w:rsid w:val="00E8213D"/>
    <w:rsid w:val="00E82ECF"/>
    <w:rsid w:val="00E8383B"/>
    <w:rsid w:val="00E83918"/>
    <w:rsid w:val="00E839C6"/>
    <w:rsid w:val="00E83E2C"/>
    <w:rsid w:val="00E846B1"/>
    <w:rsid w:val="00E846D8"/>
    <w:rsid w:val="00E84998"/>
    <w:rsid w:val="00E84DD6"/>
    <w:rsid w:val="00E85034"/>
    <w:rsid w:val="00E85099"/>
    <w:rsid w:val="00E851BA"/>
    <w:rsid w:val="00E8585C"/>
    <w:rsid w:val="00E85ACD"/>
    <w:rsid w:val="00E85D02"/>
    <w:rsid w:val="00E85D1E"/>
    <w:rsid w:val="00E86659"/>
    <w:rsid w:val="00E86E3C"/>
    <w:rsid w:val="00E8720F"/>
    <w:rsid w:val="00E903E6"/>
    <w:rsid w:val="00E90768"/>
    <w:rsid w:val="00E90882"/>
    <w:rsid w:val="00E90E0A"/>
    <w:rsid w:val="00E91D62"/>
    <w:rsid w:val="00E93683"/>
    <w:rsid w:val="00E93C3D"/>
    <w:rsid w:val="00E93E51"/>
    <w:rsid w:val="00E94106"/>
    <w:rsid w:val="00E945F9"/>
    <w:rsid w:val="00E9557E"/>
    <w:rsid w:val="00E95D5C"/>
    <w:rsid w:val="00E95FF0"/>
    <w:rsid w:val="00E961E7"/>
    <w:rsid w:val="00E963E1"/>
    <w:rsid w:val="00E96794"/>
    <w:rsid w:val="00E96BB9"/>
    <w:rsid w:val="00E96E93"/>
    <w:rsid w:val="00E9700C"/>
    <w:rsid w:val="00E97BA5"/>
    <w:rsid w:val="00E97DDD"/>
    <w:rsid w:val="00E97FAF"/>
    <w:rsid w:val="00EA000A"/>
    <w:rsid w:val="00EA0387"/>
    <w:rsid w:val="00EA0856"/>
    <w:rsid w:val="00EA0E8A"/>
    <w:rsid w:val="00EA0F82"/>
    <w:rsid w:val="00EA0FF2"/>
    <w:rsid w:val="00EA1065"/>
    <w:rsid w:val="00EA117E"/>
    <w:rsid w:val="00EA158C"/>
    <w:rsid w:val="00EA1C9A"/>
    <w:rsid w:val="00EA203E"/>
    <w:rsid w:val="00EA22B3"/>
    <w:rsid w:val="00EA238E"/>
    <w:rsid w:val="00EA2543"/>
    <w:rsid w:val="00EA2588"/>
    <w:rsid w:val="00EA28F2"/>
    <w:rsid w:val="00EA2C39"/>
    <w:rsid w:val="00EA2DD9"/>
    <w:rsid w:val="00EA310E"/>
    <w:rsid w:val="00EA37D0"/>
    <w:rsid w:val="00EA396D"/>
    <w:rsid w:val="00EA3A0C"/>
    <w:rsid w:val="00EA3C29"/>
    <w:rsid w:val="00EA3F9C"/>
    <w:rsid w:val="00EA40DB"/>
    <w:rsid w:val="00EA4822"/>
    <w:rsid w:val="00EA4869"/>
    <w:rsid w:val="00EA4CC7"/>
    <w:rsid w:val="00EA4D4D"/>
    <w:rsid w:val="00EA50FB"/>
    <w:rsid w:val="00EA5500"/>
    <w:rsid w:val="00EA59AD"/>
    <w:rsid w:val="00EA62C0"/>
    <w:rsid w:val="00EA6399"/>
    <w:rsid w:val="00EA6517"/>
    <w:rsid w:val="00EA6675"/>
    <w:rsid w:val="00EA6D05"/>
    <w:rsid w:val="00EA6D87"/>
    <w:rsid w:val="00EA6F98"/>
    <w:rsid w:val="00EA7BF1"/>
    <w:rsid w:val="00EB01FD"/>
    <w:rsid w:val="00EB099F"/>
    <w:rsid w:val="00EB0FCC"/>
    <w:rsid w:val="00EB1380"/>
    <w:rsid w:val="00EB13CC"/>
    <w:rsid w:val="00EB1CF1"/>
    <w:rsid w:val="00EB1FB4"/>
    <w:rsid w:val="00EB21C2"/>
    <w:rsid w:val="00EB2236"/>
    <w:rsid w:val="00EB29A6"/>
    <w:rsid w:val="00EB2C42"/>
    <w:rsid w:val="00EB2CA7"/>
    <w:rsid w:val="00EB2CDD"/>
    <w:rsid w:val="00EB2E8E"/>
    <w:rsid w:val="00EB3144"/>
    <w:rsid w:val="00EB3741"/>
    <w:rsid w:val="00EB3B15"/>
    <w:rsid w:val="00EB3EB8"/>
    <w:rsid w:val="00EB4163"/>
    <w:rsid w:val="00EB41B2"/>
    <w:rsid w:val="00EB4276"/>
    <w:rsid w:val="00EB4671"/>
    <w:rsid w:val="00EB4D24"/>
    <w:rsid w:val="00EB5079"/>
    <w:rsid w:val="00EB531C"/>
    <w:rsid w:val="00EB5505"/>
    <w:rsid w:val="00EB5A2E"/>
    <w:rsid w:val="00EB5E82"/>
    <w:rsid w:val="00EB5F3B"/>
    <w:rsid w:val="00EB65FA"/>
    <w:rsid w:val="00EB6CFD"/>
    <w:rsid w:val="00EB70AC"/>
    <w:rsid w:val="00EB7C12"/>
    <w:rsid w:val="00EC0041"/>
    <w:rsid w:val="00EC077A"/>
    <w:rsid w:val="00EC08E6"/>
    <w:rsid w:val="00EC182D"/>
    <w:rsid w:val="00EC18B1"/>
    <w:rsid w:val="00EC1C57"/>
    <w:rsid w:val="00EC1F8D"/>
    <w:rsid w:val="00EC242A"/>
    <w:rsid w:val="00EC31C0"/>
    <w:rsid w:val="00EC3DCB"/>
    <w:rsid w:val="00EC4912"/>
    <w:rsid w:val="00EC4BBE"/>
    <w:rsid w:val="00EC5451"/>
    <w:rsid w:val="00EC5B56"/>
    <w:rsid w:val="00EC63D7"/>
    <w:rsid w:val="00EC6868"/>
    <w:rsid w:val="00EC6C7C"/>
    <w:rsid w:val="00EC6D29"/>
    <w:rsid w:val="00EC6D83"/>
    <w:rsid w:val="00EC74DA"/>
    <w:rsid w:val="00EC7556"/>
    <w:rsid w:val="00EC7845"/>
    <w:rsid w:val="00EC7B5F"/>
    <w:rsid w:val="00EC7D34"/>
    <w:rsid w:val="00ED054F"/>
    <w:rsid w:val="00ED0661"/>
    <w:rsid w:val="00ED0714"/>
    <w:rsid w:val="00ED0758"/>
    <w:rsid w:val="00ED08BB"/>
    <w:rsid w:val="00ED0B93"/>
    <w:rsid w:val="00ED245D"/>
    <w:rsid w:val="00ED2797"/>
    <w:rsid w:val="00ED2B8B"/>
    <w:rsid w:val="00ED2BC5"/>
    <w:rsid w:val="00ED2F3B"/>
    <w:rsid w:val="00ED30CD"/>
    <w:rsid w:val="00ED3166"/>
    <w:rsid w:val="00ED36AA"/>
    <w:rsid w:val="00ED3722"/>
    <w:rsid w:val="00ED3C3C"/>
    <w:rsid w:val="00ED3CA7"/>
    <w:rsid w:val="00ED402C"/>
    <w:rsid w:val="00ED471B"/>
    <w:rsid w:val="00ED4B91"/>
    <w:rsid w:val="00ED4F84"/>
    <w:rsid w:val="00ED5437"/>
    <w:rsid w:val="00ED54C9"/>
    <w:rsid w:val="00ED5AC8"/>
    <w:rsid w:val="00ED5B5B"/>
    <w:rsid w:val="00ED5EB3"/>
    <w:rsid w:val="00ED6060"/>
    <w:rsid w:val="00ED66D8"/>
    <w:rsid w:val="00ED6724"/>
    <w:rsid w:val="00ED679C"/>
    <w:rsid w:val="00ED72B1"/>
    <w:rsid w:val="00ED7389"/>
    <w:rsid w:val="00ED7601"/>
    <w:rsid w:val="00ED7C43"/>
    <w:rsid w:val="00ED7FA6"/>
    <w:rsid w:val="00EE017F"/>
    <w:rsid w:val="00EE0557"/>
    <w:rsid w:val="00EE1100"/>
    <w:rsid w:val="00EE1248"/>
    <w:rsid w:val="00EE1526"/>
    <w:rsid w:val="00EE1872"/>
    <w:rsid w:val="00EE258D"/>
    <w:rsid w:val="00EE26D4"/>
    <w:rsid w:val="00EE270C"/>
    <w:rsid w:val="00EE2727"/>
    <w:rsid w:val="00EE27A2"/>
    <w:rsid w:val="00EE295C"/>
    <w:rsid w:val="00EE2B02"/>
    <w:rsid w:val="00EE32C0"/>
    <w:rsid w:val="00EE32F1"/>
    <w:rsid w:val="00EE372C"/>
    <w:rsid w:val="00EE3A30"/>
    <w:rsid w:val="00EE3AB0"/>
    <w:rsid w:val="00EE3DE7"/>
    <w:rsid w:val="00EE42DC"/>
    <w:rsid w:val="00EE47E6"/>
    <w:rsid w:val="00EE4B89"/>
    <w:rsid w:val="00EE4D04"/>
    <w:rsid w:val="00EE4DA1"/>
    <w:rsid w:val="00EE5053"/>
    <w:rsid w:val="00EE5610"/>
    <w:rsid w:val="00EE5652"/>
    <w:rsid w:val="00EE5A0F"/>
    <w:rsid w:val="00EE5A36"/>
    <w:rsid w:val="00EE6383"/>
    <w:rsid w:val="00EE6525"/>
    <w:rsid w:val="00EE6A7A"/>
    <w:rsid w:val="00EE6E3D"/>
    <w:rsid w:val="00EE741B"/>
    <w:rsid w:val="00EE7DFF"/>
    <w:rsid w:val="00EF0718"/>
    <w:rsid w:val="00EF09EC"/>
    <w:rsid w:val="00EF156E"/>
    <w:rsid w:val="00EF1C31"/>
    <w:rsid w:val="00EF1D31"/>
    <w:rsid w:val="00EF2652"/>
    <w:rsid w:val="00EF287B"/>
    <w:rsid w:val="00EF2999"/>
    <w:rsid w:val="00EF2B12"/>
    <w:rsid w:val="00EF3500"/>
    <w:rsid w:val="00EF4728"/>
    <w:rsid w:val="00EF4930"/>
    <w:rsid w:val="00EF4B98"/>
    <w:rsid w:val="00EF4C79"/>
    <w:rsid w:val="00EF4CD6"/>
    <w:rsid w:val="00EF501A"/>
    <w:rsid w:val="00EF57A0"/>
    <w:rsid w:val="00EF5829"/>
    <w:rsid w:val="00EF5C2B"/>
    <w:rsid w:val="00EF5E0E"/>
    <w:rsid w:val="00EF64E4"/>
    <w:rsid w:val="00EF652B"/>
    <w:rsid w:val="00EF6620"/>
    <w:rsid w:val="00EF6C50"/>
    <w:rsid w:val="00EF6EBE"/>
    <w:rsid w:val="00EF6F93"/>
    <w:rsid w:val="00EF72B0"/>
    <w:rsid w:val="00EF72D2"/>
    <w:rsid w:val="00EF73C2"/>
    <w:rsid w:val="00EF7772"/>
    <w:rsid w:val="00EF780A"/>
    <w:rsid w:val="00F00119"/>
    <w:rsid w:val="00F00636"/>
    <w:rsid w:val="00F00669"/>
    <w:rsid w:val="00F006A2"/>
    <w:rsid w:val="00F007BF"/>
    <w:rsid w:val="00F00852"/>
    <w:rsid w:val="00F00B39"/>
    <w:rsid w:val="00F01479"/>
    <w:rsid w:val="00F01DF7"/>
    <w:rsid w:val="00F021E1"/>
    <w:rsid w:val="00F0266F"/>
    <w:rsid w:val="00F026C2"/>
    <w:rsid w:val="00F02850"/>
    <w:rsid w:val="00F02BA4"/>
    <w:rsid w:val="00F03046"/>
    <w:rsid w:val="00F0366B"/>
    <w:rsid w:val="00F036DC"/>
    <w:rsid w:val="00F03906"/>
    <w:rsid w:val="00F0498F"/>
    <w:rsid w:val="00F04A02"/>
    <w:rsid w:val="00F04B63"/>
    <w:rsid w:val="00F04F92"/>
    <w:rsid w:val="00F051AB"/>
    <w:rsid w:val="00F052D0"/>
    <w:rsid w:val="00F05555"/>
    <w:rsid w:val="00F057A7"/>
    <w:rsid w:val="00F05D7F"/>
    <w:rsid w:val="00F05EC1"/>
    <w:rsid w:val="00F063DD"/>
    <w:rsid w:val="00F06476"/>
    <w:rsid w:val="00F067A6"/>
    <w:rsid w:val="00F075AC"/>
    <w:rsid w:val="00F0790A"/>
    <w:rsid w:val="00F07BDD"/>
    <w:rsid w:val="00F07CF0"/>
    <w:rsid w:val="00F07D43"/>
    <w:rsid w:val="00F10128"/>
    <w:rsid w:val="00F107BF"/>
    <w:rsid w:val="00F10873"/>
    <w:rsid w:val="00F10E95"/>
    <w:rsid w:val="00F11765"/>
    <w:rsid w:val="00F12040"/>
    <w:rsid w:val="00F12420"/>
    <w:rsid w:val="00F124D8"/>
    <w:rsid w:val="00F126A2"/>
    <w:rsid w:val="00F126EC"/>
    <w:rsid w:val="00F12863"/>
    <w:rsid w:val="00F1323B"/>
    <w:rsid w:val="00F135CB"/>
    <w:rsid w:val="00F13862"/>
    <w:rsid w:val="00F13A93"/>
    <w:rsid w:val="00F1416B"/>
    <w:rsid w:val="00F14314"/>
    <w:rsid w:val="00F14625"/>
    <w:rsid w:val="00F1521B"/>
    <w:rsid w:val="00F152BB"/>
    <w:rsid w:val="00F15493"/>
    <w:rsid w:val="00F15540"/>
    <w:rsid w:val="00F15746"/>
    <w:rsid w:val="00F15887"/>
    <w:rsid w:val="00F15983"/>
    <w:rsid w:val="00F1604A"/>
    <w:rsid w:val="00F16374"/>
    <w:rsid w:val="00F16A22"/>
    <w:rsid w:val="00F1748C"/>
    <w:rsid w:val="00F1766B"/>
    <w:rsid w:val="00F177CD"/>
    <w:rsid w:val="00F17BFA"/>
    <w:rsid w:val="00F201B0"/>
    <w:rsid w:val="00F202CE"/>
    <w:rsid w:val="00F20FD2"/>
    <w:rsid w:val="00F21475"/>
    <w:rsid w:val="00F21D83"/>
    <w:rsid w:val="00F22436"/>
    <w:rsid w:val="00F2266A"/>
    <w:rsid w:val="00F22867"/>
    <w:rsid w:val="00F22A78"/>
    <w:rsid w:val="00F22AF8"/>
    <w:rsid w:val="00F22BFD"/>
    <w:rsid w:val="00F2364D"/>
    <w:rsid w:val="00F236D3"/>
    <w:rsid w:val="00F239D4"/>
    <w:rsid w:val="00F23C2F"/>
    <w:rsid w:val="00F23E7D"/>
    <w:rsid w:val="00F2490D"/>
    <w:rsid w:val="00F24BC3"/>
    <w:rsid w:val="00F24E32"/>
    <w:rsid w:val="00F24E9E"/>
    <w:rsid w:val="00F2501F"/>
    <w:rsid w:val="00F253DE"/>
    <w:rsid w:val="00F25859"/>
    <w:rsid w:val="00F26653"/>
    <w:rsid w:val="00F26921"/>
    <w:rsid w:val="00F26C03"/>
    <w:rsid w:val="00F26C35"/>
    <w:rsid w:val="00F271ED"/>
    <w:rsid w:val="00F277B3"/>
    <w:rsid w:val="00F277C6"/>
    <w:rsid w:val="00F27D37"/>
    <w:rsid w:val="00F27F38"/>
    <w:rsid w:val="00F303BD"/>
    <w:rsid w:val="00F303ED"/>
    <w:rsid w:val="00F30DAF"/>
    <w:rsid w:val="00F310A8"/>
    <w:rsid w:val="00F314B5"/>
    <w:rsid w:val="00F31A7D"/>
    <w:rsid w:val="00F31AE4"/>
    <w:rsid w:val="00F31BCA"/>
    <w:rsid w:val="00F320F9"/>
    <w:rsid w:val="00F32AC4"/>
    <w:rsid w:val="00F32C49"/>
    <w:rsid w:val="00F32E1B"/>
    <w:rsid w:val="00F33230"/>
    <w:rsid w:val="00F3345E"/>
    <w:rsid w:val="00F345BC"/>
    <w:rsid w:val="00F349DF"/>
    <w:rsid w:val="00F357A4"/>
    <w:rsid w:val="00F35A8B"/>
    <w:rsid w:val="00F35B22"/>
    <w:rsid w:val="00F35D57"/>
    <w:rsid w:val="00F35EA6"/>
    <w:rsid w:val="00F36010"/>
    <w:rsid w:val="00F360DD"/>
    <w:rsid w:val="00F360F6"/>
    <w:rsid w:val="00F361AE"/>
    <w:rsid w:val="00F36429"/>
    <w:rsid w:val="00F36A9D"/>
    <w:rsid w:val="00F36BC7"/>
    <w:rsid w:val="00F371D0"/>
    <w:rsid w:val="00F3725D"/>
    <w:rsid w:val="00F37464"/>
    <w:rsid w:val="00F37638"/>
    <w:rsid w:val="00F37648"/>
    <w:rsid w:val="00F37A61"/>
    <w:rsid w:val="00F40158"/>
    <w:rsid w:val="00F4026D"/>
    <w:rsid w:val="00F4045D"/>
    <w:rsid w:val="00F406A3"/>
    <w:rsid w:val="00F40A6D"/>
    <w:rsid w:val="00F40D04"/>
    <w:rsid w:val="00F40D0D"/>
    <w:rsid w:val="00F40EDA"/>
    <w:rsid w:val="00F41553"/>
    <w:rsid w:val="00F4172F"/>
    <w:rsid w:val="00F41EB8"/>
    <w:rsid w:val="00F428CD"/>
    <w:rsid w:val="00F4320C"/>
    <w:rsid w:val="00F43325"/>
    <w:rsid w:val="00F43D76"/>
    <w:rsid w:val="00F4416D"/>
    <w:rsid w:val="00F4438F"/>
    <w:rsid w:val="00F44CB9"/>
    <w:rsid w:val="00F454F7"/>
    <w:rsid w:val="00F45545"/>
    <w:rsid w:val="00F4566E"/>
    <w:rsid w:val="00F45741"/>
    <w:rsid w:val="00F458D6"/>
    <w:rsid w:val="00F45DEB"/>
    <w:rsid w:val="00F46055"/>
    <w:rsid w:val="00F46397"/>
    <w:rsid w:val="00F46436"/>
    <w:rsid w:val="00F464E9"/>
    <w:rsid w:val="00F46A1C"/>
    <w:rsid w:val="00F46A3F"/>
    <w:rsid w:val="00F46AAF"/>
    <w:rsid w:val="00F47C4D"/>
    <w:rsid w:val="00F5014A"/>
    <w:rsid w:val="00F5041A"/>
    <w:rsid w:val="00F5192B"/>
    <w:rsid w:val="00F52232"/>
    <w:rsid w:val="00F5288B"/>
    <w:rsid w:val="00F52930"/>
    <w:rsid w:val="00F529D8"/>
    <w:rsid w:val="00F52D52"/>
    <w:rsid w:val="00F52E0D"/>
    <w:rsid w:val="00F53160"/>
    <w:rsid w:val="00F531BB"/>
    <w:rsid w:val="00F534D6"/>
    <w:rsid w:val="00F53693"/>
    <w:rsid w:val="00F53BBD"/>
    <w:rsid w:val="00F53C1C"/>
    <w:rsid w:val="00F53C82"/>
    <w:rsid w:val="00F5404F"/>
    <w:rsid w:val="00F5412A"/>
    <w:rsid w:val="00F541BD"/>
    <w:rsid w:val="00F54291"/>
    <w:rsid w:val="00F5550D"/>
    <w:rsid w:val="00F5551A"/>
    <w:rsid w:val="00F564F3"/>
    <w:rsid w:val="00F56A96"/>
    <w:rsid w:val="00F56BAA"/>
    <w:rsid w:val="00F5708E"/>
    <w:rsid w:val="00F570B5"/>
    <w:rsid w:val="00F572BD"/>
    <w:rsid w:val="00F57409"/>
    <w:rsid w:val="00F575A5"/>
    <w:rsid w:val="00F57B19"/>
    <w:rsid w:val="00F57C28"/>
    <w:rsid w:val="00F60CBB"/>
    <w:rsid w:val="00F612A8"/>
    <w:rsid w:val="00F616B6"/>
    <w:rsid w:val="00F61854"/>
    <w:rsid w:val="00F61EBF"/>
    <w:rsid w:val="00F62DC4"/>
    <w:rsid w:val="00F6325F"/>
    <w:rsid w:val="00F6327B"/>
    <w:rsid w:val="00F632B9"/>
    <w:rsid w:val="00F6388D"/>
    <w:rsid w:val="00F63B66"/>
    <w:rsid w:val="00F65159"/>
    <w:rsid w:val="00F65300"/>
    <w:rsid w:val="00F6530F"/>
    <w:rsid w:val="00F65EA6"/>
    <w:rsid w:val="00F65EF1"/>
    <w:rsid w:val="00F6655A"/>
    <w:rsid w:val="00F67223"/>
    <w:rsid w:val="00F672D3"/>
    <w:rsid w:val="00F67D48"/>
    <w:rsid w:val="00F70C70"/>
    <w:rsid w:val="00F7117C"/>
    <w:rsid w:val="00F71895"/>
    <w:rsid w:val="00F718EA"/>
    <w:rsid w:val="00F72804"/>
    <w:rsid w:val="00F729C5"/>
    <w:rsid w:val="00F72FD0"/>
    <w:rsid w:val="00F73610"/>
    <w:rsid w:val="00F7361F"/>
    <w:rsid w:val="00F736BD"/>
    <w:rsid w:val="00F73FE1"/>
    <w:rsid w:val="00F74034"/>
    <w:rsid w:val="00F74505"/>
    <w:rsid w:val="00F747F7"/>
    <w:rsid w:val="00F74C0A"/>
    <w:rsid w:val="00F74EE8"/>
    <w:rsid w:val="00F74F16"/>
    <w:rsid w:val="00F74FA5"/>
    <w:rsid w:val="00F74FC1"/>
    <w:rsid w:val="00F753F5"/>
    <w:rsid w:val="00F75899"/>
    <w:rsid w:val="00F75A30"/>
    <w:rsid w:val="00F761CB"/>
    <w:rsid w:val="00F7696F"/>
    <w:rsid w:val="00F76B27"/>
    <w:rsid w:val="00F7776D"/>
    <w:rsid w:val="00F779E7"/>
    <w:rsid w:val="00F77A4C"/>
    <w:rsid w:val="00F801BB"/>
    <w:rsid w:val="00F80314"/>
    <w:rsid w:val="00F803D1"/>
    <w:rsid w:val="00F80FA8"/>
    <w:rsid w:val="00F815C9"/>
    <w:rsid w:val="00F819A2"/>
    <w:rsid w:val="00F81DEB"/>
    <w:rsid w:val="00F824B6"/>
    <w:rsid w:val="00F8270B"/>
    <w:rsid w:val="00F8280F"/>
    <w:rsid w:val="00F82AC5"/>
    <w:rsid w:val="00F82BC9"/>
    <w:rsid w:val="00F82E64"/>
    <w:rsid w:val="00F82F03"/>
    <w:rsid w:val="00F82FD5"/>
    <w:rsid w:val="00F833B9"/>
    <w:rsid w:val="00F83B1E"/>
    <w:rsid w:val="00F83CCA"/>
    <w:rsid w:val="00F8418E"/>
    <w:rsid w:val="00F84852"/>
    <w:rsid w:val="00F84A36"/>
    <w:rsid w:val="00F84FCD"/>
    <w:rsid w:val="00F8521A"/>
    <w:rsid w:val="00F85590"/>
    <w:rsid w:val="00F85722"/>
    <w:rsid w:val="00F857E4"/>
    <w:rsid w:val="00F85BB0"/>
    <w:rsid w:val="00F85EDF"/>
    <w:rsid w:val="00F86932"/>
    <w:rsid w:val="00F86A20"/>
    <w:rsid w:val="00F86B6D"/>
    <w:rsid w:val="00F86C6E"/>
    <w:rsid w:val="00F86E04"/>
    <w:rsid w:val="00F87288"/>
    <w:rsid w:val="00F87657"/>
    <w:rsid w:val="00F879AF"/>
    <w:rsid w:val="00F87B4E"/>
    <w:rsid w:val="00F87CF7"/>
    <w:rsid w:val="00F90218"/>
    <w:rsid w:val="00F90642"/>
    <w:rsid w:val="00F90913"/>
    <w:rsid w:val="00F9099C"/>
    <w:rsid w:val="00F90A55"/>
    <w:rsid w:val="00F913F9"/>
    <w:rsid w:val="00F91DB7"/>
    <w:rsid w:val="00F927A4"/>
    <w:rsid w:val="00F927AE"/>
    <w:rsid w:val="00F92952"/>
    <w:rsid w:val="00F92E27"/>
    <w:rsid w:val="00F9310E"/>
    <w:rsid w:val="00F932D0"/>
    <w:rsid w:val="00F939C6"/>
    <w:rsid w:val="00F93B88"/>
    <w:rsid w:val="00F93CA0"/>
    <w:rsid w:val="00F94061"/>
    <w:rsid w:val="00F95B9F"/>
    <w:rsid w:val="00F95C39"/>
    <w:rsid w:val="00F962B9"/>
    <w:rsid w:val="00F9642C"/>
    <w:rsid w:val="00F96590"/>
    <w:rsid w:val="00F96D92"/>
    <w:rsid w:val="00F97483"/>
    <w:rsid w:val="00F97C0C"/>
    <w:rsid w:val="00F97D65"/>
    <w:rsid w:val="00FA00BB"/>
    <w:rsid w:val="00FA145D"/>
    <w:rsid w:val="00FA1612"/>
    <w:rsid w:val="00FA20B3"/>
    <w:rsid w:val="00FA240D"/>
    <w:rsid w:val="00FA2486"/>
    <w:rsid w:val="00FA25AF"/>
    <w:rsid w:val="00FA2606"/>
    <w:rsid w:val="00FA2829"/>
    <w:rsid w:val="00FA330F"/>
    <w:rsid w:val="00FA3F89"/>
    <w:rsid w:val="00FA401C"/>
    <w:rsid w:val="00FA4943"/>
    <w:rsid w:val="00FA4D8C"/>
    <w:rsid w:val="00FA4ECC"/>
    <w:rsid w:val="00FA4FAB"/>
    <w:rsid w:val="00FA4FB6"/>
    <w:rsid w:val="00FA545B"/>
    <w:rsid w:val="00FA5C2C"/>
    <w:rsid w:val="00FA5C5B"/>
    <w:rsid w:val="00FA603E"/>
    <w:rsid w:val="00FA71F8"/>
    <w:rsid w:val="00FA72CA"/>
    <w:rsid w:val="00FA76C0"/>
    <w:rsid w:val="00FA7724"/>
    <w:rsid w:val="00FA7B03"/>
    <w:rsid w:val="00FA7BBC"/>
    <w:rsid w:val="00FB0235"/>
    <w:rsid w:val="00FB0528"/>
    <w:rsid w:val="00FB0AFA"/>
    <w:rsid w:val="00FB0C86"/>
    <w:rsid w:val="00FB10C5"/>
    <w:rsid w:val="00FB14B2"/>
    <w:rsid w:val="00FB1879"/>
    <w:rsid w:val="00FB198F"/>
    <w:rsid w:val="00FB1EA6"/>
    <w:rsid w:val="00FB20E4"/>
    <w:rsid w:val="00FB26FF"/>
    <w:rsid w:val="00FB2DCD"/>
    <w:rsid w:val="00FB2F95"/>
    <w:rsid w:val="00FB333C"/>
    <w:rsid w:val="00FB3436"/>
    <w:rsid w:val="00FB37B9"/>
    <w:rsid w:val="00FB396B"/>
    <w:rsid w:val="00FB39DB"/>
    <w:rsid w:val="00FB3C90"/>
    <w:rsid w:val="00FB3F4A"/>
    <w:rsid w:val="00FB454A"/>
    <w:rsid w:val="00FB4A02"/>
    <w:rsid w:val="00FB5037"/>
    <w:rsid w:val="00FB5094"/>
    <w:rsid w:val="00FB56C3"/>
    <w:rsid w:val="00FB6967"/>
    <w:rsid w:val="00FB6C9F"/>
    <w:rsid w:val="00FB762E"/>
    <w:rsid w:val="00FB7883"/>
    <w:rsid w:val="00FB7BC0"/>
    <w:rsid w:val="00FC01C2"/>
    <w:rsid w:val="00FC0ECB"/>
    <w:rsid w:val="00FC1418"/>
    <w:rsid w:val="00FC146B"/>
    <w:rsid w:val="00FC1680"/>
    <w:rsid w:val="00FC172A"/>
    <w:rsid w:val="00FC1C14"/>
    <w:rsid w:val="00FC2868"/>
    <w:rsid w:val="00FC2B14"/>
    <w:rsid w:val="00FC2BD2"/>
    <w:rsid w:val="00FC3FE8"/>
    <w:rsid w:val="00FC4704"/>
    <w:rsid w:val="00FC475F"/>
    <w:rsid w:val="00FC50AD"/>
    <w:rsid w:val="00FC537B"/>
    <w:rsid w:val="00FC5AC4"/>
    <w:rsid w:val="00FC5EF1"/>
    <w:rsid w:val="00FC5FFA"/>
    <w:rsid w:val="00FC65D9"/>
    <w:rsid w:val="00FC6940"/>
    <w:rsid w:val="00FC6B45"/>
    <w:rsid w:val="00FC6F07"/>
    <w:rsid w:val="00FC7577"/>
    <w:rsid w:val="00FC767B"/>
    <w:rsid w:val="00FC7770"/>
    <w:rsid w:val="00FC77A6"/>
    <w:rsid w:val="00FC7D10"/>
    <w:rsid w:val="00FD05C6"/>
    <w:rsid w:val="00FD1116"/>
    <w:rsid w:val="00FD130F"/>
    <w:rsid w:val="00FD1422"/>
    <w:rsid w:val="00FD17A3"/>
    <w:rsid w:val="00FD1A02"/>
    <w:rsid w:val="00FD1B76"/>
    <w:rsid w:val="00FD23E2"/>
    <w:rsid w:val="00FD26CB"/>
    <w:rsid w:val="00FD2882"/>
    <w:rsid w:val="00FD3553"/>
    <w:rsid w:val="00FD3979"/>
    <w:rsid w:val="00FD47CC"/>
    <w:rsid w:val="00FD4CA5"/>
    <w:rsid w:val="00FD5267"/>
    <w:rsid w:val="00FD55FD"/>
    <w:rsid w:val="00FD5A45"/>
    <w:rsid w:val="00FD5F2A"/>
    <w:rsid w:val="00FD6B26"/>
    <w:rsid w:val="00FD6C43"/>
    <w:rsid w:val="00FD70C1"/>
    <w:rsid w:val="00FD751A"/>
    <w:rsid w:val="00FD79CF"/>
    <w:rsid w:val="00FD7C33"/>
    <w:rsid w:val="00FE048D"/>
    <w:rsid w:val="00FE0BAB"/>
    <w:rsid w:val="00FE13DD"/>
    <w:rsid w:val="00FE143A"/>
    <w:rsid w:val="00FE1B25"/>
    <w:rsid w:val="00FE24F7"/>
    <w:rsid w:val="00FE2667"/>
    <w:rsid w:val="00FE3872"/>
    <w:rsid w:val="00FE3AB9"/>
    <w:rsid w:val="00FE40F4"/>
    <w:rsid w:val="00FE41E8"/>
    <w:rsid w:val="00FE462E"/>
    <w:rsid w:val="00FE4747"/>
    <w:rsid w:val="00FE4DE7"/>
    <w:rsid w:val="00FE5130"/>
    <w:rsid w:val="00FE5389"/>
    <w:rsid w:val="00FE58C1"/>
    <w:rsid w:val="00FE5EAB"/>
    <w:rsid w:val="00FE5F91"/>
    <w:rsid w:val="00FE60FE"/>
    <w:rsid w:val="00FE6213"/>
    <w:rsid w:val="00FE647D"/>
    <w:rsid w:val="00FE658D"/>
    <w:rsid w:val="00FE6BEE"/>
    <w:rsid w:val="00FE76EA"/>
    <w:rsid w:val="00FE7B27"/>
    <w:rsid w:val="00FF0201"/>
    <w:rsid w:val="00FF0529"/>
    <w:rsid w:val="00FF0574"/>
    <w:rsid w:val="00FF06D9"/>
    <w:rsid w:val="00FF0C4E"/>
    <w:rsid w:val="00FF0CDB"/>
    <w:rsid w:val="00FF0DCD"/>
    <w:rsid w:val="00FF112F"/>
    <w:rsid w:val="00FF12C2"/>
    <w:rsid w:val="00FF14AA"/>
    <w:rsid w:val="00FF14B7"/>
    <w:rsid w:val="00FF1670"/>
    <w:rsid w:val="00FF18B9"/>
    <w:rsid w:val="00FF1E95"/>
    <w:rsid w:val="00FF1EF4"/>
    <w:rsid w:val="00FF277F"/>
    <w:rsid w:val="00FF2887"/>
    <w:rsid w:val="00FF29FB"/>
    <w:rsid w:val="00FF2E9C"/>
    <w:rsid w:val="00FF3349"/>
    <w:rsid w:val="00FF34B3"/>
    <w:rsid w:val="00FF3533"/>
    <w:rsid w:val="00FF362D"/>
    <w:rsid w:val="00FF3C42"/>
    <w:rsid w:val="00FF4974"/>
    <w:rsid w:val="00FF4D0C"/>
    <w:rsid w:val="00FF4F2A"/>
    <w:rsid w:val="00FF598E"/>
    <w:rsid w:val="00FF62E3"/>
    <w:rsid w:val="00FF6862"/>
    <w:rsid w:val="00FF6B0B"/>
    <w:rsid w:val="00FF6C00"/>
    <w:rsid w:val="00FF6D90"/>
    <w:rsid w:val="00FF708A"/>
    <w:rsid w:val="00FF7191"/>
    <w:rsid w:val="00FF734B"/>
    <w:rsid w:val="00FF76CB"/>
    <w:rsid w:val="0137A16C"/>
    <w:rsid w:val="019EB6F7"/>
    <w:rsid w:val="01AE35AD"/>
    <w:rsid w:val="01BF8FD8"/>
    <w:rsid w:val="01E89383"/>
    <w:rsid w:val="0232993B"/>
    <w:rsid w:val="02373350"/>
    <w:rsid w:val="02430473"/>
    <w:rsid w:val="02660F8C"/>
    <w:rsid w:val="026D93CB"/>
    <w:rsid w:val="02BCCA8D"/>
    <w:rsid w:val="02F1B010"/>
    <w:rsid w:val="031112CA"/>
    <w:rsid w:val="0354ABD4"/>
    <w:rsid w:val="035521AA"/>
    <w:rsid w:val="035BDCC8"/>
    <w:rsid w:val="036FD8C3"/>
    <w:rsid w:val="0376FA58"/>
    <w:rsid w:val="03CBE1F3"/>
    <w:rsid w:val="03E48D04"/>
    <w:rsid w:val="03F5EEB3"/>
    <w:rsid w:val="04157651"/>
    <w:rsid w:val="0420CCB6"/>
    <w:rsid w:val="046D6465"/>
    <w:rsid w:val="04834D21"/>
    <w:rsid w:val="04CA530C"/>
    <w:rsid w:val="04F8C684"/>
    <w:rsid w:val="05327DCC"/>
    <w:rsid w:val="053687B6"/>
    <w:rsid w:val="053F1F70"/>
    <w:rsid w:val="054B7156"/>
    <w:rsid w:val="0596598E"/>
    <w:rsid w:val="05C648AC"/>
    <w:rsid w:val="05CEFCAF"/>
    <w:rsid w:val="05D04981"/>
    <w:rsid w:val="05D33627"/>
    <w:rsid w:val="05E6DF12"/>
    <w:rsid w:val="0650E061"/>
    <w:rsid w:val="0656B4A8"/>
    <w:rsid w:val="065F1545"/>
    <w:rsid w:val="06A681AD"/>
    <w:rsid w:val="06C1FA45"/>
    <w:rsid w:val="0713124B"/>
    <w:rsid w:val="071B31A7"/>
    <w:rsid w:val="072875AA"/>
    <w:rsid w:val="077A76BF"/>
    <w:rsid w:val="07A8E198"/>
    <w:rsid w:val="07AD7CA6"/>
    <w:rsid w:val="07AF5C5B"/>
    <w:rsid w:val="07D0DBB8"/>
    <w:rsid w:val="07DE9B17"/>
    <w:rsid w:val="080EB29D"/>
    <w:rsid w:val="082A8474"/>
    <w:rsid w:val="08618370"/>
    <w:rsid w:val="08907849"/>
    <w:rsid w:val="08B2C7BB"/>
    <w:rsid w:val="08CD92B6"/>
    <w:rsid w:val="08E8DE55"/>
    <w:rsid w:val="08FACA07"/>
    <w:rsid w:val="091C573F"/>
    <w:rsid w:val="091EB4C0"/>
    <w:rsid w:val="092E5966"/>
    <w:rsid w:val="095C21B0"/>
    <w:rsid w:val="09672F2E"/>
    <w:rsid w:val="096772D2"/>
    <w:rsid w:val="0995D101"/>
    <w:rsid w:val="09BBEE3C"/>
    <w:rsid w:val="09E2CE6F"/>
    <w:rsid w:val="09E467E7"/>
    <w:rsid w:val="0A04B507"/>
    <w:rsid w:val="0A42B4A9"/>
    <w:rsid w:val="0A497287"/>
    <w:rsid w:val="0A6CF6E5"/>
    <w:rsid w:val="0AE19B7C"/>
    <w:rsid w:val="0B163BD9"/>
    <w:rsid w:val="0B30E970"/>
    <w:rsid w:val="0B3547F4"/>
    <w:rsid w:val="0B4FB0D7"/>
    <w:rsid w:val="0B5517F3"/>
    <w:rsid w:val="0B8527C4"/>
    <w:rsid w:val="0B9F9CF3"/>
    <w:rsid w:val="0BC31FE2"/>
    <w:rsid w:val="0BF41547"/>
    <w:rsid w:val="0C28532F"/>
    <w:rsid w:val="0C3AB5F8"/>
    <w:rsid w:val="0C8FF839"/>
    <w:rsid w:val="0CB09C37"/>
    <w:rsid w:val="0CC49142"/>
    <w:rsid w:val="0CD11855"/>
    <w:rsid w:val="0CD8016E"/>
    <w:rsid w:val="0CD94A42"/>
    <w:rsid w:val="0CF37C17"/>
    <w:rsid w:val="0D366C74"/>
    <w:rsid w:val="0D3E59FA"/>
    <w:rsid w:val="0D5D4DCC"/>
    <w:rsid w:val="0D91E91D"/>
    <w:rsid w:val="0D943E91"/>
    <w:rsid w:val="0D973BB6"/>
    <w:rsid w:val="0DBCD31B"/>
    <w:rsid w:val="0E0A59BC"/>
    <w:rsid w:val="0E2DD10F"/>
    <w:rsid w:val="0E310E3D"/>
    <w:rsid w:val="0E487BF9"/>
    <w:rsid w:val="0E6666EA"/>
    <w:rsid w:val="0ECC6313"/>
    <w:rsid w:val="0EF9CAF1"/>
    <w:rsid w:val="0F0CE959"/>
    <w:rsid w:val="0F38AB57"/>
    <w:rsid w:val="0F5E036A"/>
    <w:rsid w:val="0F7380A9"/>
    <w:rsid w:val="0F79CBE9"/>
    <w:rsid w:val="0F7E4E2F"/>
    <w:rsid w:val="0FF20156"/>
    <w:rsid w:val="10120763"/>
    <w:rsid w:val="10145326"/>
    <w:rsid w:val="104B8A0F"/>
    <w:rsid w:val="105BEE5B"/>
    <w:rsid w:val="1066AFE4"/>
    <w:rsid w:val="1087AF19"/>
    <w:rsid w:val="109CDEF2"/>
    <w:rsid w:val="10A2A39F"/>
    <w:rsid w:val="10B1E649"/>
    <w:rsid w:val="10BA489B"/>
    <w:rsid w:val="10CFD12A"/>
    <w:rsid w:val="10F641AC"/>
    <w:rsid w:val="1114A965"/>
    <w:rsid w:val="1124F694"/>
    <w:rsid w:val="112D0194"/>
    <w:rsid w:val="112F5A6F"/>
    <w:rsid w:val="118FF906"/>
    <w:rsid w:val="11F79410"/>
    <w:rsid w:val="11FEB8E7"/>
    <w:rsid w:val="121A196E"/>
    <w:rsid w:val="1246181D"/>
    <w:rsid w:val="128ADDFA"/>
    <w:rsid w:val="128F7557"/>
    <w:rsid w:val="129A6CE2"/>
    <w:rsid w:val="12BAD4AA"/>
    <w:rsid w:val="12C39F62"/>
    <w:rsid w:val="12D233BE"/>
    <w:rsid w:val="12D6A05F"/>
    <w:rsid w:val="130539EC"/>
    <w:rsid w:val="131A8A2C"/>
    <w:rsid w:val="131E1B19"/>
    <w:rsid w:val="1349A825"/>
    <w:rsid w:val="13601C5F"/>
    <w:rsid w:val="1363C91D"/>
    <w:rsid w:val="1365D32F"/>
    <w:rsid w:val="13B10945"/>
    <w:rsid w:val="13B8248F"/>
    <w:rsid w:val="13C2D38E"/>
    <w:rsid w:val="13D9ECA8"/>
    <w:rsid w:val="13E5D1F5"/>
    <w:rsid w:val="14363D43"/>
    <w:rsid w:val="143C4EB9"/>
    <w:rsid w:val="144084F1"/>
    <w:rsid w:val="14498B7F"/>
    <w:rsid w:val="14566622"/>
    <w:rsid w:val="14AEE043"/>
    <w:rsid w:val="14B38963"/>
    <w:rsid w:val="14DF8BAA"/>
    <w:rsid w:val="14DF92C0"/>
    <w:rsid w:val="14F22B93"/>
    <w:rsid w:val="15610A9E"/>
    <w:rsid w:val="15DCEEE2"/>
    <w:rsid w:val="160DC581"/>
    <w:rsid w:val="167A1B12"/>
    <w:rsid w:val="167BC9CA"/>
    <w:rsid w:val="1691F47E"/>
    <w:rsid w:val="16B6B23E"/>
    <w:rsid w:val="16E0EF09"/>
    <w:rsid w:val="16F5B861"/>
    <w:rsid w:val="171CE56C"/>
    <w:rsid w:val="173314DB"/>
    <w:rsid w:val="174826F1"/>
    <w:rsid w:val="1763E299"/>
    <w:rsid w:val="176803E4"/>
    <w:rsid w:val="177D3CCC"/>
    <w:rsid w:val="17CB476F"/>
    <w:rsid w:val="18528124"/>
    <w:rsid w:val="1861B1D2"/>
    <w:rsid w:val="1868B0CB"/>
    <w:rsid w:val="186B23E5"/>
    <w:rsid w:val="18AEF073"/>
    <w:rsid w:val="18B4502D"/>
    <w:rsid w:val="18EF6EF1"/>
    <w:rsid w:val="18F15756"/>
    <w:rsid w:val="196178C6"/>
    <w:rsid w:val="1A0363E2"/>
    <w:rsid w:val="1A24B866"/>
    <w:rsid w:val="1A3884CD"/>
    <w:rsid w:val="1A4A60BA"/>
    <w:rsid w:val="1A6D7C41"/>
    <w:rsid w:val="1AD2418D"/>
    <w:rsid w:val="1AF17E35"/>
    <w:rsid w:val="1AF71144"/>
    <w:rsid w:val="1AFBBA2B"/>
    <w:rsid w:val="1B009313"/>
    <w:rsid w:val="1B5FD4C7"/>
    <w:rsid w:val="1B764349"/>
    <w:rsid w:val="1B947904"/>
    <w:rsid w:val="1B9643AD"/>
    <w:rsid w:val="1BA58205"/>
    <w:rsid w:val="1BBD6547"/>
    <w:rsid w:val="1BE250E6"/>
    <w:rsid w:val="1BEFE39E"/>
    <w:rsid w:val="1C066D75"/>
    <w:rsid w:val="1C36579D"/>
    <w:rsid w:val="1C81D389"/>
    <w:rsid w:val="1CB99C74"/>
    <w:rsid w:val="1CF7142B"/>
    <w:rsid w:val="1D0EBA05"/>
    <w:rsid w:val="1D86C0B3"/>
    <w:rsid w:val="1DE6F669"/>
    <w:rsid w:val="1E0B627C"/>
    <w:rsid w:val="1E2216FB"/>
    <w:rsid w:val="1E256EB3"/>
    <w:rsid w:val="1E5B732D"/>
    <w:rsid w:val="1E646DA5"/>
    <w:rsid w:val="1E6DE463"/>
    <w:rsid w:val="1ED629A9"/>
    <w:rsid w:val="1F19F1A8"/>
    <w:rsid w:val="1F6178A9"/>
    <w:rsid w:val="1F6DF85F"/>
    <w:rsid w:val="1FB3A372"/>
    <w:rsid w:val="1FF430E3"/>
    <w:rsid w:val="200C7DD3"/>
    <w:rsid w:val="2030F24B"/>
    <w:rsid w:val="207F3191"/>
    <w:rsid w:val="20A36BE5"/>
    <w:rsid w:val="20C240CF"/>
    <w:rsid w:val="210B15EB"/>
    <w:rsid w:val="21179C1F"/>
    <w:rsid w:val="217E7DD3"/>
    <w:rsid w:val="21973AAC"/>
    <w:rsid w:val="21979AC4"/>
    <w:rsid w:val="21BDDCE5"/>
    <w:rsid w:val="21FB0DEF"/>
    <w:rsid w:val="2205AB0F"/>
    <w:rsid w:val="221DA550"/>
    <w:rsid w:val="223E3C81"/>
    <w:rsid w:val="2243D946"/>
    <w:rsid w:val="226B1870"/>
    <w:rsid w:val="2282D8CF"/>
    <w:rsid w:val="22AFB0BB"/>
    <w:rsid w:val="2312F72A"/>
    <w:rsid w:val="233A7B31"/>
    <w:rsid w:val="235BA08B"/>
    <w:rsid w:val="23AA845A"/>
    <w:rsid w:val="23D80C97"/>
    <w:rsid w:val="23F79FEA"/>
    <w:rsid w:val="2416F8D5"/>
    <w:rsid w:val="241CB148"/>
    <w:rsid w:val="241D06E7"/>
    <w:rsid w:val="2434B370"/>
    <w:rsid w:val="24394A26"/>
    <w:rsid w:val="248116DD"/>
    <w:rsid w:val="248E4CFC"/>
    <w:rsid w:val="24A1997F"/>
    <w:rsid w:val="24FDB84E"/>
    <w:rsid w:val="251F8554"/>
    <w:rsid w:val="2570B872"/>
    <w:rsid w:val="25779CFA"/>
    <w:rsid w:val="2596214F"/>
    <w:rsid w:val="25CC7F96"/>
    <w:rsid w:val="2623C4C5"/>
    <w:rsid w:val="263B265E"/>
    <w:rsid w:val="26B580E0"/>
    <w:rsid w:val="26CDC469"/>
    <w:rsid w:val="26EB5328"/>
    <w:rsid w:val="26F340AE"/>
    <w:rsid w:val="274CCF12"/>
    <w:rsid w:val="278225BF"/>
    <w:rsid w:val="278B2FA4"/>
    <w:rsid w:val="27D4FB84"/>
    <w:rsid w:val="27F830E3"/>
    <w:rsid w:val="2820B36C"/>
    <w:rsid w:val="283A8EB3"/>
    <w:rsid w:val="287BA36C"/>
    <w:rsid w:val="2886F1B3"/>
    <w:rsid w:val="28D798B9"/>
    <w:rsid w:val="29447EA4"/>
    <w:rsid w:val="295CA54A"/>
    <w:rsid w:val="2975DBBD"/>
    <w:rsid w:val="29A821C3"/>
    <w:rsid w:val="29B1D4B6"/>
    <w:rsid w:val="29B6A4C7"/>
    <w:rsid w:val="29DA736B"/>
    <w:rsid w:val="2AA7015F"/>
    <w:rsid w:val="2AADFBEB"/>
    <w:rsid w:val="2AB8988C"/>
    <w:rsid w:val="2AB9F254"/>
    <w:rsid w:val="2AF7B2A6"/>
    <w:rsid w:val="2B0C9C46"/>
    <w:rsid w:val="2B113FAA"/>
    <w:rsid w:val="2B1FD258"/>
    <w:rsid w:val="2B206039"/>
    <w:rsid w:val="2B349A59"/>
    <w:rsid w:val="2B3CFF12"/>
    <w:rsid w:val="2B4DA517"/>
    <w:rsid w:val="2B61A219"/>
    <w:rsid w:val="2B6C28A1"/>
    <w:rsid w:val="2B77F8F8"/>
    <w:rsid w:val="2BA98B63"/>
    <w:rsid w:val="2BDD36EC"/>
    <w:rsid w:val="2BF44024"/>
    <w:rsid w:val="2C2B4BB6"/>
    <w:rsid w:val="2C3E4A95"/>
    <w:rsid w:val="2C512B94"/>
    <w:rsid w:val="2C938307"/>
    <w:rsid w:val="2CD6A6A5"/>
    <w:rsid w:val="2CE29A79"/>
    <w:rsid w:val="2D19E6B3"/>
    <w:rsid w:val="2D3C3D9B"/>
    <w:rsid w:val="2D627FEB"/>
    <w:rsid w:val="2D69D464"/>
    <w:rsid w:val="2D954130"/>
    <w:rsid w:val="2DC0E388"/>
    <w:rsid w:val="2DDA4F19"/>
    <w:rsid w:val="2E292721"/>
    <w:rsid w:val="2E3A3022"/>
    <w:rsid w:val="2E8C4061"/>
    <w:rsid w:val="2EA13783"/>
    <w:rsid w:val="2EDB5E76"/>
    <w:rsid w:val="2EED4992"/>
    <w:rsid w:val="2EEED2A2"/>
    <w:rsid w:val="2EF26A33"/>
    <w:rsid w:val="2F716214"/>
    <w:rsid w:val="2F83EA53"/>
    <w:rsid w:val="2F8ECE40"/>
    <w:rsid w:val="2F9CDBEE"/>
    <w:rsid w:val="3012C42D"/>
    <w:rsid w:val="301942FC"/>
    <w:rsid w:val="301B1192"/>
    <w:rsid w:val="303F116E"/>
    <w:rsid w:val="3081C50E"/>
    <w:rsid w:val="30B0A80F"/>
    <w:rsid w:val="30CA9A99"/>
    <w:rsid w:val="30EF25CA"/>
    <w:rsid w:val="3185F861"/>
    <w:rsid w:val="31B82A2E"/>
    <w:rsid w:val="31DA847A"/>
    <w:rsid w:val="31E670D9"/>
    <w:rsid w:val="320A05D6"/>
    <w:rsid w:val="32963967"/>
    <w:rsid w:val="32B35928"/>
    <w:rsid w:val="32D88467"/>
    <w:rsid w:val="32FC7443"/>
    <w:rsid w:val="336CC935"/>
    <w:rsid w:val="33FB178C"/>
    <w:rsid w:val="34742FB6"/>
    <w:rsid w:val="348BA255"/>
    <w:rsid w:val="348F2645"/>
    <w:rsid w:val="34C67E0F"/>
    <w:rsid w:val="353D1F6D"/>
    <w:rsid w:val="354F6BC5"/>
    <w:rsid w:val="35DE0F02"/>
    <w:rsid w:val="35E8D02D"/>
    <w:rsid w:val="36484E21"/>
    <w:rsid w:val="36765530"/>
    <w:rsid w:val="36DF0144"/>
    <w:rsid w:val="36F6E61B"/>
    <w:rsid w:val="3720375E"/>
    <w:rsid w:val="373307FB"/>
    <w:rsid w:val="37471471"/>
    <w:rsid w:val="377C02B0"/>
    <w:rsid w:val="37C379B9"/>
    <w:rsid w:val="37F7D962"/>
    <w:rsid w:val="380A2C48"/>
    <w:rsid w:val="381ACDBE"/>
    <w:rsid w:val="38311D6C"/>
    <w:rsid w:val="3832BB3F"/>
    <w:rsid w:val="383CBDA9"/>
    <w:rsid w:val="3849F087"/>
    <w:rsid w:val="38586980"/>
    <w:rsid w:val="386DCE7B"/>
    <w:rsid w:val="3872F878"/>
    <w:rsid w:val="3877E187"/>
    <w:rsid w:val="38F6FAB2"/>
    <w:rsid w:val="38FC0E4B"/>
    <w:rsid w:val="3944AE7E"/>
    <w:rsid w:val="3973A43A"/>
    <w:rsid w:val="39C78509"/>
    <w:rsid w:val="39DF1123"/>
    <w:rsid w:val="39E5C0E8"/>
    <w:rsid w:val="39E5EE12"/>
    <w:rsid w:val="3A1FBD81"/>
    <w:rsid w:val="3A278CE3"/>
    <w:rsid w:val="3A59F8A3"/>
    <w:rsid w:val="3A896AB9"/>
    <w:rsid w:val="3AE900B6"/>
    <w:rsid w:val="3AF95BF8"/>
    <w:rsid w:val="3B4D62AF"/>
    <w:rsid w:val="3B53A022"/>
    <w:rsid w:val="3B7718EA"/>
    <w:rsid w:val="3BAC60F1"/>
    <w:rsid w:val="3BB91338"/>
    <w:rsid w:val="3BD23082"/>
    <w:rsid w:val="3BE94117"/>
    <w:rsid w:val="3C79D2FA"/>
    <w:rsid w:val="3CADF283"/>
    <w:rsid w:val="3CB19457"/>
    <w:rsid w:val="3CBC49E7"/>
    <w:rsid w:val="3CF5810E"/>
    <w:rsid w:val="3D688728"/>
    <w:rsid w:val="3D825EE0"/>
    <w:rsid w:val="3D83C4A9"/>
    <w:rsid w:val="3D9BE747"/>
    <w:rsid w:val="3DB46E83"/>
    <w:rsid w:val="3DD8988C"/>
    <w:rsid w:val="3E00BB80"/>
    <w:rsid w:val="3E0F7893"/>
    <w:rsid w:val="3E30FCBA"/>
    <w:rsid w:val="3E34E29E"/>
    <w:rsid w:val="3E4059F7"/>
    <w:rsid w:val="3E4DF60C"/>
    <w:rsid w:val="3E534092"/>
    <w:rsid w:val="3E83ACE0"/>
    <w:rsid w:val="3E919239"/>
    <w:rsid w:val="3EA74749"/>
    <w:rsid w:val="3EC7BDF1"/>
    <w:rsid w:val="3F288947"/>
    <w:rsid w:val="3F65BDBA"/>
    <w:rsid w:val="3F80DA89"/>
    <w:rsid w:val="3F91DC30"/>
    <w:rsid w:val="3F993B7F"/>
    <w:rsid w:val="3FD4EC77"/>
    <w:rsid w:val="402F4031"/>
    <w:rsid w:val="4030E0B4"/>
    <w:rsid w:val="406CBB2D"/>
    <w:rsid w:val="4090F197"/>
    <w:rsid w:val="40D50A86"/>
    <w:rsid w:val="40E37F42"/>
    <w:rsid w:val="40F8AC3D"/>
    <w:rsid w:val="412A3972"/>
    <w:rsid w:val="414FC063"/>
    <w:rsid w:val="416AC592"/>
    <w:rsid w:val="4180C6BD"/>
    <w:rsid w:val="41C5455D"/>
    <w:rsid w:val="41CD5CAF"/>
    <w:rsid w:val="41DE6572"/>
    <w:rsid w:val="41E01C40"/>
    <w:rsid w:val="4228AE57"/>
    <w:rsid w:val="4245ED20"/>
    <w:rsid w:val="4252FFC4"/>
    <w:rsid w:val="4283891B"/>
    <w:rsid w:val="4291487A"/>
    <w:rsid w:val="42C000ED"/>
    <w:rsid w:val="42CF5D47"/>
    <w:rsid w:val="43003465"/>
    <w:rsid w:val="4315984B"/>
    <w:rsid w:val="4328602D"/>
    <w:rsid w:val="4360565A"/>
    <w:rsid w:val="43688176"/>
    <w:rsid w:val="439E4A79"/>
    <w:rsid w:val="43DC0B5F"/>
    <w:rsid w:val="43ED429B"/>
    <w:rsid w:val="43F2C235"/>
    <w:rsid w:val="440088F5"/>
    <w:rsid w:val="440A1527"/>
    <w:rsid w:val="443D95B2"/>
    <w:rsid w:val="44501D6B"/>
    <w:rsid w:val="44A03E3E"/>
    <w:rsid w:val="44AA1CAF"/>
    <w:rsid w:val="44F54114"/>
    <w:rsid w:val="45033405"/>
    <w:rsid w:val="4509C305"/>
    <w:rsid w:val="4526F3AF"/>
    <w:rsid w:val="454C46A1"/>
    <w:rsid w:val="4567573C"/>
    <w:rsid w:val="456C3B8E"/>
    <w:rsid w:val="45805679"/>
    <w:rsid w:val="459C208D"/>
    <w:rsid w:val="46126B1C"/>
    <w:rsid w:val="47265927"/>
    <w:rsid w:val="4737F0EE"/>
    <w:rsid w:val="47653D85"/>
    <w:rsid w:val="479E2E9B"/>
    <w:rsid w:val="47A04814"/>
    <w:rsid w:val="47AD3F5E"/>
    <w:rsid w:val="47F03D14"/>
    <w:rsid w:val="482C0F51"/>
    <w:rsid w:val="482E44F8"/>
    <w:rsid w:val="4851A9DC"/>
    <w:rsid w:val="48AB19EB"/>
    <w:rsid w:val="48AD8B4C"/>
    <w:rsid w:val="48BA1722"/>
    <w:rsid w:val="48C0A2E7"/>
    <w:rsid w:val="48EBC4BE"/>
    <w:rsid w:val="48FCACB0"/>
    <w:rsid w:val="49141305"/>
    <w:rsid w:val="4962D76B"/>
    <w:rsid w:val="49BC909B"/>
    <w:rsid w:val="49C4AFAA"/>
    <w:rsid w:val="49D7C2FA"/>
    <w:rsid w:val="4A1B923F"/>
    <w:rsid w:val="4A2C8169"/>
    <w:rsid w:val="4A36A94D"/>
    <w:rsid w:val="4A4A9648"/>
    <w:rsid w:val="4A5C7348"/>
    <w:rsid w:val="4A6F91B0"/>
    <w:rsid w:val="4A8DC7C7"/>
    <w:rsid w:val="4AC4B4C6"/>
    <w:rsid w:val="4B49BB7E"/>
    <w:rsid w:val="4B4F8977"/>
    <w:rsid w:val="4B6B73FF"/>
    <w:rsid w:val="4B886D51"/>
    <w:rsid w:val="4BC950CA"/>
    <w:rsid w:val="4BCEF96C"/>
    <w:rsid w:val="4BEEFC45"/>
    <w:rsid w:val="4C3A07E3"/>
    <w:rsid w:val="4C6EFDBB"/>
    <w:rsid w:val="4C8FCFCE"/>
    <w:rsid w:val="4C9D1F51"/>
    <w:rsid w:val="4CA1B2D8"/>
    <w:rsid w:val="4CBD4CC8"/>
    <w:rsid w:val="4CBD5543"/>
    <w:rsid w:val="4CCE5B47"/>
    <w:rsid w:val="4CCE891C"/>
    <w:rsid w:val="4D1991B6"/>
    <w:rsid w:val="4D3E527E"/>
    <w:rsid w:val="4D6145C9"/>
    <w:rsid w:val="4DD28EE4"/>
    <w:rsid w:val="4DE9CB02"/>
    <w:rsid w:val="4DF21DAE"/>
    <w:rsid w:val="4DF319CD"/>
    <w:rsid w:val="4E100B68"/>
    <w:rsid w:val="4E3D76DD"/>
    <w:rsid w:val="4E401D87"/>
    <w:rsid w:val="4E977F1C"/>
    <w:rsid w:val="4E9B2C23"/>
    <w:rsid w:val="4EE555E8"/>
    <w:rsid w:val="4F1C7195"/>
    <w:rsid w:val="4F2F102B"/>
    <w:rsid w:val="4F69BAE6"/>
    <w:rsid w:val="4F73AF79"/>
    <w:rsid w:val="4F77CFB7"/>
    <w:rsid w:val="4FCC97C5"/>
    <w:rsid w:val="4FEF19F8"/>
    <w:rsid w:val="4FF1B81F"/>
    <w:rsid w:val="500C1471"/>
    <w:rsid w:val="502A0797"/>
    <w:rsid w:val="505142E3"/>
    <w:rsid w:val="50641A76"/>
    <w:rsid w:val="50B062B1"/>
    <w:rsid w:val="50B37851"/>
    <w:rsid w:val="50BA753F"/>
    <w:rsid w:val="50DF3755"/>
    <w:rsid w:val="5116BD8D"/>
    <w:rsid w:val="514BDAB5"/>
    <w:rsid w:val="5173B544"/>
    <w:rsid w:val="51A9D6AD"/>
    <w:rsid w:val="51D3C41C"/>
    <w:rsid w:val="51D446B8"/>
    <w:rsid w:val="51E5C23E"/>
    <w:rsid w:val="521965CA"/>
    <w:rsid w:val="521AFC48"/>
    <w:rsid w:val="5232D7C0"/>
    <w:rsid w:val="525340F3"/>
    <w:rsid w:val="528AAD7A"/>
    <w:rsid w:val="52963044"/>
    <w:rsid w:val="5298E9CF"/>
    <w:rsid w:val="52BD6F75"/>
    <w:rsid w:val="52F92F12"/>
    <w:rsid w:val="5301C93D"/>
    <w:rsid w:val="5309A214"/>
    <w:rsid w:val="53180140"/>
    <w:rsid w:val="5388BCDA"/>
    <w:rsid w:val="53B78BB8"/>
    <w:rsid w:val="53D6BAFD"/>
    <w:rsid w:val="53FB53B7"/>
    <w:rsid w:val="5400DBE8"/>
    <w:rsid w:val="54269664"/>
    <w:rsid w:val="54309872"/>
    <w:rsid w:val="544A39B7"/>
    <w:rsid w:val="545CD242"/>
    <w:rsid w:val="54B48560"/>
    <w:rsid w:val="54E39F11"/>
    <w:rsid w:val="55620E95"/>
    <w:rsid w:val="55DF7A46"/>
    <w:rsid w:val="55FB3F0C"/>
    <w:rsid w:val="561AB972"/>
    <w:rsid w:val="56295957"/>
    <w:rsid w:val="56C9BC4B"/>
    <w:rsid w:val="56CC0C67"/>
    <w:rsid w:val="56DD6AA6"/>
    <w:rsid w:val="56F1DC14"/>
    <w:rsid w:val="5764D13C"/>
    <w:rsid w:val="57754EEE"/>
    <w:rsid w:val="578398C7"/>
    <w:rsid w:val="57982567"/>
    <w:rsid w:val="57A483F8"/>
    <w:rsid w:val="57F3EA94"/>
    <w:rsid w:val="57FD608A"/>
    <w:rsid w:val="58082746"/>
    <w:rsid w:val="584AF326"/>
    <w:rsid w:val="58AC9338"/>
    <w:rsid w:val="58C57038"/>
    <w:rsid w:val="58D4FEE4"/>
    <w:rsid w:val="58F991B5"/>
    <w:rsid w:val="59133FBC"/>
    <w:rsid w:val="5939969A"/>
    <w:rsid w:val="594AF7EC"/>
    <w:rsid w:val="595DA9EB"/>
    <w:rsid w:val="5982AFEE"/>
    <w:rsid w:val="59CAAE84"/>
    <w:rsid w:val="59D82079"/>
    <w:rsid w:val="59DE9C4B"/>
    <w:rsid w:val="59FF0FA9"/>
    <w:rsid w:val="5A41E305"/>
    <w:rsid w:val="5A9B15E9"/>
    <w:rsid w:val="5A9E4015"/>
    <w:rsid w:val="5AB76C0D"/>
    <w:rsid w:val="5ADC114F"/>
    <w:rsid w:val="5ADE584C"/>
    <w:rsid w:val="5ADE9FBE"/>
    <w:rsid w:val="5B174135"/>
    <w:rsid w:val="5B1FDB31"/>
    <w:rsid w:val="5B24A76D"/>
    <w:rsid w:val="5B2BDB9D"/>
    <w:rsid w:val="5B3F0952"/>
    <w:rsid w:val="5B5A77CA"/>
    <w:rsid w:val="5B84DF37"/>
    <w:rsid w:val="5B93D957"/>
    <w:rsid w:val="5BA30E77"/>
    <w:rsid w:val="5BC33553"/>
    <w:rsid w:val="5BC8A5D7"/>
    <w:rsid w:val="5BF20193"/>
    <w:rsid w:val="5BFA85F2"/>
    <w:rsid w:val="5C0081E3"/>
    <w:rsid w:val="5C037DC3"/>
    <w:rsid w:val="5C0FC934"/>
    <w:rsid w:val="5C4CC6D2"/>
    <w:rsid w:val="5C630572"/>
    <w:rsid w:val="5C7689D9"/>
    <w:rsid w:val="5CC96173"/>
    <w:rsid w:val="5D10BE93"/>
    <w:rsid w:val="5D149648"/>
    <w:rsid w:val="5D3C7F63"/>
    <w:rsid w:val="5D690B1E"/>
    <w:rsid w:val="5D9B1264"/>
    <w:rsid w:val="5DF5AB7B"/>
    <w:rsid w:val="5DFE3195"/>
    <w:rsid w:val="5E19077D"/>
    <w:rsid w:val="5E54E08B"/>
    <w:rsid w:val="5E84D26A"/>
    <w:rsid w:val="5EB54DAB"/>
    <w:rsid w:val="5EE9AA41"/>
    <w:rsid w:val="5EFFC486"/>
    <w:rsid w:val="5F54DD39"/>
    <w:rsid w:val="5F705676"/>
    <w:rsid w:val="5F9A36AC"/>
    <w:rsid w:val="5FC02185"/>
    <w:rsid w:val="5FC605B7"/>
    <w:rsid w:val="5FE4C65C"/>
    <w:rsid w:val="600E5D49"/>
    <w:rsid w:val="603B9D74"/>
    <w:rsid w:val="6043BDEF"/>
    <w:rsid w:val="609C4F04"/>
    <w:rsid w:val="60DA5B4A"/>
    <w:rsid w:val="60F9A577"/>
    <w:rsid w:val="6105ED6E"/>
    <w:rsid w:val="6129F792"/>
    <w:rsid w:val="614ABD2D"/>
    <w:rsid w:val="6175D1BB"/>
    <w:rsid w:val="617DF209"/>
    <w:rsid w:val="6195CF99"/>
    <w:rsid w:val="61A5EE11"/>
    <w:rsid w:val="627EE999"/>
    <w:rsid w:val="627EFE5C"/>
    <w:rsid w:val="62B8565A"/>
    <w:rsid w:val="62CBCBDC"/>
    <w:rsid w:val="62E7F353"/>
    <w:rsid w:val="62E86D35"/>
    <w:rsid w:val="62F6D336"/>
    <w:rsid w:val="63906573"/>
    <w:rsid w:val="641B5CE9"/>
    <w:rsid w:val="642574C5"/>
    <w:rsid w:val="643FEECA"/>
    <w:rsid w:val="64732468"/>
    <w:rsid w:val="64929C50"/>
    <w:rsid w:val="65146B72"/>
    <w:rsid w:val="651C213B"/>
    <w:rsid w:val="652183E2"/>
    <w:rsid w:val="65383F17"/>
    <w:rsid w:val="653A6DB0"/>
    <w:rsid w:val="65416377"/>
    <w:rsid w:val="65417CD7"/>
    <w:rsid w:val="655AF4A6"/>
    <w:rsid w:val="65B59E43"/>
    <w:rsid w:val="65CF8405"/>
    <w:rsid w:val="65E8BE70"/>
    <w:rsid w:val="6606FA89"/>
    <w:rsid w:val="66669EEB"/>
    <w:rsid w:val="667F8B5C"/>
    <w:rsid w:val="668554DE"/>
    <w:rsid w:val="66A3BD5A"/>
    <w:rsid w:val="66E8A24D"/>
    <w:rsid w:val="66FE8CC0"/>
    <w:rsid w:val="67090E8E"/>
    <w:rsid w:val="671A4684"/>
    <w:rsid w:val="6726DC1C"/>
    <w:rsid w:val="67D7FCBE"/>
    <w:rsid w:val="67FD6093"/>
    <w:rsid w:val="681F3A62"/>
    <w:rsid w:val="6833DE36"/>
    <w:rsid w:val="684DB287"/>
    <w:rsid w:val="6894D438"/>
    <w:rsid w:val="68A29F4A"/>
    <w:rsid w:val="68BE8C1A"/>
    <w:rsid w:val="693CF504"/>
    <w:rsid w:val="696292DE"/>
    <w:rsid w:val="697BE15D"/>
    <w:rsid w:val="6980FDD8"/>
    <w:rsid w:val="69ABA34E"/>
    <w:rsid w:val="69B1F4E8"/>
    <w:rsid w:val="69D7B6D3"/>
    <w:rsid w:val="6A33303E"/>
    <w:rsid w:val="6A5B48EF"/>
    <w:rsid w:val="6A835C08"/>
    <w:rsid w:val="6A9E3EBF"/>
    <w:rsid w:val="6ACAF023"/>
    <w:rsid w:val="6AEAFBBC"/>
    <w:rsid w:val="6AF0AA44"/>
    <w:rsid w:val="6B0AB462"/>
    <w:rsid w:val="6B570F8E"/>
    <w:rsid w:val="6BAB1802"/>
    <w:rsid w:val="6C284015"/>
    <w:rsid w:val="6C77136F"/>
    <w:rsid w:val="6C7ED4EF"/>
    <w:rsid w:val="6C8CF3D7"/>
    <w:rsid w:val="6CF7125B"/>
    <w:rsid w:val="6CFAF375"/>
    <w:rsid w:val="6D034755"/>
    <w:rsid w:val="6D15CCDA"/>
    <w:rsid w:val="6D4A2E94"/>
    <w:rsid w:val="6D6A6741"/>
    <w:rsid w:val="6D7553BC"/>
    <w:rsid w:val="6D888ECA"/>
    <w:rsid w:val="6D9281C2"/>
    <w:rsid w:val="6D9A4CCD"/>
    <w:rsid w:val="6DB09347"/>
    <w:rsid w:val="6DBE5D64"/>
    <w:rsid w:val="6DF1D67C"/>
    <w:rsid w:val="6E425524"/>
    <w:rsid w:val="6EC72FA5"/>
    <w:rsid w:val="6EDE6265"/>
    <w:rsid w:val="6EEECBF4"/>
    <w:rsid w:val="6F01E97D"/>
    <w:rsid w:val="6F6E2FD0"/>
    <w:rsid w:val="6FA46DDC"/>
    <w:rsid w:val="6FBC39F4"/>
    <w:rsid w:val="6FC764A1"/>
    <w:rsid w:val="6FDE2585"/>
    <w:rsid w:val="6FED404B"/>
    <w:rsid w:val="6FEFCCD0"/>
    <w:rsid w:val="70021928"/>
    <w:rsid w:val="702E6307"/>
    <w:rsid w:val="70530078"/>
    <w:rsid w:val="706C28D5"/>
    <w:rsid w:val="70761DA3"/>
    <w:rsid w:val="70BF049F"/>
    <w:rsid w:val="70C9C98C"/>
    <w:rsid w:val="70E808DA"/>
    <w:rsid w:val="70F6DDFF"/>
    <w:rsid w:val="711965DD"/>
    <w:rsid w:val="713B9D21"/>
    <w:rsid w:val="714D8B4D"/>
    <w:rsid w:val="714D95DF"/>
    <w:rsid w:val="7172A06E"/>
    <w:rsid w:val="71806657"/>
    <w:rsid w:val="7188DE70"/>
    <w:rsid w:val="71E5B55E"/>
    <w:rsid w:val="72283E29"/>
    <w:rsid w:val="72319CB9"/>
    <w:rsid w:val="724A3836"/>
    <w:rsid w:val="726167B6"/>
    <w:rsid w:val="726ED9F0"/>
    <w:rsid w:val="726FB28F"/>
    <w:rsid w:val="7282CE8A"/>
    <w:rsid w:val="7286B4FB"/>
    <w:rsid w:val="72B305F5"/>
    <w:rsid w:val="72B70A20"/>
    <w:rsid w:val="72C86F50"/>
    <w:rsid w:val="72FA9C02"/>
    <w:rsid w:val="72FFDDE7"/>
    <w:rsid w:val="73096332"/>
    <w:rsid w:val="733C3045"/>
    <w:rsid w:val="734ADBE1"/>
    <w:rsid w:val="7373BAD2"/>
    <w:rsid w:val="73B97018"/>
    <w:rsid w:val="73E60897"/>
    <w:rsid w:val="73E61D52"/>
    <w:rsid w:val="7404EE2D"/>
    <w:rsid w:val="744ED656"/>
    <w:rsid w:val="745C2055"/>
    <w:rsid w:val="74622A4A"/>
    <w:rsid w:val="7512253E"/>
    <w:rsid w:val="754A8C0F"/>
    <w:rsid w:val="754C7F0D"/>
    <w:rsid w:val="75874D74"/>
    <w:rsid w:val="7594D878"/>
    <w:rsid w:val="760E55DE"/>
    <w:rsid w:val="761BD171"/>
    <w:rsid w:val="762DC0CC"/>
    <w:rsid w:val="7647011D"/>
    <w:rsid w:val="76661BE9"/>
    <w:rsid w:val="76663C29"/>
    <w:rsid w:val="766ADC24"/>
    <w:rsid w:val="766E3B45"/>
    <w:rsid w:val="76A0916B"/>
    <w:rsid w:val="76E65C70"/>
    <w:rsid w:val="76F70B62"/>
    <w:rsid w:val="776F4469"/>
    <w:rsid w:val="777202E6"/>
    <w:rsid w:val="778AF80D"/>
    <w:rsid w:val="77904ACE"/>
    <w:rsid w:val="77E2CCDD"/>
    <w:rsid w:val="78020C8A"/>
    <w:rsid w:val="7818F04D"/>
    <w:rsid w:val="782237E4"/>
    <w:rsid w:val="78380BFD"/>
    <w:rsid w:val="78A8CBC3"/>
    <w:rsid w:val="78CACD04"/>
    <w:rsid w:val="78D8F55F"/>
    <w:rsid w:val="790FD73A"/>
    <w:rsid w:val="79171927"/>
    <w:rsid w:val="791E9487"/>
    <w:rsid w:val="794122CD"/>
    <w:rsid w:val="79D1AE65"/>
    <w:rsid w:val="79F8B4C9"/>
    <w:rsid w:val="7A27F8C4"/>
    <w:rsid w:val="7A339323"/>
    <w:rsid w:val="7A3543D5"/>
    <w:rsid w:val="7A6E322E"/>
    <w:rsid w:val="7A9066C5"/>
    <w:rsid w:val="7ADF32E3"/>
    <w:rsid w:val="7ADFAA7B"/>
    <w:rsid w:val="7AEF706C"/>
    <w:rsid w:val="7B2E12C1"/>
    <w:rsid w:val="7B5A635D"/>
    <w:rsid w:val="7B98561F"/>
    <w:rsid w:val="7BE3A02A"/>
    <w:rsid w:val="7C267FE4"/>
    <w:rsid w:val="7C37B2DD"/>
    <w:rsid w:val="7C7D6DF1"/>
    <w:rsid w:val="7CD41CE7"/>
    <w:rsid w:val="7CE69844"/>
    <w:rsid w:val="7D1B8E12"/>
    <w:rsid w:val="7D342680"/>
    <w:rsid w:val="7D569F6B"/>
    <w:rsid w:val="7D974323"/>
    <w:rsid w:val="7DE68FA7"/>
    <w:rsid w:val="7E104D52"/>
    <w:rsid w:val="7E2B1CE0"/>
    <w:rsid w:val="7E308F72"/>
    <w:rsid w:val="7E440379"/>
    <w:rsid w:val="7E584EC5"/>
    <w:rsid w:val="7E6B65AB"/>
    <w:rsid w:val="7E85AF60"/>
    <w:rsid w:val="7EAB97E1"/>
    <w:rsid w:val="7EBCDF22"/>
    <w:rsid w:val="7EC694E4"/>
    <w:rsid w:val="7ECF33AD"/>
    <w:rsid w:val="7ECFF6E1"/>
    <w:rsid w:val="7EE9BC27"/>
    <w:rsid w:val="7F64D7FA"/>
    <w:rsid w:val="7F6B14E2"/>
    <w:rsid w:val="7FDAE995"/>
    <w:rsid w:val="7FE01E97"/>
  </w:rsids>
  <m:mathPr>
    <m:mathFont m:val="Cambria Math"/>
    <m:brkBin m:val="before"/>
    <m:brkBinSub m:val="--"/>
    <m:smallFrac m:val="0"/>
    <m:dispDef/>
    <m:lMargin m:val="0"/>
    <m:rMargin m:val="0"/>
    <m:defJc m:val="centerGroup"/>
    <m:wrapIndent m:val="1440"/>
    <m:intLim m:val="subSup"/>
    <m:naryLim m:val="undOvr"/>
  </m:mathPr>
  <w:themeFontLang w:val="nb-NO"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BFC651"/>
  <w15:docId w15:val="{800DAE1B-732F-413E-905A-CCB1901E52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E2217"/>
  </w:style>
  <w:style w:type="paragraph" w:styleId="Overskrift1">
    <w:name w:val="heading 1"/>
    <w:basedOn w:val="Normal"/>
    <w:next w:val="Normal"/>
    <w:link w:val="Overskrift1Tegn"/>
    <w:uiPriority w:val="9"/>
    <w:qFormat/>
    <w:rsid w:val="00240F28"/>
    <w:pPr>
      <w:keepNext/>
      <w:keepLines/>
      <w:numPr>
        <w:numId w:val="1"/>
      </w:numPr>
      <w:spacing w:before="360" w:after="120"/>
      <w:outlineLvl w:val="0"/>
    </w:pPr>
    <w:rPr>
      <w:rFonts w:asciiTheme="majorHAnsi" w:eastAsiaTheme="majorEastAsia" w:hAnsiTheme="majorHAnsi" w:cstheme="majorBidi"/>
      <w:color w:val="2F5496" w:themeColor="accent1" w:themeShade="BF"/>
      <w:sz w:val="32"/>
      <w:szCs w:val="32"/>
    </w:rPr>
  </w:style>
  <w:style w:type="paragraph" w:styleId="Overskrift2">
    <w:name w:val="heading 2"/>
    <w:basedOn w:val="Normal"/>
    <w:next w:val="Normal"/>
    <w:link w:val="Overskrift2Tegn"/>
    <w:autoRedefine/>
    <w:uiPriority w:val="9"/>
    <w:unhideWhenUsed/>
    <w:qFormat/>
    <w:rsid w:val="00B76701"/>
    <w:pPr>
      <w:keepNext/>
      <w:keepLines/>
      <w:numPr>
        <w:ilvl w:val="1"/>
        <w:numId w:val="1"/>
      </w:numPr>
      <w:spacing w:before="40" w:after="0"/>
      <w:outlineLvl w:val="1"/>
    </w:pPr>
    <w:rPr>
      <w:rFonts w:asciiTheme="majorHAnsi" w:eastAsiaTheme="majorEastAsia" w:hAnsiTheme="majorHAnsi" w:cstheme="majorBidi"/>
      <w:color w:val="2F5496" w:themeColor="accent1" w:themeShade="BF"/>
      <w:sz w:val="28"/>
      <w:szCs w:val="26"/>
    </w:rPr>
  </w:style>
  <w:style w:type="paragraph" w:styleId="Overskrift3">
    <w:name w:val="heading 3"/>
    <w:basedOn w:val="Normal"/>
    <w:next w:val="Normal"/>
    <w:link w:val="Overskrift3Tegn"/>
    <w:uiPriority w:val="9"/>
    <w:unhideWhenUsed/>
    <w:qFormat/>
    <w:rsid w:val="00C35A27"/>
    <w:pPr>
      <w:keepNext/>
      <w:keepLines/>
      <w:numPr>
        <w:ilvl w:val="2"/>
        <w:numId w:val="1"/>
      </w:numPr>
      <w:spacing w:before="40" w:after="0"/>
      <w:outlineLvl w:val="2"/>
    </w:pPr>
    <w:rPr>
      <w:rFonts w:ascii="Calibri Light" w:eastAsiaTheme="majorEastAsia" w:hAnsi="Calibri Light" w:cstheme="majorBidi"/>
      <w:color w:val="2E74B5" w:themeColor="accent5" w:themeShade="BF"/>
      <w:sz w:val="24"/>
      <w:szCs w:val="24"/>
    </w:rPr>
  </w:style>
  <w:style w:type="paragraph" w:styleId="Overskrift4">
    <w:name w:val="heading 4"/>
    <w:basedOn w:val="Normal"/>
    <w:next w:val="Normal"/>
    <w:link w:val="Overskrift4Tegn"/>
    <w:uiPriority w:val="9"/>
    <w:unhideWhenUsed/>
    <w:qFormat/>
    <w:rsid w:val="00534990"/>
    <w:pPr>
      <w:keepNext/>
      <w:keepLines/>
      <w:numPr>
        <w:ilvl w:val="3"/>
        <w:numId w:val="1"/>
      </w:numPr>
      <w:spacing w:before="40" w:after="0"/>
      <w:outlineLvl w:val="3"/>
    </w:pPr>
    <w:rPr>
      <w:rFonts w:eastAsiaTheme="majorEastAsia" w:cstheme="majorBidi"/>
      <w:iCs/>
    </w:rPr>
  </w:style>
  <w:style w:type="paragraph" w:styleId="Overskrift5">
    <w:name w:val="heading 5"/>
    <w:basedOn w:val="Normal"/>
    <w:next w:val="Normal"/>
    <w:link w:val="Overskrift5Tegn"/>
    <w:uiPriority w:val="9"/>
    <w:unhideWhenUsed/>
    <w:qFormat/>
    <w:rsid w:val="00DC3F20"/>
    <w:pPr>
      <w:keepNext/>
      <w:keepLines/>
      <w:numPr>
        <w:ilvl w:val="4"/>
        <w:numId w:val="1"/>
      </w:numPr>
      <w:spacing w:before="40" w:after="0"/>
      <w:outlineLvl w:val="4"/>
    </w:pPr>
    <w:rPr>
      <w:rFonts w:eastAsiaTheme="majorEastAsia" w:cstheme="majorBidi"/>
    </w:rPr>
  </w:style>
  <w:style w:type="paragraph" w:styleId="Overskrift6">
    <w:name w:val="heading 6"/>
    <w:basedOn w:val="Normal"/>
    <w:next w:val="Normal"/>
    <w:link w:val="Overskrift6Tegn"/>
    <w:uiPriority w:val="9"/>
    <w:unhideWhenUsed/>
    <w:qFormat/>
    <w:rsid w:val="00D41C2F"/>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Overskrift7">
    <w:name w:val="heading 7"/>
    <w:basedOn w:val="Normal"/>
    <w:next w:val="Normal"/>
    <w:link w:val="Overskrift7Tegn"/>
    <w:uiPriority w:val="9"/>
    <w:unhideWhenUsed/>
    <w:qFormat/>
    <w:rsid w:val="00D41C2F"/>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Overskrift8">
    <w:name w:val="heading 8"/>
    <w:basedOn w:val="Normal"/>
    <w:next w:val="Normal"/>
    <w:link w:val="Overskrift8Tegn"/>
    <w:uiPriority w:val="9"/>
    <w:unhideWhenUsed/>
    <w:qFormat/>
    <w:rsid w:val="00D41C2F"/>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Overskrift9">
    <w:name w:val="heading 9"/>
    <w:basedOn w:val="Normal"/>
    <w:next w:val="Normal"/>
    <w:link w:val="Overskrift9Tegn"/>
    <w:uiPriority w:val="9"/>
    <w:unhideWhenUsed/>
    <w:qFormat/>
    <w:rsid w:val="00D41C2F"/>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240F28"/>
    <w:rPr>
      <w:rFonts w:asciiTheme="majorHAnsi" w:eastAsiaTheme="majorEastAsia" w:hAnsiTheme="majorHAnsi" w:cstheme="majorBidi"/>
      <w:color w:val="2F5496" w:themeColor="accent1" w:themeShade="BF"/>
      <w:sz w:val="32"/>
      <w:szCs w:val="32"/>
    </w:rPr>
  </w:style>
  <w:style w:type="character" w:customStyle="1" w:styleId="Overskrift2Tegn">
    <w:name w:val="Overskrift 2 Tegn"/>
    <w:basedOn w:val="Standardskriftforavsnitt"/>
    <w:link w:val="Overskrift2"/>
    <w:uiPriority w:val="9"/>
    <w:rsid w:val="0084145D"/>
    <w:rPr>
      <w:rFonts w:asciiTheme="majorHAnsi" w:eastAsiaTheme="majorEastAsia" w:hAnsiTheme="majorHAnsi" w:cstheme="majorBidi"/>
      <w:color w:val="2F5496" w:themeColor="accent1" w:themeShade="BF"/>
      <w:sz w:val="28"/>
      <w:szCs w:val="26"/>
    </w:rPr>
  </w:style>
  <w:style w:type="character" w:customStyle="1" w:styleId="Overskrift3Tegn">
    <w:name w:val="Overskrift 3 Tegn"/>
    <w:basedOn w:val="Standardskriftforavsnitt"/>
    <w:link w:val="Overskrift3"/>
    <w:uiPriority w:val="9"/>
    <w:rsid w:val="00C35A27"/>
    <w:rPr>
      <w:rFonts w:ascii="Calibri Light" w:eastAsiaTheme="majorEastAsia" w:hAnsi="Calibri Light" w:cstheme="majorBidi"/>
      <w:color w:val="2E74B5" w:themeColor="accent5" w:themeShade="BF"/>
      <w:sz w:val="24"/>
      <w:szCs w:val="24"/>
    </w:rPr>
  </w:style>
  <w:style w:type="character" w:customStyle="1" w:styleId="Overskrift4Tegn">
    <w:name w:val="Overskrift 4 Tegn"/>
    <w:basedOn w:val="Standardskriftforavsnitt"/>
    <w:link w:val="Overskrift4"/>
    <w:uiPriority w:val="9"/>
    <w:rsid w:val="00534990"/>
    <w:rPr>
      <w:rFonts w:eastAsiaTheme="majorEastAsia" w:cstheme="majorBidi"/>
      <w:iCs/>
    </w:rPr>
  </w:style>
  <w:style w:type="character" w:customStyle="1" w:styleId="Overskrift5Tegn">
    <w:name w:val="Overskrift 5 Tegn"/>
    <w:basedOn w:val="Standardskriftforavsnitt"/>
    <w:link w:val="Overskrift5"/>
    <w:uiPriority w:val="9"/>
    <w:rsid w:val="00DC3F20"/>
    <w:rPr>
      <w:rFonts w:eastAsiaTheme="majorEastAsia" w:cstheme="majorBidi"/>
    </w:rPr>
  </w:style>
  <w:style w:type="character" w:customStyle="1" w:styleId="Overskrift6Tegn">
    <w:name w:val="Overskrift 6 Tegn"/>
    <w:basedOn w:val="Standardskriftforavsnitt"/>
    <w:link w:val="Overskrift6"/>
    <w:uiPriority w:val="9"/>
    <w:rsid w:val="00D41C2F"/>
    <w:rPr>
      <w:rFonts w:asciiTheme="majorHAnsi" w:eastAsiaTheme="majorEastAsia" w:hAnsiTheme="majorHAnsi" w:cstheme="majorBidi"/>
      <w:color w:val="1F3763" w:themeColor="accent1" w:themeShade="7F"/>
    </w:rPr>
  </w:style>
  <w:style w:type="character" w:customStyle="1" w:styleId="Overskrift7Tegn">
    <w:name w:val="Overskrift 7 Tegn"/>
    <w:basedOn w:val="Standardskriftforavsnitt"/>
    <w:link w:val="Overskrift7"/>
    <w:uiPriority w:val="9"/>
    <w:rsid w:val="00D41C2F"/>
    <w:rPr>
      <w:rFonts w:asciiTheme="majorHAnsi" w:eastAsiaTheme="majorEastAsia" w:hAnsiTheme="majorHAnsi" w:cstheme="majorBidi"/>
      <w:i/>
      <w:iCs/>
      <w:color w:val="1F3763" w:themeColor="accent1" w:themeShade="7F"/>
    </w:rPr>
  </w:style>
  <w:style w:type="character" w:customStyle="1" w:styleId="Overskrift8Tegn">
    <w:name w:val="Overskrift 8 Tegn"/>
    <w:basedOn w:val="Standardskriftforavsnitt"/>
    <w:link w:val="Overskrift8"/>
    <w:uiPriority w:val="9"/>
    <w:rsid w:val="00D41C2F"/>
    <w:rPr>
      <w:rFonts w:asciiTheme="majorHAnsi" w:eastAsiaTheme="majorEastAsia" w:hAnsiTheme="majorHAnsi" w:cstheme="majorBidi"/>
      <w:color w:val="272727" w:themeColor="text1" w:themeTint="D8"/>
      <w:sz w:val="21"/>
      <w:szCs w:val="21"/>
    </w:rPr>
  </w:style>
  <w:style w:type="character" w:customStyle="1" w:styleId="Overskrift9Tegn">
    <w:name w:val="Overskrift 9 Tegn"/>
    <w:basedOn w:val="Standardskriftforavsnitt"/>
    <w:link w:val="Overskrift9"/>
    <w:uiPriority w:val="9"/>
    <w:rsid w:val="00D41C2F"/>
    <w:rPr>
      <w:rFonts w:asciiTheme="majorHAnsi" w:eastAsiaTheme="majorEastAsia" w:hAnsiTheme="majorHAnsi" w:cstheme="majorBidi"/>
      <w:i/>
      <w:iCs/>
      <w:color w:val="272727" w:themeColor="text1" w:themeTint="D8"/>
      <w:sz w:val="21"/>
      <w:szCs w:val="21"/>
    </w:rPr>
  </w:style>
  <w:style w:type="paragraph" w:styleId="Listeavsnitt">
    <w:name w:val="List Paragraph"/>
    <w:basedOn w:val="Normal"/>
    <w:link w:val="ListeavsnittTegn"/>
    <w:uiPriority w:val="34"/>
    <w:qFormat/>
    <w:rsid w:val="00D41C2F"/>
    <w:pPr>
      <w:ind w:left="720"/>
      <w:contextualSpacing/>
    </w:pPr>
  </w:style>
  <w:style w:type="numbering" w:customStyle="1" w:styleId="Stil2">
    <w:name w:val="Stil2"/>
    <w:uiPriority w:val="99"/>
    <w:rsid w:val="00D41C2F"/>
    <w:pPr>
      <w:numPr>
        <w:numId w:val="2"/>
      </w:numPr>
    </w:pPr>
  </w:style>
  <w:style w:type="numbering" w:customStyle="1" w:styleId="KPAliste">
    <w:name w:val="KPA liste"/>
    <w:uiPriority w:val="99"/>
    <w:rsid w:val="00D41C2F"/>
    <w:pPr>
      <w:numPr>
        <w:numId w:val="3"/>
      </w:numPr>
    </w:pPr>
  </w:style>
  <w:style w:type="paragraph" w:customStyle="1" w:styleId="KPA2">
    <w:name w:val="KPA 2"/>
    <w:basedOn w:val="Overskrift2"/>
    <w:qFormat/>
    <w:rsid w:val="00D41C2F"/>
    <w:pPr>
      <w:keepNext w:val="0"/>
      <w:keepLines w:val="0"/>
      <w:numPr>
        <w:ilvl w:val="0"/>
        <w:numId w:val="0"/>
      </w:numPr>
      <w:spacing w:before="240" w:after="80" w:line="276" w:lineRule="auto"/>
      <w:ind w:left="360" w:hanging="360"/>
    </w:pPr>
    <w:rPr>
      <w:rFonts w:asciiTheme="minorHAnsi" w:eastAsiaTheme="minorEastAsia" w:hAnsiTheme="minorHAnsi" w:cstheme="minorBidi"/>
      <w:smallCaps/>
      <w:color w:val="auto"/>
      <w:spacing w:val="5"/>
      <w:szCs w:val="28"/>
    </w:rPr>
  </w:style>
  <w:style w:type="table" w:styleId="Tabellrutenett">
    <w:name w:val="Table Grid"/>
    <w:basedOn w:val="Vanligtabell"/>
    <w:uiPriority w:val="39"/>
    <w:rsid w:val="00D41C2F"/>
    <w:pPr>
      <w:spacing w:after="0" w:line="240" w:lineRule="auto"/>
      <w:jc w:val="both"/>
    </w:pPr>
    <w:rPr>
      <w:rFonts w:eastAsiaTheme="minorEastAsi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genmellomrom">
    <w:name w:val="No Spacing"/>
    <w:basedOn w:val="Normal"/>
    <w:link w:val="IngenmellomromTegn"/>
    <w:uiPriority w:val="1"/>
    <w:qFormat/>
    <w:rsid w:val="001F4D7F"/>
    <w:pPr>
      <w:spacing w:after="0" w:line="240" w:lineRule="auto"/>
      <w:jc w:val="both"/>
    </w:pPr>
    <w:rPr>
      <w:rFonts w:eastAsiaTheme="minorEastAsia"/>
      <w:sz w:val="20"/>
      <w:szCs w:val="20"/>
    </w:rPr>
  </w:style>
  <w:style w:type="character" w:customStyle="1" w:styleId="IngenmellomromTegn">
    <w:name w:val="Ingen mellomrom Tegn"/>
    <w:basedOn w:val="Standardskriftforavsnitt"/>
    <w:link w:val="Ingenmellomrom"/>
    <w:uiPriority w:val="1"/>
    <w:rsid w:val="001F4D7F"/>
    <w:rPr>
      <w:rFonts w:eastAsiaTheme="minorEastAsia"/>
      <w:sz w:val="20"/>
      <w:szCs w:val="20"/>
    </w:rPr>
  </w:style>
  <w:style w:type="character" w:styleId="Merknadsreferanse">
    <w:name w:val="annotation reference"/>
    <w:basedOn w:val="Standardskriftforavsnitt"/>
    <w:uiPriority w:val="99"/>
    <w:semiHidden/>
    <w:unhideWhenUsed/>
    <w:rsid w:val="00BC17D9"/>
    <w:rPr>
      <w:sz w:val="16"/>
      <w:szCs w:val="16"/>
    </w:rPr>
  </w:style>
  <w:style w:type="paragraph" w:styleId="NormalWeb">
    <w:name w:val="Normal (Web)"/>
    <w:basedOn w:val="Normal"/>
    <w:uiPriority w:val="99"/>
    <w:unhideWhenUsed/>
    <w:rsid w:val="00BC17D9"/>
    <w:pPr>
      <w:spacing w:before="100" w:beforeAutospacing="1" w:after="100" w:afterAutospacing="1" w:line="240" w:lineRule="auto"/>
      <w:jc w:val="both"/>
    </w:pPr>
    <w:rPr>
      <w:rFonts w:ascii="Times New Roman" w:eastAsia="Times New Roman" w:hAnsi="Times New Roman" w:cs="Times New Roman"/>
      <w:sz w:val="24"/>
      <w:szCs w:val="24"/>
      <w:lang w:eastAsia="nb-NO"/>
    </w:rPr>
  </w:style>
  <w:style w:type="paragraph" w:styleId="Merknadstekst">
    <w:name w:val="annotation text"/>
    <w:basedOn w:val="Normal"/>
    <w:link w:val="MerknadstekstTegn"/>
    <w:uiPriority w:val="99"/>
    <w:unhideWhenUsed/>
    <w:rsid w:val="002D1D11"/>
    <w:pPr>
      <w:spacing w:after="200" w:line="240" w:lineRule="auto"/>
      <w:jc w:val="both"/>
    </w:pPr>
    <w:rPr>
      <w:rFonts w:eastAsiaTheme="minorEastAsia"/>
      <w:sz w:val="20"/>
      <w:szCs w:val="20"/>
    </w:rPr>
  </w:style>
  <w:style w:type="character" w:customStyle="1" w:styleId="MerknadstekstTegn">
    <w:name w:val="Merknadstekst Tegn"/>
    <w:basedOn w:val="Standardskriftforavsnitt"/>
    <w:link w:val="Merknadstekst"/>
    <w:uiPriority w:val="99"/>
    <w:rsid w:val="002D1D11"/>
    <w:rPr>
      <w:rFonts w:eastAsiaTheme="minorEastAsia"/>
      <w:sz w:val="20"/>
      <w:szCs w:val="20"/>
    </w:rPr>
  </w:style>
  <w:style w:type="paragraph" w:styleId="Overskriftforinnholdsfortegnelse">
    <w:name w:val="TOC Heading"/>
    <w:basedOn w:val="Overskrift1"/>
    <w:next w:val="Normal"/>
    <w:uiPriority w:val="39"/>
    <w:unhideWhenUsed/>
    <w:qFormat/>
    <w:rsid w:val="00095DDE"/>
    <w:pPr>
      <w:numPr>
        <w:numId w:val="0"/>
      </w:numPr>
      <w:outlineLvl w:val="9"/>
    </w:pPr>
    <w:rPr>
      <w:lang w:eastAsia="nb-NO"/>
    </w:rPr>
  </w:style>
  <w:style w:type="paragraph" w:styleId="INNH1">
    <w:name w:val="toc 1"/>
    <w:basedOn w:val="Normal"/>
    <w:next w:val="Normal"/>
    <w:autoRedefine/>
    <w:uiPriority w:val="39"/>
    <w:unhideWhenUsed/>
    <w:rsid w:val="00095DDE"/>
    <w:pPr>
      <w:spacing w:after="100"/>
    </w:pPr>
  </w:style>
  <w:style w:type="paragraph" w:styleId="INNH2">
    <w:name w:val="toc 2"/>
    <w:basedOn w:val="Normal"/>
    <w:next w:val="Normal"/>
    <w:autoRedefine/>
    <w:uiPriority w:val="39"/>
    <w:unhideWhenUsed/>
    <w:rsid w:val="00095DDE"/>
    <w:pPr>
      <w:spacing w:after="100"/>
      <w:ind w:left="220"/>
    </w:pPr>
  </w:style>
  <w:style w:type="paragraph" w:styleId="INNH3">
    <w:name w:val="toc 3"/>
    <w:basedOn w:val="Normal"/>
    <w:next w:val="Normal"/>
    <w:autoRedefine/>
    <w:uiPriority w:val="39"/>
    <w:unhideWhenUsed/>
    <w:rsid w:val="00095DDE"/>
    <w:pPr>
      <w:spacing w:after="100"/>
      <w:ind w:left="440"/>
    </w:pPr>
  </w:style>
  <w:style w:type="paragraph" w:styleId="INNH4">
    <w:name w:val="toc 4"/>
    <w:basedOn w:val="Normal"/>
    <w:next w:val="Normal"/>
    <w:autoRedefine/>
    <w:uiPriority w:val="39"/>
    <w:unhideWhenUsed/>
    <w:rsid w:val="00095DDE"/>
    <w:pPr>
      <w:spacing w:after="100"/>
      <w:ind w:left="660"/>
    </w:pPr>
    <w:rPr>
      <w:rFonts w:eastAsiaTheme="minorEastAsia"/>
      <w:lang w:eastAsia="nb-NO"/>
    </w:rPr>
  </w:style>
  <w:style w:type="paragraph" w:styleId="INNH5">
    <w:name w:val="toc 5"/>
    <w:basedOn w:val="Normal"/>
    <w:next w:val="Normal"/>
    <w:autoRedefine/>
    <w:uiPriority w:val="39"/>
    <w:unhideWhenUsed/>
    <w:rsid w:val="00095DDE"/>
    <w:pPr>
      <w:spacing w:after="100"/>
      <w:ind w:left="880"/>
    </w:pPr>
    <w:rPr>
      <w:rFonts w:eastAsiaTheme="minorEastAsia"/>
      <w:lang w:eastAsia="nb-NO"/>
    </w:rPr>
  </w:style>
  <w:style w:type="paragraph" w:styleId="INNH6">
    <w:name w:val="toc 6"/>
    <w:basedOn w:val="Normal"/>
    <w:next w:val="Normal"/>
    <w:autoRedefine/>
    <w:uiPriority w:val="39"/>
    <w:unhideWhenUsed/>
    <w:rsid w:val="00095DDE"/>
    <w:pPr>
      <w:spacing w:after="100"/>
      <w:ind w:left="1100"/>
    </w:pPr>
    <w:rPr>
      <w:rFonts w:eastAsiaTheme="minorEastAsia"/>
      <w:lang w:eastAsia="nb-NO"/>
    </w:rPr>
  </w:style>
  <w:style w:type="paragraph" w:styleId="INNH7">
    <w:name w:val="toc 7"/>
    <w:basedOn w:val="Normal"/>
    <w:next w:val="Normal"/>
    <w:autoRedefine/>
    <w:uiPriority w:val="39"/>
    <w:unhideWhenUsed/>
    <w:rsid w:val="00095DDE"/>
    <w:pPr>
      <w:spacing w:after="100"/>
      <w:ind w:left="1320"/>
    </w:pPr>
    <w:rPr>
      <w:rFonts w:eastAsiaTheme="minorEastAsia"/>
      <w:lang w:eastAsia="nb-NO"/>
    </w:rPr>
  </w:style>
  <w:style w:type="paragraph" w:styleId="INNH8">
    <w:name w:val="toc 8"/>
    <w:basedOn w:val="Normal"/>
    <w:next w:val="Normal"/>
    <w:autoRedefine/>
    <w:uiPriority w:val="39"/>
    <w:unhideWhenUsed/>
    <w:rsid w:val="00095DDE"/>
    <w:pPr>
      <w:spacing w:after="100"/>
      <w:ind w:left="1540"/>
    </w:pPr>
    <w:rPr>
      <w:rFonts w:eastAsiaTheme="minorEastAsia"/>
      <w:lang w:eastAsia="nb-NO"/>
    </w:rPr>
  </w:style>
  <w:style w:type="paragraph" w:styleId="INNH9">
    <w:name w:val="toc 9"/>
    <w:basedOn w:val="Normal"/>
    <w:next w:val="Normal"/>
    <w:autoRedefine/>
    <w:uiPriority w:val="39"/>
    <w:unhideWhenUsed/>
    <w:rsid w:val="00095DDE"/>
    <w:pPr>
      <w:spacing w:after="100"/>
      <w:ind w:left="1760"/>
    </w:pPr>
    <w:rPr>
      <w:rFonts w:eastAsiaTheme="minorEastAsia"/>
      <w:lang w:eastAsia="nb-NO"/>
    </w:rPr>
  </w:style>
  <w:style w:type="character" w:styleId="Hyperkobling">
    <w:name w:val="Hyperlink"/>
    <w:basedOn w:val="Standardskriftforavsnitt"/>
    <w:unhideWhenUsed/>
    <w:rsid w:val="00095DDE"/>
    <w:rPr>
      <w:color w:val="0563C1" w:themeColor="hyperlink"/>
      <w:u w:val="single"/>
    </w:rPr>
  </w:style>
  <w:style w:type="character" w:customStyle="1" w:styleId="Ulstomtale1">
    <w:name w:val="Uløst omtale1"/>
    <w:basedOn w:val="Standardskriftforavsnitt"/>
    <w:uiPriority w:val="99"/>
    <w:semiHidden/>
    <w:unhideWhenUsed/>
    <w:rsid w:val="00095DDE"/>
    <w:rPr>
      <w:color w:val="808080"/>
      <w:shd w:val="clear" w:color="auto" w:fill="E6E6E6"/>
    </w:rPr>
  </w:style>
  <w:style w:type="paragraph" w:customStyle="1" w:styleId="Stil3">
    <w:name w:val="Stil3"/>
    <w:basedOn w:val="Overskrift2"/>
    <w:qFormat/>
    <w:rsid w:val="005B1F43"/>
    <w:pPr>
      <w:keepNext w:val="0"/>
      <w:keepLines w:val="0"/>
      <w:numPr>
        <w:ilvl w:val="0"/>
        <w:numId w:val="0"/>
      </w:numPr>
      <w:spacing w:before="240" w:after="80" w:line="276" w:lineRule="auto"/>
      <w:ind w:left="360" w:hanging="360"/>
    </w:pPr>
    <w:rPr>
      <w:rFonts w:asciiTheme="minorHAnsi" w:eastAsiaTheme="minorEastAsia" w:hAnsiTheme="minorHAnsi" w:cstheme="minorBidi"/>
      <w:smallCaps/>
      <w:spacing w:val="5"/>
      <w:szCs w:val="28"/>
    </w:rPr>
  </w:style>
  <w:style w:type="paragraph" w:styleId="Bobletekst">
    <w:name w:val="Balloon Text"/>
    <w:basedOn w:val="Normal"/>
    <w:link w:val="BobletekstTegn"/>
    <w:uiPriority w:val="99"/>
    <w:semiHidden/>
    <w:unhideWhenUsed/>
    <w:rsid w:val="001A1A1E"/>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1A1A1E"/>
    <w:rPr>
      <w:rFonts w:ascii="Tahoma" w:hAnsi="Tahoma" w:cs="Tahoma"/>
      <w:sz w:val="16"/>
      <w:szCs w:val="16"/>
    </w:rPr>
  </w:style>
  <w:style w:type="paragraph" w:styleId="Kommentaremne">
    <w:name w:val="annotation subject"/>
    <w:basedOn w:val="Merknadstekst"/>
    <w:next w:val="Merknadstekst"/>
    <w:link w:val="KommentaremneTegn"/>
    <w:uiPriority w:val="99"/>
    <w:semiHidden/>
    <w:unhideWhenUsed/>
    <w:rsid w:val="00111D0F"/>
    <w:pPr>
      <w:spacing w:after="160"/>
      <w:jc w:val="left"/>
    </w:pPr>
    <w:rPr>
      <w:rFonts w:eastAsiaTheme="minorHAnsi"/>
      <w:b/>
      <w:bCs/>
    </w:rPr>
  </w:style>
  <w:style w:type="character" w:customStyle="1" w:styleId="KommentaremneTegn">
    <w:name w:val="Kommentaremne Tegn"/>
    <w:basedOn w:val="MerknadstekstTegn"/>
    <w:link w:val="Kommentaremne"/>
    <w:uiPriority w:val="99"/>
    <w:semiHidden/>
    <w:rsid w:val="00111D0F"/>
    <w:rPr>
      <w:rFonts w:eastAsiaTheme="minorEastAsia"/>
      <w:b/>
      <w:bCs/>
      <w:sz w:val="20"/>
      <w:szCs w:val="20"/>
    </w:rPr>
  </w:style>
  <w:style w:type="character" w:customStyle="1" w:styleId="Ulstomtale2">
    <w:name w:val="Uløst omtale2"/>
    <w:basedOn w:val="Standardskriftforavsnitt"/>
    <w:uiPriority w:val="99"/>
    <w:semiHidden/>
    <w:unhideWhenUsed/>
    <w:rsid w:val="00403BAD"/>
    <w:rPr>
      <w:color w:val="808080"/>
      <w:shd w:val="clear" w:color="auto" w:fill="E6E6E6"/>
    </w:rPr>
  </w:style>
  <w:style w:type="paragraph" w:styleId="Topptekst">
    <w:name w:val="header"/>
    <w:basedOn w:val="Normal"/>
    <w:link w:val="TopptekstTegn"/>
    <w:uiPriority w:val="99"/>
    <w:unhideWhenUsed/>
    <w:rsid w:val="00D14E03"/>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D14E03"/>
  </w:style>
  <w:style w:type="paragraph" w:styleId="Bunntekst">
    <w:name w:val="footer"/>
    <w:basedOn w:val="Normal"/>
    <w:link w:val="BunntekstTegn"/>
    <w:uiPriority w:val="99"/>
    <w:unhideWhenUsed/>
    <w:rsid w:val="00D14E03"/>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D14E03"/>
  </w:style>
  <w:style w:type="paragraph" w:customStyle="1" w:styleId="Retningslinjeriiiiii">
    <w:name w:val="Retningslinjer i ii iii"/>
    <w:basedOn w:val="Listeavsnitt"/>
    <w:qFormat/>
    <w:rsid w:val="00F6530F"/>
    <w:pPr>
      <w:numPr>
        <w:numId w:val="4"/>
      </w:numPr>
    </w:pPr>
    <w:rPr>
      <w:i/>
    </w:rPr>
  </w:style>
  <w:style w:type="paragraph" w:customStyle="1" w:styleId="Retningslinjerabc">
    <w:name w:val="Retningslinjer a b c"/>
    <w:basedOn w:val="Listeavsnitt"/>
    <w:qFormat/>
    <w:rsid w:val="00F6530F"/>
    <w:pPr>
      <w:numPr>
        <w:numId w:val="5"/>
      </w:numPr>
      <w:spacing w:after="200" w:line="276" w:lineRule="auto"/>
    </w:pPr>
    <w:rPr>
      <w:i/>
    </w:rPr>
  </w:style>
  <w:style w:type="paragraph" w:styleId="Fotnotetekst">
    <w:name w:val="footnote text"/>
    <w:basedOn w:val="Normal"/>
    <w:link w:val="FotnotetekstTegn"/>
    <w:unhideWhenUsed/>
    <w:rsid w:val="0019212D"/>
    <w:pPr>
      <w:spacing w:after="0" w:line="240" w:lineRule="auto"/>
    </w:pPr>
    <w:rPr>
      <w:sz w:val="20"/>
      <w:szCs w:val="20"/>
    </w:rPr>
  </w:style>
  <w:style w:type="character" w:customStyle="1" w:styleId="FotnotetekstTegn">
    <w:name w:val="Fotnotetekst Tegn"/>
    <w:basedOn w:val="Standardskriftforavsnitt"/>
    <w:link w:val="Fotnotetekst"/>
    <w:rsid w:val="0019212D"/>
    <w:rPr>
      <w:sz w:val="20"/>
      <w:szCs w:val="20"/>
    </w:rPr>
  </w:style>
  <w:style w:type="character" w:styleId="Fotnotereferanse">
    <w:name w:val="footnote reference"/>
    <w:basedOn w:val="Standardskriftforavsnitt"/>
    <w:unhideWhenUsed/>
    <w:rsid w:val="0019212D"/>
    <w:rPr>
      <w:vertAlign w:val="superscript"/>
    </w:rPr>
  </w:style>
  <w:style w:type="paragraph" w:customStyle="1" w:styleId="Bestemmelsepbokstavform">
    <w:name w:val="Bestemmelse på bokstavform"/>
    <w:basedOn w:val="Listeavsnitt"/>
    <w:link w:val="BestemmelsepbokstavformTegn"/>
    <w:autoRedefine/>
    <w:qFormat/>
    <w:rsid w:val="00864090"/>
    <w:pPr>
      <w:spacing w:after="200" w:line="240" w:lineRule="auto"/>
      <w:ind w:left="0"/>
    </w:pPr>
    <w:rPr>
      <w:rFonts w:ascii="Arial" w:hAnsi="Arial" w:cs="Arial"/>
    </w:rPr>
  </w:style>
  <w:style w:type="character" w:customStyle="1" w:styleId="ListeavsnittTegn">
    <w:name w:val="Listeavsnitt Tegn"/>
    <w:basedOn w:val="Standardskriftforavsnitt"/>
    <w:link w:val="Listeavsnitt"/>
    <w:uiPriority w:val="34"/>
    <w:rsid w:val="00CE5059"/>
  </w:style>
  <w:style w:type="character" w:customStyle="1" w:styleId="BestemmelsepbokstavformTegn">
    <w:name w:val="Bestemmelse på bokstavform Tegn"/>
    <w:basedOn w:val="ListeavsnittTegn"/>
    <w:link w:val="Bestemmelsepbokstavform"/>
    <w:rsid w:val="00864090"/>
    <w:rPr>
      <w:rFonts w:ascii="Arial" w:hAnsi="Arial" w:cs="Arial"/>
    </w:rPr>
  </w:style>
  <w:style w:type="paragraph" w:styleId="Tittel">
    <w:name w:val="Title"/>
    <w:basedOn w:val="Normal"/>
    <w:next w:val="Normal"/>
    <w:link w:val="TittelTegn"/>
    <w:uiPriority w:val="10"/>
    <w:qFormat/>
    <w:rsid w:val="00772F5A"/>
    <w:pPr>
      <w:spacing w:after="0" w:line="240" w:lineRule="auto"/>
      <w:contextualSpacing/>
      <w:jc w:val="center"/>
    </w:pPr>
    <w:rPr>
      <w:rFonts w:ascii="Arial Narrow" w:eastAsiaTheme="majorEastAsia" w:hAnsi="Arial Narrow" w:cstheme="majorBidi"/>
      <w:smallCaps/>
      <w:color w:val="000000" w:themeColor="text1"/>
      <w:sz w:val="72"/>
      <w:szCs w:val="56"/>
    </w:rPr>
  </w:style>
  <w:style w:type="character" w:customStyle="1" w:styleId="TittelTegn">
    <w:name w:val="Tittel Tegn"/>
    <w:basedOn w:val="Standardskriftforavsnitt"/>
    <w:link w:val="Tittel"/>
    <w:uiPriority w:val="10"/>
    <w:rsid w:val="00772F5A"/>
    <w:rPr>
      <w:rFonts w:ascii="Arial Narrow" w:eastAsiaTheme="majorEastAsia" w:hAnsi="Arial Narrow" w:cstheme="majorBidi"/>
      <w:smallCaps/>
      <w:color w:val="000000" w:themeColor="text1"/>
      <w:sz w:val="72"/>
      <w:szCs w:val="56"/>
    </w:rPr>
  </w:style>
  <w:style w:type="character" w:styleId="Fulgthyperkobling">
    <w:name w:val="FollowedHyperlink"/>
    <w:basedOn w:val="Standardskriftforavsnitt"/>
    <w:uiPriority w:val="99"/>
    <w:semiHidden/>
    <w:unhideWhenUsed/>
    <w:rsid w:val="001F7EA5"/>
    <w:rPr>
      <w:color w:val="800080"/>
      <w:u w:val="single"/>
    </w:rPr>
  </w:style>
  <w:style w:type="paragraph" w:customStyle="1" w:styleId="msonormal0">
    <w:name w:val="msonormal"/>
    <w:basedOn w:val="Normal"/>
    <w:rsid w:val="00493C1D"/>
    <w:pPr>
      <w:spacing w:before="100" w:beforeAutospacing="1" w:after="100" w:afterAutospacing="1" w:line="240" w:lineRule="auto"/>
    </w:pPr>
    <w:rPr>
      <w:rFonts w:ascii="Times New Roman" w:eastAsia="Times New Roman" w:hAnsi="Times New Roman" w:cs="Times New Roman"/>
      <w:sz w:val="24"/>
      <w:szCs w:val="24"/>
      <w:lang w:eastAsia="nb-NO"/>
    </w:rPr>
  </w:style>
  <w:style w:type="paragraph" w:customStyle="1" w:styleId="xl65">
    <w:name w:val="xl65"/>
    <w:basedOn w:val="Normal"/>
    <w:rsid w:val="00082902"/>
    <w:pPr>
      <w:spacing w:before="100" w:beforeAutospacing="1" w:after="100" w:afterAutospacing="1" w:line="240" w:lineRule="auto"/>
      <w:jc w:val="center"/>
    </w:pPr>
    <w:rPr>
      <w:rFonts w:ascii="Times New Roman" w:eastAsia="Times New Roman" w:hAnsi="Times New Roman" w:cs="Times New Roman"/>
      <w:b/>
      <w:bCs/>
      <w:sz w:val="24"/>
      <w:szCs w:val="24"/>
      <w:lang w:eastAsia="nb-NO"/>
    </w:rPr>
  </w:style>
  <w:style w:type="paragraph" w:customStyle="1" w:styleId="xl66">
    <w:name w:val="xl66"/>
    <w:basedOn w:val="Normal"/>
    <w:rsid w:val="00082902"/>
    <w:pPr>
      <w:spacing w:before="100" w:beforeAutospacing="1" w:after="100" w:afterAutospacing="1" w:line="240" w:lineRule="auto"/>
      <w:jc w:val="center"/>
    </w:pPr>
    <w:rPr>
      <w:rFonts w:ascii="Times New Roman" w:eastAsia="Times New Roman" w:hAnsi="Times New Roman" w:cs="Times New Roman"/>
      <w:sz w:val="24"/>
      <w:szCs w:val="24"/>
      <w:lang w:eastAsia="nb-NO"/>
    </w:rPr>
  </w:style>
  <w:style w:type="paragraph" w:styleId="Bildetekst">
    <w:name w:val="caption"/>
    <w:basedOn w:val="Normal"/>
    <w:next w:val="Normal"/>
    <w:uiPriority w:val="35"/>
    <w:unhideWhenUsed/>
    <w:qFormat/>
    <w:rsid w:val="00871871"/>
    <w:pPr>
      <w:spacing w:after="200" w:line="240" w:lineRule="auto"/>
    </w:pPr>
    <w:rPr>
      <w:i/>
      <w:iCs/>
      <w:color w:val="44546A" w:themeColor="text2"/>
      <w:sz w:val="18"/>
      <w:szCs w:val="18"/>
    </w:rPr>
  </w:style>
  <w:style w:type="character" w:styleId="Ulstomtale">
    <w:name w:val="Unresolved Mention"/>
    <w:basedOn w:val="Standardskriftforavsnitt"/>
    <w:uiPriority w:val="99"/>
    <w:unhideWhenUsed/>
    <w:rsid w:val="00BB7C7C"/>
    <w:rPr>
      <w:color w:val="605E5C"/>
      <w:shd w:val="clear" w:color="auto" w:fill="E1DFDD"/>
    </w:rPr>
  </w:style>
  <w:style w:type="character" w:styleId="Omtale">
    <w:name w:val="Mention"/>
    <w:basedOn w:val="Standardskriftforavsnitt"/>
    <w:uiPriority w:val="99"/>
    <w:unhideWhenUsed/>
    <w:rsid w:val="000D3056"/>
    <w:rPr>
      <w:color w:val="2B579A"/>
      <w:shd w:val="clear" w:color="auto" w:fill="E1DFDD"/>
    </w:rPr>
  </w:style>
  <w:style w:type="paragraph" w:styleId="Liste">
    <w:name w:val="List"/>
    <w:basedOn w:val="Normal"/>
    <w:uiPriority w:val="99"/>
    <w:unhideWhenUsed/>
    <w:rsid w:val="00357C6F"/>
    <w:pPr>
      <w:ind w:left="283" w:hanging="283"/>
      <w:contextualSpacing/>
    </w:pPr>
  </w:style>
  <w:style w:type="paragraph" w:styleId="Liste2">
    <w:name w:val="List 2"/>
    <w:basedOn w:val="Normal"/>
    <w:uiPriority w:val="99"/>
    <w:unhideWhenUsed/>
    <w:rsid w:val="00357C6F"/>
    <w:pPr>
      <w:ind w:left="566" w:hanging="283"/>
      <w:contextualSpacing/>
    </w:pPr>
  </w:style>
  <w:style w:type="paragraph" w:styleId="Dato">
    <w:name w:val="Date"/>
    <w:basedOn w:val="Normal"/>
    <w:next w:val="Normal"/>
    <w:link w:val="DatoTegn"/>
    <w:uiPriority w:val="99"/>
    <w:unhideWhenUsed/>
    <w:rsid w:val="00357C6F"/>
  </w:style>
  <w:style w:type="character" w:customStyle="1" w:styleId="DatoTegn">
    <w:name w:val="Dato Tegn"/>
    <w:basedOn w:val="Standardskriftforavsnitt"/>
    <w:link w:val="Dato"/>
    <w:uiPriority w:val="99"/>
    <w:rsid w:val="00357C6F"/>
  </w:style>
  <w:style w:type="paragraph" w:styleId="Brdtekst">
    <w:name w:val="Body Text"/>
    <w:basedOn w:val="Normal"/>
    <w:link w:val="BrdtekstTegn"/>
    <w:uiPriority w:val="99"/>
    <w:unhideWhenUsed/>
    <w:rsid w:val="00357C6F"/>
    <w:pPr>
      <w:spacing w:after="120"/>
    </w:pPr>
  </w:style>
  <w:style w:type="character" w:customStyle="1" w:styleId="BrdtekstTegn">
    <w:name w:val="Brødtekst Tegn"/>
    <w:basedOn w:val="Standardskriftforavsnitt"/>
    <w:link w:val="Brdtekst"/>
    <w:uiPriority w:val="99"/>
    <w:rsid w:val="00357C6F"/>
  </w:style>
  <w:style w:type="character" w:styleId="Utheving">
    <w:name w:val="Emphasis"/>
    <w:basedOn w:val="Standardskriftforavsnitt"/>
    <w:uiPriority w:val="20"/>
    <w:qFormat/>
    <w:rsid w:val="00482C81"/>
    <w:rPr>
      <w:i/>
      <w:iCs/>
    </w:rPr>
  </w:style>
  <w:style w:type="paragraph" w:customStyle="1" w:styleId="xmsonormal">
    <w:name w:val="x_msonormal"/>
    <w:basedOn w:val="Normal"/>
    <w:rsid w:val="00E75C93"/>
    <w:pPr>
      <w:spacing w:after="0" w:line="240" w:lineRule="auto"/>
    </w:pPr>
    <w:rPr>
      <w:rFonts w:ascii="Calibri" w:hAnsi="Calibri" w:cs="Calibri"/>
      <w:lang w:eastAsia="nb-NO"/>
    </w:rPr>
  </w:style>
  <w:style w:type="table" w:styleId="Listetabell3uthevingsfarge5">
    <w:name w:val="List Table 3 Accent 5"/>
    <w:basedOn w:val="Vanligtabell"/>
    <w:uiPriority w:val="48"/>
    <w:rsid w:val="00E70954"/>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paragraph" w:styleId="Sluttnotetekst">
    <w:name w:val="endnote text"/>
    <w:basedOn w:val="Normal"/>
    <w:link w:val="SluttnotetekstTegn"/>
    <w:uiPriority w:val="99"/>
    <w:semiHidden/>
    <w:unhideWhenUsed/>
    <w:rsid w:val="00FD130F"/>
    <w:pPr>
      <w:spacing w:after="0" w:line="240" w:lineRule="auto"/>
    </w:pPr>
    <w:rPr>
      <w:sz w:val="20"/>
      <w:szCs w:val="20"/>
    </w:rPr>
  </w:style>
  <w:style w:type="character" w:customStyle="1" w:styleId="SluttnotetekstTegn">
    <w:name w:val="Sluttnotetekst Tegn"/>
    <w:basedOn w:val="Standardskriftforavsnitt"/>
    <w:link w:val="Sluttnotetekst"/>
    <w:uiPriority w:val="99"/>
    <w:semiHidden/>
    <w:rsid w:val="00FD130F"/>
    <w:rPr>
      <w:sz w:val="20"/>
      <w:szCs w:val="20"/>
    </w:rPr>
  </w:style>
  <w:style w:type="character" w:styleId="Sluttnotereferanse">
    <w:name w:val="endnote reference"/>
    <w:basedOn w:val="Standardskriftforavsnitt"/>
    <w:uiPriority w:val="99"/>
    <w:semiHidden/>
    <w:unhideWhenUsed/>
    <w:rsid w:val="00FD130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154967">
      <w:bodyDiv w:val="1"/>
      <w:marLeft w:val="0"/>
      <w:marRight w:val="0"/>
      <w:marTop w:val="0"/>
      <w:marBottom w:val="0"/>
      <w:divBdr>
        <w:top w:val="none" w:sz="0" w:space="0" w:color="auto"/>
        <w:left w:val="none" w:sz="0" w:space="0" w:color="auto"/>
        <w:bottom w:val="none" w:sz="0" w:space="0" w:color="auto"/>
        <w:right w:val="none" w:sz="0" w:space="0" w:color="auto"/>
      </w:divBdr>
    </w:div>
    <w:div w:id="110246332">
      <w:bodyDiv w:val="1"/>
      <w:marLeft w:val="0"/>
      <w:marRight w:val="0"/>
      <w:marTop w:val="0"/>
      <w:marBottom w:val="0"/>
      <w:divBdr>
        <w:top w:val="none" w:sz="0" w:space="0" w:color="auto"/>
        <w:left w:val="none" w:sz="0" w:space="0" w:color="auto"/>
        <w:bottom w:val="none" w:sz="0" w:space="0" w:color="auto"/>
        <w:right w:val="none" w:sz="0" w:space="0" w:color="auto"/>
      </w:divBdr>
    </w:div>
    <w:div w:id="128211598">
      <w:bodyDiv w:val="1"/>
      <w:marLeft w:val="0"/>
      <w:marRight w:val="0"/>
      <w:marTop w:val="0"/>
      <w:marBottom w:val="0"/>
      <w:divBdr>
        <w:top w:val="none" w:sz="0" w:space="0" w:color="auto"/>
        <w:left w:val="none" w:sz="0" w:space="0" w:color="auto"/>
        <w:bottom w:val="none" w:sz="0" w:space="0" w:color="auto"/>
        <w:right w:val="none" w:sz="0" w:space="0" w:color="auto"/>
      </w:divBdr>
      <w:divsChild>
        <w:div w:id="910039385">
          <w:marLeft w:val="0"/>
          <w:marRight w:val="0"/>
          <w:marTop w:val="0"/>
          <w:marBottom w:val="0"/>
          <w:divBdr>
            <w:top w:val="none" w:sz="0" w:space="0" w:color="auto"/>
            <w:left w:val="none" w:sz="0" w:space="0" w:color="auto"/>
            <w:bottom w:val="none" w:sz="0" w:space="0" w:color="auto"/>
            <w:right w:val="none" w:sz="0" w:space="0" w:color="auto"/>
          </w:divBdr>
          <w:divsChild>
            <w:div w:id="351996206">
              <w:marLeft w:val="0"/>
              <w:marRight w:val="0"/>
              <w:marTop w:val="0"/>
              <w:marBottom w:val="0"/>
              <w:divBdr>
                <w:top w:val="none" w:sz="0" w:space="0" w:color="auto"/>
                <w:left w:val="none" w:sz="0" w:space="0" w:color="auto"/>
                <w:bottom w:val="none" w:sz="0" w:space="0" w:color="auto"/>
                <w:right w:val="none" w:sz="0" w:space="0" w:color="auto"/>
              </w:divBdr>
            </w:div>
            <w:div w:id="434982919">
              <w:marLeft w:val="0"/>
              <w:marRight w:val="0"/>
              <w:marTop w:val="0"/>
              <w:marBottom w:val="0"/>
              <w:divBdr>
                <w:top w:val="none" w:sz="0" w:space="0" w:color="auto"/>
                <w:left w:val="none" w:sz="0" w:space="0" w:color="auto"/>
                <w:bottom w:val="none" w:sz="0" w:space="0" w:color="auto"/>
                <w:right w:val="none" w:sz="0" w:space="0" w:color="auto"/>
              </w:divBdr>
            </w:div>
            <w:div w:id="593243300">
              <w:marLeft w:val="0"/>
              <w:marRight w:val="0"/>
              <w:marTop w:val="0"/>
              <w:marBottom w:val="0"/>
              <w:divBdr>
                <w:top w:val="none" w:sz="0" w:space="0" w:color="auto"/>
                <w:left w:val="none" w:sz="0" w:space="0" w:color="auto"/>
                <w:bottom w:val="none" w:sz="0" w:space="0" w:color="auto"/>
                <w:right w:val="none" w:sz="0" w:space="0" w:color="auto"/>
              </w:divBdr>
            </w:div>
            <w:div w:id="676545541">
              <w:marLeft w:val="0"/>
              <w:marRight w:val="0"/>
              <w:marTop w:val="0"/>
              <w:marBottom w:val="0"/>
              <w:divBdr>
                <w:top w:val="none" w:sz="0" w:space="0" w:color="auto"/>
                <w:left w:val="none" w:sz="0" w:space="0" w:color="auto"/>
                <w:bottom w:val="none" w:sz="0" w:space="0" w:color="auto"/>
                <w:right w:val="none" w:sz="0" w:space="0" w:color="auto"/>
              </w:divBdr>
            </w:div>
            <w:div w:id="991174449">
              <w:marLeft w:val="0"/>
              <w:marRight w:val="0"/>
              <w:marTop w:val="0"/>
              <w:marBottom w:val="0"/>
              <w:divBdr>
                <w:top w:val="none" w:sz="0" w:space="0" w:color="auto"/>
                <w:left w:val="none" w:sz="0" w:space="0" w:color="auto"/>
                <w:bottom w:val="none" w:sz="0" w:space="0" w:color="auto"/>
                <w:right w:val="none" w:sz="0" w:space="0" w:color="auto"/>
              </w:divBdr>
            </w:div>
            <w:div w:id="1296761966">
              <w:marLeft w:val="0"/>
              <w:marRight w:val="0"/>
              <w:marTop w:val="0"/>
              <w:marBottom w:val="0"/>
              <w:divBdr>
                <w:top w:val="none" w:sz="0" w:space="0" w:color="auto"/>
                <w:left w:val="none" w:sz="0" w:space="0" w:color="auto"/>
                <w:bottom w:val="none" w:sz="0" w:space="0" w:color="auto"/>
                <w:right w:val="none" w:sz="0" w:space="0" w:color="auto"/>
              </w:divBdr>
            </w:div>
            <w:div w:id="2005431705">
              <w:marLeft w:val="0"/>
              <w:marRight w:val="0"/>
              <w:marTop w:val="0"/>
              <w:marBottom w:val="0"/>
              <w:divBdr>
                <w:top w:val="none" w:sz="0" w:space="0" w:color="auto"/>
                <w:left w:val="none" w:sz="0" w:space="0" w:color="auto"/>
                <w:bottom w:val="none" w:sz="0" w:space="0" w:color="auto"/>
                <w:right w:val="none" w:sz="0" w:space="0" w:color="auto"/>
              </w:divBdr>
            </w:div>
            <w:div w:id="2072926923">
              <w:marLeft w:val="0"/>
              <w:marRight w:val="0"/>
              <w:marTop w:val="0"/>
              <w:marBottom w:val="0"/>
              <w:divBdr>
                <w:top w:val="none" w:sz="0" w:space="0" w:color="auto"/>
                <w:left w:val="none" w:sz="0" w:space="0" w:color="auto"/>
                <w:bottom w:val="none" w:sz="0" w:space="0" w:color="auto"/>
                <w:right w:val="none" w:sz="0" w:space="0" w:color="auto"/>
              </w:divBdr>
            </w:div>
            <w:div w:id="2112317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81433">
      <w:bodyDiv w:val="1"/>
      <w:marLeft w:val="0"/>
      <w:marRight w:val="0"/>
      <w:marTop w:val="0"/>
      <w:marBottom w:val="0"/>
      <w:divBdr>
        <w:top w:val="none" w:sz="0" w:space="0" w:color="auto"/>
        <w:left w:val="none" w:sz="0" w:space="0" w:color="auto"/>
        <w:bottom w:val="none" w:sz="0" w:space="0" w:color="auto"/>
        <w:right w:val="none" w:sz="0" w:space="0" w:color="auto"/>
      </w:divBdr>
    </w:div>
    <w:div w:id="218903886">
      <w:bodyDiv w:val="1"/>
      <w:marLeft w:val="0"/>
      <w:marRight w:val="0"/>
      <w:marTop w:val="0"/>
      <w:marBottom w:val="0"/>
      <w:divBdr>
        <w:top w:val="none" w:sz="0" w:space="0" w:color="auto"/>
        <w:left w:val="none" w:sz="0" w:space="0" w:color="auto"/>
        <w:bottom w:val="none" w:sz="0" w:space="0" w:color="auto"/>
        <w:right w:val="none" w:sz="0" w:space="0" w:color="auto"/>
      </w:divBdr>
    </w:div>
    <w:div w:id="385880710">
      <w:bodyDiv w:val="1"/>
      <w:marLeft w:val="0"/>
      <w:marRight w:val="0"/>
      <w:marTop w:val="0"/>
      <w:marBottom w:val="0"/>
      <w:divBdr>
        <w:top w:val="none" w:sz="0" w:space="0" w:color="auto"/>
        <w:left w:val="none" w:sz="0" w:space="0" w:color="auto"/>
        <w:bottom w:val="none" w:sz="0" w:space="0" w:color="auto"/>
        <w:right w:val="none" w:sz="0" w:space="0" w:color="auto"/>
      </w:divBdr>
    </w:div>
    <w:div w:id="683703475">
      <w:bodyDiv w:val="1"/>
      <w:marLeft w:val="0"/>
      <w:marRight w:val="0"/>
      <w:marTop w:val="0"/>
      <w:marBottom w:val="0"/>
      <w:divBdr>
        <w:top w:val="none" w:sz="0" w:space="0" w:color="auto"/>
        <w:left w:val="none" w:sz="0" w:space="0" w:color="auto"/>
        <w:bottom w:val="none" w:sz="0" w:space="0" w:color="auto"/>
        <w:right w:val="none" w:sz="0" w:space="0" w:color="auto"/>
      </w:divBdr>
    </w:div>
    <w:div w:id="821852982">
      <w:bodyDiv w:val="1"/>
      <w:marLeft w:val="0"/>
      <w:marRight w:val="0"/>
      <w:marTop w:val="0"/>
      <w:marBottom w:val="0"/>
      <w:divBdr>
        <w:top w:val="none" w:sz="0" w:space="0" w:color="auto"/>
        <w:left w:val="none" w:sz="0" w:space="0" w:color="auto"/>
        <w:bottom w:val="none" w:sz="0" w:space="0" w:color="auto"/>
        <w:right w:val="none" w:sz="0" w:space="0" w:color="auto"/>
      </w:divBdr>
    </w:div>
    <w:div w:id="1147357195">
      <w:bodyDiv w:val="1"/>
      <w:marLeft w:val="0"/>
      <w:marRight w:val="0"/>
      <w:marTop w:val="0"/>
      <w:marBottom w:val="0"/>
      <w:divBdr>
        <w:top w:val="none" w:sz="0" w:space="0" w:color="auto"/>
        <w:left w:val="none" w:sz="0" w:space="0" w:color="auto"/>
        <w:bottom w:val="none" w:sz="0" w:space="0" w:color="auto"/>
        <w:right w:val="none" w:sz="0" w:space="0" w:color="auto"/>
      </w:divBdr>
    </w:div>
    <w:div w:id="1479414379">
      <w:bodyDiv w:val="1"/>
      <w:marLeft w:val="0"/>
      <w:marRight w:val="0"/>
      <w:marTop w:val="0"/>
      <w:marBottom w:val="0"/>
      <w:divBdr>
        <w:top w:val="none" w:sz="0" w:space="0" w:color="auto"/>
        <w:left w:val="none" w:sz="0" w:space="0" w:color="auto"/>
        <w:bottom w:val="none" w:sz="0" w:space="0" w:color="auto"/>
        <w:right w:val="none" w:sz="0" w:space="0" w:color="auto"/>
      </w:divBdr>
    </w:div>
    <w:div w:id="1519153514">
      <w:bodyDiv w:val="1"/>
      <w:marLeft w:val="0"/>
      <w:marRight w:val="0"/>
      <w:marTop w:val="0"/>
      <w:marBottom w:val="0"/>
      <w:divBdr>
        <w:top w:val="none" w:sz="0" w:space="0" w:color="auto"/>
        <w:left w:val="none" w:sz="0" w:space="0" w:color="auto"/>
        <w:bottom w:val="none" w:sz="0" w:space="0" w:color="auto"/>
        <w:right w:val="none" w:sz="0" w:space="0" w:color="auto"/>
      </w:divBdr>
    </w:div>
    <w:div w:id="1549994208">
      <w:bodyDiv w:val="1"/>
      <w:marLeft w:val="0"/>
      <w:marRight w:val="0"/>
      <w:marTop w:val="0"/>
      <w:marBottom w:val="0"/>
      <w:divBdr>
        <w:top w:val="none" w:sz="0" w:space="0" w:color="auto"/>
        <w:left w:val="none" w:sz="0" w:space="0" w:color="auto"/>
        <w:bottom w:val="none" w:sz="0" w:space="0" w:color="auto"/>
        <w:right w:val="none" w:sz="0" w:space="0" w:color="auto"/>
      </w:divBdr>
    </w:div>
    <w:div w:id="1743331442">
      <w:bodyDiv w:val="1"/>
      <w:marLeft w:val="0"/>
      <w:marRight w:val="0"/>
      <w:marTop w:val="0"/>
      <w:marBottom w:val="0"/>
      <w:divBdr>
        <w:top w:val="none" w:sz="0" w:space="0" w:color="auto"/>
        <w:left w:val="none" w:sz="0" w:space="0" w:color="auto"/>
        <w:bottom w:val="none" w:sz="0" w:space="0" w:color="auto"/>
        <w:right w:val="none" w:sz="0" w:space="0" w:color="auto"/>
      </w:divBdr>
    </w:div>
    <w:div w:id="1752509735">
      <w:bodyDiv w:val="1"/>
      <w:marLeft w:val="0"/>
      <w:marRight w:val="0"/>
      <w:marTop w:val="0"/>
      <w:marBottom w:val="0"/>
      <w:divBdr>
        <w:top w:val="none" w:sz="0" w:space="0" w:color="auto"/>
        <w:left w:val="none" w:sz="0" w:space="0" w:color="auto"/>
        <w:bottom w:val="none" w:sz="0" w:space="0" w:color="auto"/>
        <w:right w:val="none" w:sz="0" w:space="0" w:color="auto"/>
      </w:divBdr>
    </w:div>
    <w:div w:id="1799450474">
      <w:bodyDiv w:val="1"/>
      <w:marLeft w:val="0"/>
      <w:marRight w:val="0"/>
      <w:marTop w:val="0"/>
      <w:marBottom w:val="0"/>
      <w:divBdr>
        <w:top w:val="none" w:sz="0" w:space="0" w:color="auto"/>
        <w:left w:val="none" w:sz="0" w:space="0" w:color="auto"/>
        <w:bottom w:val="none" w:sz="0" w:space="0" w:color="auto"/>
        <w:right w:val="none" w:sz="0" w:space="0" w:color="auto"/>
      </w:divBdr>
    </w:div>
    <w:div w:id="1877883438">
      <w:bodyDiv w:val="1"/>
      <w:marLeft w:val="0"/>
      <w:marRight w:val="0"/>
      <w:marTop w:val="0"/>
      <w:marBottom w:val="0"/>
      <w:divBdr>
        <w:top w:val="none" w:sz="0" w:space="0" w:color="auto"/>
        <w:left w:val="none" w:sz="0" w:space="0" w:color="auto"/>
        <w:bottom w:val="none" w:sz="0" w:space="0" w:color="auto"/>
        <w:right w:val="none" w:sz="0" w:space="0" w:color="auto"/>
      </w:divBdr>
    </w:div>
    <w:div w:id="1915700693">
      <w:bodyDiv w:val="1"/>
      <w:marLeft w:val="0"/>
      <w:marRight w:val="0"/>
      <w:marTop w:val="0"/>
      <w:marBottom w:val="0"/>
      <w:divBdr>
        <w:top w:val="none" w:sz="0" w:space="0" w:color="auto"/>
        <w:left w:val="none" w:sz="0" w:space="0" w:color="auto"/>
        <w:bottom w:val="none" w:sz="0" w:space="0" w:color="auto"/>
        <w:right w:val="none" w:sz="0" w:space="0" w:color="auto"/>
      </w:divBdr>
    </w:div>
    <w:div w:id="203279838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4.JPG"/><Relationship Id="rId39" Type="http://schemas.openxmlformats.org/officeDocument/2006/relationships/image" Target="media/image27.JPG"/><Relationship Id="rId3"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image" Target="media/image22.png"/><Relationship Id="rId42"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7.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https://www.lillehammer.kommune.no/nordseterplanen.447162.no.html" TargetMode="External"/><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hyperlink" Target="https://www.lillehammer.kommune.no/omraaderegulering-nordseter.6334542-448627.html" TargetMode="External"/><Relationship Id="rId28" Type="http://schemas.openxmlformats.org/officeDocument/2006/relationships/image" Target="media/image16.png"/><Relationship Id="rId36" Type="http://schemas.openxmlformats.org/officeDocument/2006/relationships/image" Target="media/image24.jpe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19.jpg"/><Relationship Id="rId44"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5.jpeg"/><Relationship Id="rId30" Type="http://schemas.openxmlformats.org/officeDocument/2006/relationships/image" Target="media/image18.JPG"/><Relationship Id="rId35" Type="http://schemas.openxmlformats.org/officeDocument/2006/relationships/image" Target="media/image23.png"/><Relationship Id="rId43"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9915ec3a-28d9-479b-9924-8135ea76f4f0">
      <UserInfo>
        <DisplayName>Robert Digernes Eikås</DisplayName>
        <AccountId>12</AccountId>
        <AccountType/>
      </UserInfo>
    </SharedWithUsers>
    <TaxCatchAll xmlns="9915ec3a-28d9-479b-9924-8135ea76f4f0" xsi:nil="true"/>
    <lcf76f155ced4ddcb4097134ff3c332f xmlns="3f3001f0-329d-4305-b8ed-17b4c9fc7bde">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kument" ma:contentTypeID="0x010100A5F87FF40211FE4BBEC01CC03BFBDD5D" ma:contentTypeVersion="14" ma:contentTypeDescription="Opprett et nytt dokument." ma:contentTypeScope="" ma:versionID="b4ccd86db2e879acf16019c02c0e37db">
  <xsd:schema xmlns:xsd="http://www.w3.org/2001/XMLSchema" xmlns:xs="http://www.w3.org/2001/XMLSchema" xmlns:p="http://schemas.microsoft.com/office/2006/metadata/properties" xmlns:ns2="3f3001f0-329d-4305-b8ed-17b4c9fc7bde" xmlns:ns3="9915ec3a-28d9-479b-9924-8135ea76f4f0" targetNamespace="http://schemas.microsoft.com/office/2006/metadata/properties" ma:root="true" ma:fieldsID="e65239d37c16003fea6d66f47adfcfa5" ns2:_="" ns3:_="">
    <xsd:import namespace="3f3001f0-329d-4305-b8ed-17b4c9fc7bde"/>
    <xsd:import namespace="9915ec3a-28d9-479b-9924-8135ea76f4f0"/>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f3001f0-329d-4305-b8ed-17b4c9fc7bd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Bildemerkelapper" ma:readOnly="false" ma:fieldId="{5cf76f15-5ced-4ddc-b409-7134ff3c332f}" ma:taxonomyMulti="true" ma:sspId="cdb2e9bb-057a-4bfc-9062-fd6cea88323b" ma:termSetId="09814cd3-568e-fe90-9814-8d621ff8fb84" ma:anchorId="fba54fb3-c3e1-fe81-a776-ca4b69148c4d" ma:open="true" ma:isKeyword="false">
      <xsd:complexType>
        <xsd:sequence>
          <xsd:element ref="pc:Terms" minOccurs="0" maxOccurs="1"/>
        </xsd:sequence>
      </xsd:complex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915ec3a-28d9-479b-9924-8135ea76f4f0"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3d208054-93ac-4c99-8969-64e56d3ba4cc}" ma:internalName="TaxCatchAll" ma:showField="CatchAllData" ma:web="9915ec3a-28d9-479b-9924-8135ea76f4f0">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Delingsdetaljer"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9BDD15C-E66B-4EF9-B435-8E6A9AEF84AD}">
  <ds:schemaRefs>
    <ds:schemaRef ds:uri="http://schemas.microsoft.com/office/2006/metadata/properties"/>
    <ds:schemaRef ds:uri="http://schemas.microsoft.com/office/infopath/2007/PartnerControls"/>
    <ds:schemaRef ds:uri="9915ec3a-28d9-479b-9924-8135ea76f4f0"/>
    <ds:schemaRef ds:uri="3f3001f0-329d-4305-b8ed-17b4c9fc7bde"/>
  </ds:schemaRefs>
</ds:datastoreItem>
</file>

<file path=customXml/itemProps2.xml><?xml version="1.0" encoding="utf-8"?>
<ds:datastoreItem xmlns:ds="http://schemas.openxmlformats.org/officeDocument/2006/customXml" ds:itemID="{0FFCA275-EE0C-4199-A2A6-4EF2B7E44DDF}">
  <ds:schemaRefs>
    <ds:schemaRef ds:uri="http://schemas.microsoft.com/sharepoint/v3/contenttype/forms"/>
  </ds:schemaRefs>
</ds:datastoreItem>
</file>

<file path=customXml/itemProps3.xml><?xml version="1.0" encoding="utf-8"?>
<ds:datastoreItem xmlns:ds="http://schemas.openxmlformats.org/officeDocument/2006/customXml" ds:itemID="{04A7149F-3179-44D9-BF81-C0C5BC537DB5}">
  <ds:schemaRefs>
    <ds:schemaRef ds:uri="http://schemas.openxmlformats.org/officeDocument/2006/bibliography"/>
  </ds:schemaRefs>
</ds:datastoreItem>
</file>

<file path=customXml/itemProps4.xml><?xml version="1.0" encoding="utf-8"?>
<ds:datastoreItem xmlns:ds="http://schemas.openxmlformats.org/officeDocument/2006/customXml" ds:itemID="{4ECF5981-6012-463D-84DE-A2334868742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f3001f0-329d-4305-b8ed-17b4c9fc7bde"/>
    <ds:schemaRef ds:uri="9915ec3a-28d9-479b-9924-8135ea76f4f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46</Pages>
  <Words>15166</Words>
  <Characters>80381</Characters>
  <Application>Microsoft Office Word</Application>
  <DocSecurity>0</DocSecurity>
  <Lines>669</Lines>
  <Paragraphs>190</Paragraphs>
  <ScaleCrop>false</ScaleCrop>
  <Company/>
  <LinksUpToDate>false</LinksUpToDate>
  <CharactersWithSpaces>95357</CharactersWithSpaces>
  <SharedDoc>false</SharedDoc>
  <HLinks>
    <vt:vector size="528" baseType="variant">
      <vt:variant>
        <vt:i4>3080231</vt:i4>
      </vt:variant>
      <vt:variant>
        <vt:i4>531</vt:i4>
      </vt:variant>
      <vt:variant>
        <vt:i4>0</vt:i4>
      </vt:variant>
      <vt:variant>
        <vt:i4>5</vt:i4>
      </vt:variant>
      <vt:variant>
        <vt:lpwstr>https://www.lillehammer.kommune.no/omraaderegulering-nordseter.6334542-448627.html</vt:lpwstr>
      </vt:variant>
      <vt:variant>
        <vt:lpwstr/>
      </vt:variant>
      <vt:variant>
        <vt:i4>1048634</vt:i4>
      </vt:variant>
      <vt:variant>
        <vt:i4>518</vt:i4>
      </vt:variant>
      <vt:variant>
        <vt:i4>0</vt:i4>
      </vt:variant>
      <vt:variant>
        <vt:i4>5</vt:i4>
      </vt:variant>
      <vt:variant>
        <vt:lpwstr/>
      </vt:variant>
      <vt:variant>
        <vt:lpwstr>_Toc160735838</vt:lpwstr>
      </vt:variant>
      <vt:variant>
        <vt:i4>1048634</vt:i4>
      </vt:variant>
      <vt:variant>
        <vt:i4>512</vt:i4>
      </vt:variant>
      <vt:variant>
        <vt:i4>0</vt:i4>
      </vt:variant>
      <vt:variant>
        <vt:i4>5</vt:i4>
      </vt:variant>
      <vt:variant>
        <vt:lpwstr/>
      </vt:variant>
      <vt:variant>
        <vt:lpwstr>_Toc160735837</vt:lpwstr>
      </vt:variant>
      <vt:variant>
        <vt:i4>1048634</vt:i4>
      </vt:variant>
      <vt:variant>
        <vt:i4>506</vt:i4>
      </vt:variant>
      <vt:variant>
        <vt:i4>0</vt:i4>
      </vt:variant>
      <vt:variant>
        <vt:i4>5</vt:i4>
      </vt:variant>
      <vt:variant>
        <vt:lpwstr/>
      </vt:variant>
      <vt:variant>
        <vt:lpwstr>_Toc160735836</vt:lpwstr>
      </vt:variant>
      <vt:variant>
        <vt:i4>1048634</vt:i4>
      </vt:variant>
      <vt:variant>
        <vt:i4>500</vt:i4>
      </vt:variant>
      <vt:variant>
        <vt:i4>0</vt:i4>
      </vt:variant>
      <vt:variant>
        <vt:i4>5</vt:i4>
      </vt:variant>
      <vt:variant>
        <vt:lpwstr/>
      </vt:variant>
      <vt:variant>
        <vt:lpwstr>_Toc160735835</vt:lpwstr>
      </vt:variant>
      <vt:variant>
        <vt:i4>1048634</vt:i4>
      </vt:variant>
      <vt:variant>
        <vt:i4>494</vt:i4>
      </vt:variant>
      <vt:variant>
        <vt:i4>0</vt:i4>
      </vt:variant>
      <vt:variant>
        <vt:i4>5</vt:i4>
      </vt:variant>
      <vt:variant>
        <vt:lpwstr/>
      </vt:variant>
      <vt:variant>
        <vt:lpwstr>_Toc160735834</vt:lpwstr>
      </vt:variant>
      <vt:variant>
        <vt:i4>1048634</vt:i4>
      </vt:variant>
      <vt:variant>
        <vt:i4>488</vt:i4>
      </vt:variant>
      <vt:variant>
        <vt:i4>0</vt:i4>
      </vt:variant>
      <vt:variant>
        <vt:i4>5</vt:i4>
      </vt:variant>
      <vt:variant>
        <vt:lpwstr/>
      </vt:variant>
      <vt:variant>
        <vt:lpwstr>_Toc160735833</vt:lpwstr>
      </vt:variant>
      <vt:variant>
        <vt:i4>1048634</vt:i4>
      </vt:variant>
      <vt:variant>
        <vt:i4>482</vt:i4>
      </vt:variant>
      <vt:variant>
        <vt:i4>0</vt:i4>
      </vt:variant>
      <vt:variant>
        <vt:i4>5</vt:i4>
      </vt:variant>
      <vt:variant>
        <vt:lpwstr/>
      </vt:variant>
      <vt:variant>
        <vt:lpwstr>_Toc160735832</vt:lpwstr>
      </vt:variant>
      <vt:variant>
        <vt:i4>1048634</vt:i4>
      </vt:variant>
      <vt:variant>
        <vt:i4>476</vt:i4>
      </vt:variant>
      <vt:variant>
        <vt:i4>0</vt:i4>
      </vt:variant>
      <vt:variant>
        <vt:i4>5</vt:i4>
      </vt:variant>
      <vt:variant>
        <vt:lpwstr/>
      </vt:variant>
      <vt:variant>
        <vt:lpwstr>_Toc160735831</vt:lpwstr>
      </vt:variant>
      <vt:variant>
        <vt:i4>1048634</vt:i4>
      </vt:variant>
      <vt:variant>
        <vt:i4>470</vt:i4>
      </vt:variant>
      <vt:variant>
        <vt:i4>0</vt:i4>
      </vt:variant>
      <vt:variant>
        <vt:i4>5</vt:i4>
      </vt:variant>
      <vt:variant>
        <vt:lpwstr/>
      </vt:variant>
      <vt:variant>
        <vt:lpwstr>_Toc160735830</vt:lpwstr>
      </vt:variant>
      <vt:variant>
        <vt:i4>1114170</vt:i4>
      </vt:variant>
      <vt:variant>
        <vt:i4>464</vt:i4>
      </vt:variant>
      <vt:variant>
        <vt:i4>0</vt:i4>
      </vt:variant>
      <vt:variant>
        <vt:i4>5</vt:i4>
      </vt:variant>
      <vt:variant>
        <vt:lpwstr/>
      </vt:variant>
      <vt:variant>
        <vt:lpwstr>_Toc160735829</vt:lpwstr>
      </vt:variant>
      <vt:variant>
        <vt:i4>1114170</vt:i4>
      </vt:variant>
      <vt:variant>
        <vt:i4>458</vt:i4>
      </vt:variant>
      <vt:variant>
        <vt:i4>0</vt:i4>
      </vt:variant>
      <vt:variant>
        <vt:i4>5</vt:i4>
      </vt:variant>
      <vt:variant>
        <vt:lpwstr/>
      </vt:variant>
      <vt:variant>
        <vt:lpwstr>_Toc160735828</vt:lpwstr>
      </vt:variant>
      <vt:variant>
        <vt:i4>1114170</vt:i4>
      </vt:variant>
      <vt:variant>
        <vt:i4>452</vt:i4>
      </vt:variant>
      <vt:variant>
        <vt:i4>0</vt:i4>
      </vt:variant>
      <vt:variant>
        <vt:i4>5</vt:i4>
      </vt:variant>
      <vt:variant>
        <vt:lpwstr/>
      </vt:variant>
      <vt:variant>
        <vt:lpwstr>_Toc160735827</vt:lpwstr>
      </vt:variant>
      <vt:variant>
        <vt:i4>1114170</vt:i4>
      </vt:variant>
      <vt:variant>
        <vt:i4>446</vt:i4>
      </vt:variant>
      <vt:variant>
        <vt:i4>0</vt:i4>
      </vt:variant>
      <vt:variant>
        <vt:i4>5</vt:i4>
      </vt:variant>
      <vt:variant>
        <vt:lpwstr/>
      </vt:variant>
      <vt:variant>
        <vt:lpwstr>_Toc160735826</vt:lpwstr>
      </vt:variant>
      <vt:variant>
        <vt:i4>1114170</vt:i4>
      </vt:variant>
      <vt:variant>
        <vt:i4>440</vt:i4>
      </vt:variant>
      <vt:variant>
        <vt:i4>0</vt:i4>
      </vt:variant>
      <vt:variant>
        <vt:i4>5</vt:i4>
      </vt:variant>
      <vt:variant>
        <vt:lpwstr/>
      </vt:variant>
      <vt:variant>
        <vt:lpwstr>_Toc160735825</vt:lpwstr>
      </vt:variant>
      <vt:variant>
        <vt:i4>1114170</vt:i4>
      </vt:variant>
      <vt:variant>
        <vt:i4>434</vt:i4>
      </vt:variant>
      <vt:variant>
        <vt:i4>0</vt:i4>
      </vt:variant>
      <vt:variant>
        <vt:i4>5</vt:i4>
      </vt:variant>
      <vt:variant>
        <vt:lpwstr/>
      </vt:variant>
      <vt:variant>
        <vt:lpwstr>_Toc160735824</vt:lpwstr>
      </vt:variant>
      <vt:variant>
        <vt:i4>1114170</vt:i4>
      </vt:variant>
      <vt:variant>
        <vt:i4>428</vt:i4>
      </vt:variant>
      <vt:variant>
        <vt:i4>0</vt:i4>
      </vt:variant>
      <vt:variant>
        <vt:i4>5</vt:i4>
      </vt:variant>
      <vt:variant>
        <vt:lpwstr/>
      </vt:variant>
      <vt:variant>
        <vt:lpwstr>_Toc160735823</vt:lpwstr>
      </vt:variant>
      <vt:variant>
        <vt:i4>1114170</vt:i4>
      </vt:variant>
      <vt:variant>
        <vt:i4>422</vt:i4>
      </vt:variant>
      <vt:variant>
        <vt:i4>0</vt:i4>
      </vt:variant>
      <vt:variant>
        <vt:i4>5</vt:i4>
      </vt:variant>
      <vt:variant>
        <vt:lpwstr/>
      </vt:variant>
      <vt:variant>
        <vt:lpwstr>_Toc160735822</vt:lpwstr>
      </vt:variant>
      <vt:variant>
        <vt:i4>1114170</vt:i4>
      </vt:variant>
      <vt:variant>
        <vt:i4>416</vt:i4>
      </vt:variant>
      <vt:variant>
        <vt:i4>0</vt:i4>
      </vt:variant>
      <vt:variant>
        <vt:i4>5</vt:i4>
      </vt:variant>
      <vt:variant>
        <vt:lpwstr/>
      </vt:variant>
      <vt:variant>
        <vt:lpwstr>_Toc160735821</vt:lpwstr>
      </vt:variant>
      <vt:variant>
        <vt:i4>1114170</vt:i4>
      </vt:variant>
      <vt:variant>
        <vt:i4>410</vt:i4>
      </vt:variant>
      <vt:variant>
        <vt:i4>0</vt:i4>
      </vt:variant>
      <vt:variant>
        <vt:i4>5</vt:i4>
      </vt:variant>
      <vt:variant>
        <vt:lpwstr/>
      </vt:variant>
      <vt:variant>
        <vt:lpwstr>_Toc160735820</vt:lpwstr>
      </vt:variant>
      <vt:variant>
        <vt:i4>1179706</vt:i4>
      </vt:variant>
      <vt:variant>
        <vt:i4>404</vt:i4>
      </vt:variant>
      <vt:variant>
        <vt:i4>0</vt:i4>
      </vt:variant>
      <vt:variant>
        <vt:i4>5</vt:i4>
      </vt:variant>
      <vt:variant>
        <vt:lpwstr/>
      </vt:variant>
      <vt:variant>
        <vt:lpwstr>_Toc160735819</vt:lpwstr>
      </vt:variant>
      <vt:variant>
        <vt:i4>1179706</vt:i4>
      </vt:variant>
      <vt:variant>
        <vt:i4>398</vt:i4>
      </vt:variant>
      <vt:variant>
        <vt:i4>0</vt:i4>
      </vt:variant>
      <vt:variant>
        <vt:i4>5</vt:i4>
      </vt:variant>
      <vt:variant>
        <vt:lpwstr/>
      </vt:variant>
      <vt:variant>
        <vt:lpwstr>_Toc160735818</vt:lpwstr>
      </vt:variant>
      <vt:variant>
        <vt:i4>1179706</vt:i4>
      </vt:variant>
      <vt:variant>
        <vt:i4>392</vt:i4>
      </vt:variant>
      <vt:variant>
        <vt:i4>0</vt:i4>
      </vt:variant>
      <vt:variant>
        <vt:i4>5</vt:i4>
      </vt:variant>
      <vt:variant>
        <vt:lpwstr/>
      </vt:variant>
      <vt:variant>
        <vt:lpwstr>_Toc160735817</vt:lpwstr>
      </vt:variant>
      <vt:variant>
        <vt:i4>1179706</vt:i4>
      </vt:variant>
      <vt:variant>
        <vt:i4>386</vt:i4>
      </vt:variant>
      <vt:variant>
        <vt:i4>0</vt:i4>
      </vt:variant>
      <vt:variant>
        <vt:i4>5</vt:i4>
      </vt:variant>
      <vt:variant>
        <vt:lpwstr/>
      </vt:variant>
      <vt:variant>
        <vt:lpwstr>_Toc160735816</vt:lpwstr>
      </vt:variant>
      <vt:variant>
        <vt:i4>1179706</vt:i4>
      </vt:variant>
      <vt:variant>
        <vt:i4>380</vt:i4>
      </vt:variant>
      <vt:variant>
        <vt:i4>0</vt:i4>
      </vt:variant>
      <vt:variant>
        <vt:i4>5</vt:i4>
      </vt:variant>
      <vt:variant>
        <vt:lpwstr/>
      </vt:variant>
      <vt:variant>
        <vt:lpwstr>_Toc160735815</vt:lpwstr>
      </vt:variant>
      <vt:variant>
        <vt:i4>1179706</vt:i4>
      </vt:variant>
      <vt:variant>
        <vt:i4>374</vt:i4>
      </vt:variant>
      <vt:variant>
        <vt:i4>0</vt:i4>
      </vt:variant>
      <vt:variant>
        <vt:i4>5</vt:i4>
      </vt:variant>
      <vt:variant>
        <vt:lpwstr/>
      </vt:variant>
      <vt:variant>
        <vt:lpwstr>_Toc160735814</vt:lpwstr>
      </vt:variant>
      <vt:variant>
        <vt:i4>1179706</vt:i4>
      </vt:variant>
      <vt:variant>
        <vt:i4>368</vt:i4>
      </vt:variant>
      <vt:variant>
        <vt:i4>0</vt:i4>
      </vt:variant>
      <vt:variant>
        <vt:i4>5</vt:i4>
      </vt:variant>
      <vt:variant>
        <vt:lpwstr/>
      </vt:variant>
      <vt:variant>
        <vt:lpwstr>_Toc160735813</vt:lpwstr>
      </vt:variant>
      <vt:variant>
        <vt:i4>1179706</vt:i4>
      </vt:variant>
      <vt:variant>
        <vt:i4>362</vt:i4>
      </vt:variant>
      <vt:variant>
        <vt:i4>0</vt:i4>
      </vt:variant>
      <vt:variant>
        <vt:i4>5</vt:i4>
      </vt:variant>
      <vt:variant>
        <vt:lpwstr/>
      </vt:variant>
      <vt:variant>
        <vt:lpwstr>_Toc160735812</vt:lpwstr>
      </vt:variant>
      <vt:variant>
        <vt:i4>1179706</vt:i4>
      </vt:variant>
      <vt:variant>
        <vt:i4>356</vt:i4>
      </vt:variant>
      <vt:variant>
        <vt:i4>0</vt:i4>
      </vt:variant>
      <vt:variant>
        <vt:i4>5</vt:i4>
      </vt:variant>
      <vt:variant>
        <vt:lpwstr/>
      </vt:variant>
      <vt:variant>
        <vt:lpwstr>_Toc160735811</vt:lpwstr>
      </vt:variant>
      <vt:variant>
        <vt:i4>1179706</vt:i4>
      </vt:variant>
      <vt:variant>
        <vt:i4>350</vt:i4>
      </vt:variant>
      <vt:variant>
        <vt:i4>0</vt:i4>
      </vt:variant>
      <vt:variant>
        <vt:i4>5</vt:i4>
      </vt:variant>
      <vt:variant>
        <vt:lpwstr/>
      </vt:variant>
      <vt:variant>
        <vt:lpwstr>_Toc160735810</vt:lpwstr>
      </vt:variant>
      <vt:variant>
        <vt:i4>1245242</vt:i4>
      </vt:variant>
      <vt:variant>
        <vt:i4>344</vt:i4>
      </vt:variant>
      <vt:variant>
        <vt:i4>0</vt:i4>
      </vt:variant>
      <vt:variant>
        <vt:i4>5</vt:i4>
      </vt:variant>
      <vt:variant>
        <vt:lpwstr/>
      </vt:variant>
      <vt:variant>
        <vt:lpwstr>_Toc160735809</vt:lpwstr>
      </vt:variant>
      <vt:variant>
        <vt:i4>1245242</vt:i4>
      </vt:variant>
      <vt:variant>
        <vt:i4>338</vt:i4>
      </vt:variant>
      <vt:variant>
        <vt:i4>0</vt:i4>
      </vt:variant>
      <vt:variant>
        <vt:i4>5</vt:i4>
      </vt:variant>
      <vt:variant>
        <vt:lpwstr/>
      </vt:variant>
      <vt:variant>
        <vt:lpwstr>_Toc160735808</vt:lpwstr>
      </vt:variant>
      <vt:variant>
        <vt:i4>1245242</vt:i4>
      </vt:variant>
      <vt:variant>
        <vt:i4>332</vt:i4>
      </vt:variant>
      <vt:variant>
        <vt:i4>0</vt:i4>
      </vt:variant>
      <vt:variant>
        <vt:i4>5</vt:i4>
      </vt:variant>
      <vt:variant>
        <vt:lpwstr/>
      </vt:variant>
      <vt:variant>
        <vt:lpwstr>_Toc160735807</vt:lpwstr>
      </vt:variant>
      <vt:variant>
        <vt:i4>1245242</vt:i4>
      </vt:variant>
      <vt:variant>
        <vt:i4>326</vt:i4>
      </vt:variant>
      <vt:variant>
        <vt:i4>0</vt:i4>
      </vt:variant>
      <vt:variant>
        <vt:i4>5</vt:i4>
      </vt:variant>
      <vt:variant>
        <vt:lpwstr/>
      </vt:variant>
      <vt:variant>
        <vt:lpwstr>_Toc160735806</vt:lpwstr>
      </vt:variant>
      <vt:variant>
        <vt:i4>1245242</vt:i4>
      </vt:variant>
      <vt:variant>
        <vt:i4>320</vt:i4>
      </vt:variant>
      <vt:variant>
        <vt:i4>0</vt:i4>
      </vt:variant>
      <vt:variant>
        <vt:i4>5</vt:i4>
      </vt:variant>
      <vt:variant>
        <vt:lpwstr/>
      </vt:variant>
      <vt:variant>
        <vt:lpwstr>_Toc160735805</vt:lpwstr>
      </vt:variant>
      <vt:variant>
        <vt:i4>1245242</vt:i4>
      </vt:variant>
      <vt:variant>
        <vt:i4>314</vt:i4>
      </vt:variant>
      <vt:variant>
        <vt:i4>0</vt:i4>
      </vt:variant>
      <vt:variant>
        <vt:i4>5</vt:i4>
      </vt:variant>
      <vt:variant>
        <vt:lpwstr/>
      </vt:variant>
      <vt:variant>
        <vt:lpwstr>_Toc160735804</vt:lpwstr>
      </vt:variant>
      <vt:variant>
        <vt:i4>1245242</vt:i4>
      </vt:variant>
      <vt:variant>
        <vt:i4>308</vt:i4>
      </vt:variant>
      <vt:variant>
        <vt:i4>0</vt:i4>
      </vt:variant>
      <vt:variant>
        <vt:i4>5</vt:i4>
      </vt:variant>
      <vt:variant>
        <vt:lpwstr/>
      </vt:variant>
      <vt:variant>
        <vt:lpwstr>_Toc160735803</vt:lpwstr>
      </vt:variant>
      <vt:variant>
        <vt:i4>1245242</vt:i4>
      </vt:variant>
      <vt:variant>
        <vt:i4>302</vt:i4>
      </vt:variant>
      <vt:variant>
        <vt:i4>0</vt:i4>
      </vt:variant>
      <vt:variant>
        <vt:i4>5</vt:i4>
      </vt:variant>
      <vt:variant>
        <vt:lpwstr/>
      </vt:variant>
      <vt:variant>
        <vt:lpwstr>_Toc160735802</vt:lpwstr>
      </vt:variant>
      <vt:variant>
        <vt:i4>1245242</vt:i4>
      </vt:variant>
      <vt:variant>
        <vt:i4>296</vt:i4>
      </vt:variant>
      <vt:variant>
        <vt:i4>0</vt:i4>
      </vt:variant>
      <vt:variant>
        <vt:i4>5</vt:i4>
      </vt:variant>
      <vt:variant>
        <vt:lpwstr/>
      </vt:variant>
      <vt:variant>
        <vt:lpwstr>_Toc160735801</vt:lpwstr>
      </vt:variant>
      <vt:variant>
        <vt:i4>1245242</vt:i4>
      </vt:variant>
      <vt:variant>
        <vt:i4>290</vt:i4>
      </vt:variant>
      <vt:variant>
        <vt:i4>0</vt:i4>
      </vt:variant>
      <vt:variant>
        <vt:i4>5</vt:i4>
      </vt:variant>
      <vt:variant>
        <vt:lpwstr/>
      </vt:variant>
      <vt:variant>
        <vt:lpwstr>_Toc160735800</vt:lpwstr>
      </vt:variant>
      <vt:variant>
        <vt:i4>1703989</vt:i4>
      </vt:variant>
      <vt:variant>
        <vt:i4>284</vt:i4>
      </vt:variant>
      <vt:variant>
        <vt:i4>0</vt:i4>
      </vt:variant>
      <vt:variant>
        <vt:i4>5</vt:i4>
      </vt:variant>
      <vt:variant>
        <vt:lpwstr/>
      </vt:variant>
      <vt:variant>
        <vt:lpwstr>_Toc160735799</vt:lpwstr>
      </vt:variant>
      <vt:variant>
        <vt:i4>1703989</vt:i4>
      </vt:variant>
      <vt:variant>
        <vt:i4>278</vt:i4>
      </vt:variant>
      <vt:variant>
        <vt:i4>0</vt:i4>
      </vt:variant>
      <vt:variant>
        <vt:i4>5</vt:i4>
      </vt:variant>
      <vt:variant>
        <vt:lpwstr/>
      </vt:variant>
      <vt:variant>
        <vt:lpwstr>_Toc160735798</vt:lpwstr>
      </vt:variant>
      <vt:variant>
        <vt:i4>1703989</vt:i4>
      </vt:variant>
      <vt:variant>
        <vt:i4>272</vt:i4>
      </vt:variant>
      <vt:variant>
        <vt:i4>0</vt:i4>
      </vt:variant>
      <vt:variant>
        <vt:i4>5</vt:i4>
      </vt:variant>
      <vt:variant>
        <vt:lpwstr/>
      </vt:variant>
      <vt:variant>
        <vt:lpwstr>_Toc160735797</vt:lpwstr>
      </vt:variant>
      <vt:variant>
        <vt:i4>1703989</vt:i4>
      </vt:variant>
      <vt:variant>
        <vt:i4>266</vt:i4>
      </vt:variant>
      <vt:variant>
        <vt:i4>0</vt:i4>
      </vt:variant>
      <vt:variant>
        <vt:i4>5</vt:i4>
      </vt:variant>
      <vt:variant>
        <vt:lpwstr/>
      </vt:variant>
      <vt:variant>
        <vt:lpwstr>_Toc160735796</vt:lpwstr>
      </vt:variant>
      <vt:variant>
        <vt:i4>1703989</vt:i4>
      </vt:variant>
      <vt:variant>
        <vt:i4>260</vt:i4>
      </vt:variant>
      <vt:variant>
        <vt:i4>0</vt:i4>
      </vt:variant>
      <vt:variant>
        <vt:i4>5</vt:i4>
      </vt:variant>
      <vt:variant>
        <vt:lpwstr/>
      </vt:variant>
      <vt:variant>
        <vt:lpwstr>_Toc160735795</vt:lpwstr>
      </vt:variant>
      <vt:variant>
        <vt:i4>1703989</vt:i4>
      </vt:variant>
      <vt:variant>
        <vt:i4>254</vt:i4>
      </vt:variant>
      <vt:variant>
        <vt:i4>0</vt:i4>
      </vt:variant>
      <vt:variant>
        <vt:i4>5</vt:i4>
      </vt:variant>
      <vt:variant>
        <vt:lpwstr/>
      </vt:variant>
      <vt:variant>
        <vt:lpwstr>_Toc160735794</vt:lpwstr>
      </vt:variant>
      <vt:variant>
        <vt:i4>1703989</vt:i4>
      </vt:variant>
      <vt:variant>
        <vt:i4>248</vt:i4>
      </vt:variant>
      <vt:variant>
        <vt:i4>0</vt:i4>
      </vt:variant>
      <vt:variant>
        <vt:i4>5</vt:i4>
      </vt:variant>
      <vt:variant>
        <vt:lpwstr/>
      </vt:variant>
      <vt:variant>
        <vt:lpwstr>_Toc160735793</vt:lpwstr>
      </vt:variant>
      <vt:variant>
        <vt:i4>1703989</vt:i4>
      </vt:variant>
      <vt:variant>
        <vt:i4>242</vt:i4>
      </vt:variant>
      <vt:variant>
        <vt:i4>0</vt:i4>
      </vt:variant>
      <vt:variant>
        <vt:i4>5</vt:i4>
      </vt:variant>
      <vt:variant>
        <vt:lpwstr/>
      </vt:variant>
      <vt:variant>
        <vt:lpwstr>_Toc160735792</vt:lpwstr>
      </vt:variant>
      <vt:variant>
        <vt:i4>1703989</vt:i4>
      </vt:variant>
      <vt:variant>
        <vt:i4>236</vt:i4>
      </vt:variant>
      <vt:variant>
        <vt:i4>0</vt:i4>
      </vt:variant>
      <vt:variant>
        <vt:i4>5</vt:i4>
      </vt:variant>
      <vt:variant>
        <vt:lpwstr/>
      </vt:variant>
      <vt:variant>
        <vt:lpwstr>_Toc160735791</vt:lpwstr>
      </vt:variant>
      <vt:variant>
        <vt:i4>1703989</vt:i4>
      </vt:variant>
      <vt:variant>
        <vt:i4>230</vt:i4>
      </vt:variant>
      <vt:variant>
        <vt:i4>0</vt:i4>
      </vt:variant>
      <vt:variant>
        <vt:i4>5</vt:i4>
      </vt:variant>
      <vt:variant>
        <vt:lpwstr/>
      </vt:variant>
      <vt:variant>
        <vt:lpwstr>_Toc160735790</vt:lpwstr>
      </vt:variant>
      <vt:variant>
        <vt:i4>1769525</vt:i4>
      </vt:variant>
      <vt:variant>
        <vt:i4>224</vt:i4>
      </vt:variant>
      <vt:variant>
        <vt:i4>0</vt:i4>
      </vt:variant>
      <vt:variant>
        <vt:i4>5</vt:i4>
      </vt:variant>
      <vt:variant>
        <vt:lpwstr/>
      </vt:variant>
      <vt:variant>
        <vt:lpwstr>_Toc160735789</vt:lpwstr>
      </vt:variant>
      <vt:variant>
        <vt:i4>1769525</vt:i4>
      </vt:variant>
      <vt:variant>
        <vt:i4>218</vt:i4>
      </vt:variant>
      <vt:variant>
        <vt:i4>0</vt:i4>
      </vt:variant>
      <vt:variant>
        <vt:i4>5</vt:i4>
      </vt:variant>
      <vt:variant>
        <vt:lpwstr/>
      </vt:variant>
      <vt:variant>
        <vt:lpwstr>_Toc160735788</vt:lpwstr>
      </vt:variant>
      <vt:variant>
        <vt:i4>1769525</vt:i4>
      </vt:variant>
      <vt:variant>
        <vt:i4>212</vt:i4>
      </vt:variant>
      <vt:variant>
        <vt:i4>0</vt:i4>
      </vt:variant>
      <vt:variant>
        <vt:i4>5</vt:i4>
      </vt:variant>
      <vt:variant>
        <vt:lpwstr/>
      </vt:variant>
      <vt:variant>
        <vt:lpwstr>_Toc160735787</vt:lpwstr>
      </vt:variant>
      <vt:variant>
        <vt:i4>1769525</vt:i4>
      </vt:variant>
      <vt:variant>
        <vt:i4>206</vt:i4>
      </vt:variant>
      <vt:variant>
        <vt:i4>0</vt:i4>
      </vt:variant>
      <vt:variant>
        <vt:i4>5</vt:i4>
      </vt:variant>
      <vt:variant>
        <vt:lpwstr/>
      </vt:variant>
      <vt:variant>
        <vt:lpwstr>_Toc160735786</vt:lpwstr>
      </vt:variant>
      <vt:variant>
        <vt:i4>1769525</vt:i4>
      </vt:variant>
      <vt:variant>
        <vt:i4>200</vt:i4>
      </vt:variant>
      <vt:variant>
        <vt:i4>0</vt:i4>
      </vt:variant>
      <vt:variant>
        <vt:i4>5</vt:i4>
      </vt:variant>
      <vt:variant>
        <vt:lpwstr/>
      </vt:variant>
      <vt:variant>
        <vt:lpwstr>_Toc160735785</vt:lpwstr>
      </vt:variant>
      <vt:variant>
        <vt:i4>1769525</vt:i4>
      </vt:variant>
      <vt:variant>
        <vt:i4>194</vt:i4>
      </vt:variant>
      <vt:variant>
        <vt:i4>0</vt:i4>
      </vt:variant>
      <vt:variant>
        <vt:i4>5</vt:i4>
      </vt:variant>
      <vt:variant>
        <vt:lpwstr/>
      </vt:variant>
      <vt:variant>
        <vt:lpwstr>_Toc160735784</vt:lpwstr>
      </vt:variant>
      <vt:variant>
        <vt:i4>1769525</vt:i4>
      </vt:variant>
      <vt:variant>
        <vt:i4>188</vt:i4>
      </vt:variant>
      <vt:variant>
        <vt:i4>0</vt:i4>
      </vt:variant>
      <vt:variant>
        <vt:i4>5</vt:i4>
      </vt:variant>
      <vt:variant>
        <vt:lpwstr/>
      </vt:variant>
      <vt:variant>
        <vt:lpwstr>_Toc160735783</vt:lpwstr>
      </vt:variant>
      <vt:variant>
        <vt:i4>1769525</vt:i4>
      </vt:variant>
      <vt:variant>
        <vt:i4>182</vt:i4>
      </vt:variant>
      <vt:variant>
        <vt:i4>0</vt:i4>
      </vt:variant>
      <vt:variant>
        <vt:i4>5</vt:i4>
      </vt:variant>
      <vt:variant>
        <vt:lpwstr/>
      </vt:variant>
      <vt:variant>
        <vt:lpwstr>_Toc160735782</vt:lpwstr>
      </vt:variant>
      <vt:variant>
        <vt:i4>1769525</vt:i4>
      </vt:variant>
      <vt:variant>
        <vt:i4>176</vt:i4>
      </vt:variant>
      <vt:variant>
        <vt:i4>0</vt:i4>
      </vt:variant>
      <vt:variant>
        <vt:i4>5</vt:i4>
      </vt:variant>
      <vt:variant>
        <vt:lpwstr/>
      </vt:variant>
      <vt:variant>
        <vt:lpwstr>_Toc160735781</vt:lpwstr>
      </vt:variant>
      <vt:variant>
        <vt:i4>1769525</vt:i4>
      </vt:variant>
      <vt:variant>
        <vt:i4>170</vt:i4>
      </vt:variant>
      <vt:variant>
        <vt:i4>0</vt:i4>
      </vt:variant>
      <vt:variant>
        <vt:i4>5</vt:i4>
      </vt:variant>
      <vt:variant>
        <vt:lpwstr/>
      </vt:variant>
      <vt:variant>
        <vt:lpwstr>_Toc160735780</vt:lpwstr>
      </vt:variant>
      <vt:variant>
        <vt:i4>1310773</vt:i4>
      </vt:variant>
      <vt:variant>
        <vt:i4>164</vt:i4>
      </vt:variant>
      <vt:variant>
        <vt:i4>0</vt:i4>
      </vt:variant>
      <vt:variant>
        <vt:i4>5</vt:i4>
      </vt:variant>
      <vt:variant>
        <vt:lpwstr/>
      </vt:variant>
      <vt:variant>
        <vt:lpwstr>_Toc160735779</vt:lpwstr>
      </vt:variant>
      <vt:variant>
        <vt:i4>1310773</vt:i4>
      </vt:variant>
      <vt:variant>
        <vt:i4>158</vt:i4>
      </vt:variant>
      <vt:variant>
        <vt:i4>0</vt:i4>
      </vt:variant>
      <vt:variant>
        <vt:i4>5</vt:i4>
      </vt:variant>
      <vt:variant>
        <vt:lpwstr/>
      </vt:variant>
      <vt:variant>
        <vt:lpwstr>_Toc160735778</vt:lpwstr>
      </vt:variant>
      <vt:variant>
        <vt:i4>1310773</vt:i4>
      </vt:variant>
      <vt:variant>
        <vt:i4>152</vt:i4>
      </vt:variant>
      <vt:variant>
        <vt:i4>0</vt:i4>
      </vt:variant>
      <vt:variant>
        <vt:i4>5</vt:i4>
      </vt:variant>
      <vt:variant>
        <vt:lpwstr/>
      </vt:variant>
      <vt:variant>
        <vt:lpwstr>_Toc160735777</vt:lpwstr>
      </vt:variant>
      <vt:variant>
        <vt:i4>1310773</vt:i4>
      </vt:variant>
      <vt:variant>
        <vt:i4>146</vt:i4>
      </vt:variant>
      <vt:variant>
        <vt:i4>0</vt:i4>
      </vt:variant>
      <vt:variant>
        <vt:i4>5</vt:i4>
      </vt:variant>
      <vt:variant>
        <vt:lpwstr/>
      </vt:variant>
      <vt:variant>
        <vt:lpwstr>_Toc160735776</vt:lpwstr>
      </vt:variant>
      <vt:variant>
        <vt:i4>1310773</vt:i4>
      </vt:variant>
      <vt:variant>
        <vt:i4>140</vt:i4>
      </vt:variant>
      <vt:variant>
        <vt:i4>0</vt:i4>
      </vt:variant>
      <vt:variant>
        <vt:i4>5</vt:i4>
      </vt:variant>
      <vt:variant>
        <vt:lpwstr/>
      </vt:variant>
      <vt:variant>
        <vt:lpwstr>_Toc160735775</vt:lpwstr>
      </vt:variant>
      <vt:variant>
        <vt:i4>1310773</vt:i4>
      </vt:variant>
      <vt:variant>
        <vt:i4>134</vt:i4>
      </vt:variant>
      <vt:variant>
        <vt:i4>0</vt:i4>
      </vt:variant>
      <vt:variant>
        <vt:i4>5</vt:i4>
      </vt:variant>
      <vt:variant>
        <vt:lpwstr/>
      </vt:variant>
      <vt:variant>
        <vt:lpwstr>_Toc160735774</vt:lpwstr>
      </vt:variant>
      <vt:variant>
        <vt:i4>1310773</vt:i4>
      </vt:variant>
      <vt:variant>
        <vt:i4>128</vt:i4>
      </vt:variant>
      <vt:variant>
        <vt:i4>0</vt:i4>
      </vt:variant>
      <vt:variant>
        <vt:i4>5</vt:i4>
      </vt:variant>
      <vt:variant>
        <vt:lpwstr/>
      </vt:variant>
      <vt:variant>
        <vt:lpwstr>_Toc160735773</vt:lpwstr>
      </vt:variant>
      <vt:variant>
        <vt:i4>1310773</vt:i4>
      </vt:variant>
      <vt:variant>
        <vt:i4>122</vt:i4>
      </vt:variant>
      <vt:variant>
        <vt:i4>0</vt:i4>
      </vt:variant>
      <vt:variant>
        <vt:i4>5</vt:i4>
      </vt:variant>
      <vt:variant>
        <vt:lpwstr/>
      </vt:variant>
      <vt:variant>
        <vt:lpwstr>_Toc160735772</vt:lpwstr>
      </vt:variant>
      <vt:variant>
        <vt:i4>1310773</vt:i4>
      </vt:variant>
      <vt:variant>
        <vt:i4>116</vt:i4>
      </vt:variant>
      <vt:variant>
        <vt:i4>0</vt:i4>
      </vt:variant>
      <vt:variant>
        <vt:i4>5</vt:i4>
      </vt:variant>
      <vt:variant>
        <vt:lpwstr/>
      </vt:variant>
      <vt:variant>
        <vt:lpwstr>_Toc160735771</vt:lpwstr>
      </vt:variant>
      <vt:variant>
        <vt:i4>1310773</vt:i4>
      </vt:variant>
      <vt:variant>
        <vt:i4>110</vt:i4>
      </vt:variant>
      <vt:variant>
        <vt:i4>0</vt:i4>
      </vt:variant>
      <vt:variant>
        <vt:i4>5</vt:i4>
      </vt:variant>
      <vt:variant>
        <vt:lpwstr/>
      </vt:variant>
      <vt:variant>
        <vt:lpwstr>_Toc160735770</vt:lpwstr>
      </vt:variant>
      <vt:variant>
        <vt:i4>1376309</vt:i4>
      </vt:variant>
      <vt:variant>
        <vt:i4>104</vt:i4>
      </vt:variant>
      <vt:variant>
        <vt:i4>0</vt:i4>
      </vt:variant>
      <vt:variant>
        <vt:i4>5</vt:i4>
      </vt:variant>
      <vt:variant>
        <vt:lpwstr/>
      </vt:variant>
      <vt:variant>
        <vt:lpwstr>_Toc160735769</vt:lpwstr>
      </vt:variant>
      <vt:variant>
        <vt:i4>1376309</vt:i4>
      </vt:variant>
      <vt:variant>
        <vt:i4>98</vt:i4>
      </vt:variant>
      <vt:variant>
        <vt:i4>0</vt:i4>
      </vt:variant>
      <vt:variant>
        <vt:i4>5</vt:i4>
      </vt:variant>
      <vt:variant>
        <vt:lpwstr/>
      </vt:variant>
      <vt:variant>
        <vt:lpwstr>_Toc160735768</vt:lpwstr>
      </vt:variant>
      <vt:variant>
        <vt:i4>1376309</vt:i4>
      </vt:variant>
      <vt:variant>
        <vt:i4>92</vt:i4>
      </vt:variant>
      <vt:variant>
        <vt:i4>0</vt:i4>
      </vt:variant>
      <vt:variant>
        <vt:i4>5</vt:i4>
      </vt:variant>
      <vt:variant>
        <vt:lpwstr/>
      </vt:variant>
      <vt:variant>
        <vt:lpwstr>_Toc160735767</vt:lpwstr>
      </vt:variant>
      <vt:variant>
        <vt:i4>1376309</vt:i4>
      </vt:variant>
      <vt:variant>
        <vt:i4>86</vt:i4>
      </vt:variant>
      <vt:variant>
        <vt:i4>0</vt:i4>
      </vt:variant>
      <vt:variant>
        <vt:i4>5</vt:i4>
      </vt:variant>
      <vt:variant>
        <vt:lpwstr/>
      </vt:variant>
      <vt:variant>
        <vt:lpwstr>_Toc160735766</vt:lpwstr>
      </vt:variant>
      <vt:variant>
        <vt:i4>1376309</vt:i4>
      </vt:variant>
      <vt:variant>
        <vt:i4>80</vt:i4>
      </vt:variant>
      <vt:variant>
        <vt:i4>0</vt:i4>
      </vt:variant>
      <vt:variant>
        <vt:i4>5</vt:i4>
      </vt:variant>
      <vt:variant>
        <vt:lpwstr/>
      </vt:variant>
      <vt:variant>
        <vt:lpwstr>_Toc160735765</vt:lpwstr>
      </vt:variant>
      <vt:variant>
        <vt:i4>1376309</vt:i4>
      </vt:variant>
      <vt:variant>
        <vt:i4>74</vt:i4>
      </vt:variant>
      <vt:variant>
        <vt:i4>0</vt:i4>
      </vt:variant>
      <vt:variant>
        <vt:i4>5</vt:i4>
      </vt:variant>
      <vt:variant>
        <vt:lpwstr/>
      </vt:variant>
      <vt:variant>
        <vt:lpwstr>_Toc160735764</vt:lpwstr>
      </vt:variant>
      <vt:variant>
        <vt:i4>1376309</vt:i4>
      </vt:variant>
      <vt:variant>
        <vt:i4>68</vt:i4>
      </vt:variant>
      <vt:variant>
        <vt:i4>0</vt:i4>
      </vt:variant>
      <vt:variant>
        <vt:i4>5</vt:i4>
      </vt:variant>
      <vt:variant>
        <vt:lpwstr/>
      </vt:variant>
      <vt:variant>
        <vt:lpwstr>_Toc160735763</vt:lpwstr>
      </vt:variant>
      <vt:variant>
        <vt:i4>1376309</vt:i4>
      </vt:variant>
      <vt:variant>
        <vt:i4>62</vt:i4>
      </vt:variant>
      <vt:variant>
        <vt:i4>0</vt:i4>
      </vt:variant>
      <vt:variant>
        <vt:i4>5</vt:i4>
      </vt:variant>
      <vt:variant>
        <vt:lpwstr/>
      </vt:variant>
      <vt:variant>
        <vt:lpwstr>_Toc160735762</vt:lpwstr>
      </vt:variant>
      <vt:variant>
        <vt:i4>1376309</vt:i4>
      </vt:variant>
      <vt:variant>
        <vt:i4>56</vt:i4>
      </vt:variant>
      <vt:variant>
        <vt:i4>0</vt:i4>
      </vt:variant>
      <vt:variant>
        <vt:i4>5</vt:i4>
      </vt:variant>
      <vt:variant>
        <vt:lpwstr/>
      </vt:variant>
      <vt:variant>
        <vt:lpwstr>_Toc160735761</vt:lpwstr>
      </vt:variant>
      <vt:variant>
        <vt:i4>1376309</vt:i4>
      </vt:variant>
      <vt:variant>
        <vt:i4>50</vt:i4>
      </vt:variant>
      <vt:variant>
        <vt:i4>0</vt:i4>
      </vt:variant>
      <vt:variant>
        <vt:i4>5</vt:i4>
      </vt:variant>
      <vt:variant>
        <vt:lpwstr/>
      </vt:variant>
      <vt:variant>
        <vt:lpwstr>_Toc160735760</vt:lpwstr>
      </vt:variant>
      <vt:variant>
        <vt:i4>1441845</vt:i4>
      </vt:variant>
      <vt:variant>
        <vt:i4>44</vt:i4>
      </vt:variant>
      <vt:variant>
        <vt:i4>0</vt:i4>
      </vt:variant>
      <vt:variant>
        <vt:i4>5</vt:i4>
      </vt:variant>
      <vt:variant>
        <vt:lpwstr/>
      </vt:variant>
      <vt:variant>
        <vt:lpwstr>_Toc160735759</vt:lpwstr>
      </vt:variant>
      <vt:variant>
        <vt:i4>1441845</vt:i4>
      </vt:variant>
      <vt:variant>
        <vt:i4>38</vt:i4>
      </vt:variant>
      <vt:variant>
        <vt:i4>0</vt:i4>
      </vt:variant>
      <vt:variant>
        <vt:i4>5</vt:i4>
      </vt:variant>
      <vt:variant>
        <vt:lpwstr/>
      </vt:variant>
      <vt:variant>
        <vt:lpwstr>_Toc160735758</vt:lpwstr>
      </vt:variant>
      <vt:variant>
        <vt:i4>1441845</vt:i4>
      </vt:variant>
      <vt:variant>
        <vt:i4>32</vt:i4>
      </vt:variant>
      <vt:variant>
        <vt:i4>0</vt:i4>
      </vt:variant>
      <vt:variant>
        <vt:i4>5</vt:i4>
      </vt:variant>
      <vt:variant>
        <vt:lpwstr/>
      </vt:variant>
      <vt:variant>
        <vt:lpwstr>_Toc160735757</vt:lpwstr>
      </vt:variant>
      <vt:variant>
        <vt:i4>1441845</vt:i4>
      </vt:variant>
      <vt:variant>
        <vt:i4>26</vt:i4>
      </vt:variant>
      <vt:variant>
        <vt:i4>0</vt:i4>
      </vt:variant>
      <vt:variant>
        <vt:i4>5</vt:i4>
      </vt:variant>
      <vt:variant>
        <vt:lpwstr/>
      </vt:variant>
      <vt:variant>
        <vt:lpwstr>_Toc160735756</vt:lpwstr>
      </vt:variant>
      <vt:variant>
        <vt:i4>1441845</vt:i4>
      </vt:variant>
      <vt:variant>
        <vt:i4>20</vt:i4>
      </vt:variant>
      <vt:variant>
        <vt:i4>0</vt:i4>
      </vt:variant>
      <vt:variant>
        <vt:i4>5</vt:i4>
      </vt:variant>
      <vt:variant>
        <vt:lpwstr/>
      </vt:variant>
      <vt:variant>
        <vt:lpwstr>_Toc160735755</vt:lpwstr>
      </vt:variant>
      <vt:variant>
        <vt:i4>1441845</vt:i4>
      </vt:variant>
      <vt:variant>
        <vt:i4>14</vt:i4>
      </vt:variant>
      <vt:variant>
        <vt:i4>0</vt:i4>
      </vt:variant>
      <vt:variant>
        <vt:i4>5</vt:i4>
      </vt:variant>
      <vt:variant>
        <vt:lpwstr/>
      </vt:variant>
      <vt:variant>
        <vt:lpwstr>_Toc160735754</vt:lpwstr>
      </vt:variant>
      <vt:variant>
        <vt:i4>1441845</vt:i4>
      </vt:variant>
      <vt:variant>
        <vt:i4>8</vt:i4>
      </vt:variant>
      <vt:variant>
        <vt:i4>0</vt:i4>
      </vt:variant>
      <vt:variant>
        <vt:i4>5</vt:i4>
      </vt:variant>
      <vt:variant>
        <vt:lpwstr/>
      </vt:variant>
      <vt:variant>
        <vt:lpwstr>_Toc160735753</vt:lpwstr>
      </vt:variant>
      <vt:variant>
        <vt:i4>1441845</vt:i4>
      </vt:variant>
      <vt:variant>
        <vt:i4>2</vt:i4>
      </vt:variant>
      <vt:variant>
        <vt:i4>0</vt:i4>
      </vt:variant>
      <vt:variant>
        <vt:i4>5</vt:i4>
      </vt:variant>
      <vt:variant>
        <vt:lpwstr/>
      </vt:variant>
      <vt:variant>
        <vt:lpwstr>_Toc160735752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PLANBESKRIVELSE</dc:title>
  <dc:subject>Områdereguleringsplan Nordseter 31.03.2023, revidert 01.03.2024</dc:subject>
  <dc:creator>Marianne Bismo</dc:creator>
  <cp:keywords/>
  <dc:description/>
  <cp:lastModifiedBy>Anita Lerfald Vedum</cp:lastModifiedBy>
  <cp:revision>2</cp:revision>
  <cp:lastPrinted>2023-12-06T09:38:00Z</cp:lastPrinted>
  <dcterms:created xsi:type="dcterms:W3CDTF">2024-03-20T07:13:00Z</dcterms:created>
  <dcterms:modified xsi:type="dcterms:W3CDTF">2024-03-20T07:13:00Z</dcterms:modified>
  <cp:category>Områderegulering Nordseter – 09.03.2023</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0x010100A5F87FF40211FE4BBEC01CC03BFBDD5D</vt:lpwstr>
  </property>
  <property fmtid="{D5CDD505-2E9C-101B-9397-08002B2CF9AE}" pid="3" name="MediaServiceImageTags">
    <vt:lpwstr/>
  </property>
</Properties>
</file>